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3"/>
          <w:sz w:val="94"/>
          <w:szCs w:val="94"/>
        </w:rPr>
      </w:pPr>
      <w:r>
        <w:rPr>
          <w:w w:val="43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8240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gnLJXYAAAACQEAAA8AAAAAAAAAAQAgAAAAIgAAAGRycy9kb3ducmV2Lnht&#10;bFBLAQIUABQAAAAIAIdO4kBXuVmwawIAAL8GAAAOAAAAAAAAAAEAIAAAACcBAABkcnMvZTJvRG9j&#10;LnhtbFBLBQYAAAAABgAGAFkBAAAEBgAAAAA=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3"/>
          <w:sz w:val="94"/>
          <w:szCs w:val="94"/>
        </w:rPr>
        <w:t>宁夏贺兰山东麓葡萄产业园区管理委员会办公室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中秋节放假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值班安排的通知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管委会办公室各处，交易博览中心：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根据《自治区党委办公厅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人民政府办公厅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关于进一步做好2019年节假日期间值班工作的通知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》（宁党厅字〔2018〕62号）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《自治区人民政府办公厅关于2019年部分节假日安排的通知》（ 宁政办发〔2018〕137号）精神，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9月13日放假，与周末连休。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现就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中秋节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放假值班事宜通知如下: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一、严格落实值班岗位责任制。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值班负责人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要在岗带班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，保持联络畅通；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值班人员要24小时坚守岗位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要严格遵守值班工作纪律，认真履行应急值守、信息汇总、综合协调等职责，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坚决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做到在班、在岗、在位，不得擅离职守或私自换班、找人代班。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二、妥善处理重要紧急情况。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放假期间，各处、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单位要合理安排相关工作，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各项工作有效有序运转。遇有群体突发事件和重要紧急情况要立即请示报告，及时采取有效措施妥善应对、高效处置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。不得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迟报、谎报、瞒报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漏报。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三、严肃责任追究。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自治区党委、政府总值班室和政府应急管理部门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通过现场检查、电话抽查、视频点名、不定期检查等方式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对节假日期间应急值守工作进行监督检查。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管委会办公室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对值班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人员擅离职守、不及时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重要情况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，将严肃追究相关人员责任。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四、加强值班保障。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值班人员在单位职工餐厅用工作餐。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单位车辆除值班用车及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用车外，一律停放在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地下车库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中秋节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值班安排表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宁夏贺兰山东麓葡萄产业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60" w:firstLineChars="15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园区管委会办公室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FF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9月12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FFFFFF"/>
          <w:sz w:val="32"/>
          <w:szCs w:val="32"/>
        </w:rPr>
        <w:t>会办公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中秋节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值班安排表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1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69"/>
        <w:tblOverlap w:val="never"/>
        <w:tblW w:w="9347" w:type="dxa"/>
        <w:jc w:val="center"/>
        <w:tblInd w:w="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935"/>
        <w:gridCol w:w="1933"/>
        <w:gridCol w:w="196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日 期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值班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值班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司机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9月13日（星期五）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曹凯龙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13995377777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娄少华17709585847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孙  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剑18995030844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黄银霞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15769515255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7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1.值班时间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当日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:30-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-次日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:30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right="0" w:rightChars="0" w:hanging="280" w:hanging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值班带班负责同志要保证联络畅通，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值班负责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同志和值班人员要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24小时坚守岗位。值班人员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按时到岗，做好值班值守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遇有突发事件，要及时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请示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报告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并妥善处理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leftChars="0" w:right="0" w:rightChars="0" w:hanging="280" w:hanging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.值班结束后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及时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填写值班记录（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一楼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门卫处），并向自治区应急办（0951-6038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）报告。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8" w:bottom="1984" w:left="1474" w:header="198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15842"/>
    <w:rsid w:val="01EB0C33"/>
    <w:rsid w:val="09467884"/>
    <w:rsid w:val="0BE15842"/>
    <w:rsid w:val="16FC27FD"/>
    <w:rsid w:val="1B5A41FB"/>
    <w:rsid w:val="291E697F"/>
    <w:rsid w:val="2C831DF5"/>
    <w:rsid w:val="322773C2"/>
    <w:rsid w:val="4C637AEB"/>
    <w:rsid w:val="4DD400C3"/>
    <w:rsid w:val="518659CB"/>
    <w:rsid w:val="59187B2D"/>
    <w:rsid w:val="5B424126"/>
    <w:rsid w:val="607B4B42"/>
    <w:rsid w:val="684522E5"/>
    <w:rsid w:val="6BC92B49"/>
    <w:rsid w:val="77726E9E"/>
    <w:rsid w:val="7C5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0"/>
    <w:basedOn w:val="1"/>
    <w:qFormat/>
    <w:uiPriority w:val="0"/>
    <w:pPr>
      <w:widowControl/>
      <w:spacing w:line="500" w:lineRule="exact"/>
    </w:pPr>
    <w:rPr>
      <w:rFonts w:ascii="Calibri" w:hAnsi="Calibri" w:cs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2019-04-29T00:37:00Z</dcterms:created>
  <dc:creator>Administrator</dc:creator>
  <cp:lastModifiedBy>木石金</cp:lastModifiedBy>
  <cp:lastPrinted>2019-09-12T03:43:47Z</cp:lastPrinted>
  <dcterms:modified xsi:type="dcterms:W3CDTF">2019-09-12T04:45:46Z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