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DBF58" w14:textId="77777777" w:rsidR="00570290" w:rsidRDefault="00570290" w:rsidP="00570290">
      <w:pPr>
        <w:pStyle w:val="afffffc"/>
        <w:framePr w:wrap="around"/>
      </w:pPr>
      <w:r w:rsidRPr="00570290">
        <w:rPr>
          <w:rFonts w:ascii="Times New Roman"/>
        </w:rPr>
        <w:t>ICS</w:t>
      </w:r>
      <w:r>
        <w:t> </w:t>
      </w:r>
      <w:r w:rsidR="00ED7B77">
        <w:fldChar w:fldCharType="begin">
          <w:ffData>
            <w:name w:val="ICS"/>
            <w:enabled/>
            <w:calcOnExit w:val="0"/>
            <w:helpText w:type="autoText" w:val="请输入正确的ICS号："/>
            <w:textInput>
              <w:default w:val="点击此处添加ICS号"/>
            </w:textInput>
          </w:ffData>
        </w:fldChar>
      </w:r>
      <w:bookmarkStart w:id="0" w:name="ICS"/>
      <w:r>
        <w:instrText xml:space="preserve"> FORMTEXT </w:instrText>
      </w:r>
      <w:r w:rsidR="00ED7B77">
        <w:fldChar w:fldCharType="separate"/>
      </w:r>
      <w:r>
        <w:rPr>
          <w:rFonts w:hint="eastAsia"/>
        </w:rPr>
        <w:t>65.020</w:t>
      </w:r>
      <w:r w:rsidR="00ED7B77">
        <w:fldChar w:fldCharType="end"/>
      </w:r>
      <w:bookmarkEnd w:id="0"/>
    </w:p>
    <w:p w14:paraId="515261F1" w14:textId="77777777" w:rsidR="00570290" w:rsidRDefault="00ED7B77" w:rsidP="00570290">
      <w:pPr>
        <w:pStyle w:val="afffffc"/>
        <w:framePr w:wrap="around"/>
      </w:pPr>
      <w:r>
        <w:fldChar w:fldCharType="begin">
          <w:ffData>
            <w:name w:val="WXFLH"/>
            <w:enabled/>
            <w:calcOnExit w:val="0"/>
            <w:helpText w:type="autoText" w:val="请输入中国标准文献分类号："/>
            <w:textInput>
              <w:default w:val="点击此处添加中国标准文献分类号"/>
            </w:textInput>
          </w:ffData>
        </w:fldChar>
      </w:r>
      <w:bookmarkStart w:id="1" w:name="WXFLH"/>
      <w:r w:rsidR="00570290">
        <w:instrText xml:space="preserve"> FORMTEXT </w:instrText>
      </w:r>
      <w:r>
        <w:fldChar w:fldCharType="separate"/>
      </w:r>
      <w:r w:rsidR="00570290">
        <w:rPr>
          <w:rFonts w:hint="eastAsia"/>
        </w:rPr>
        <w:t>B 16</w:t>
      </w:r>
      <w:r>
        <w:fldChar w:fldCharType="end"/>
      </w:r>
      <w:bookmarkEnd w:id="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570290" w14:paraId="4D6FD441" w14:textId="77777777" w:rsidTr="003D5503">
        <w:tc>
          <w:tcPr>
            <w:tcW w:w="9854" w:type="dxa"/>
            <w:tcBorders>
              <w:top w:val="nil"/>
              <w:left w:val="nil"/>
              <w:bottom w:val="nil"/>
              <w:right w:val="nil"/>
            </w:tcBorders>
            <w:shd w:val="clear" w:color="auto" w:fill="auto"/>
          </w:tcPr>
          <w:p w14:paraId="6084459F" w14:textId="0656AFD1" w:rsidR="00570290" w:rsidRDefault="00481DAE" w:rsidP="003D5503">
            <w:pPr>
              <w:pStyle w:val="afffffc"/>
              <w:framePr w:wrap="around"/>
            </w:pPr>
            <w:r>
              <w:rPr>
                <w:noProof/>
              </w:rPr>
              <mc:AlternateContent>
                <mc:Choice Requires="wps">
                  <w:drawing>
                    <wp:anchor distT="0" distB="0" distL="114300" distR="114300" simplePos="0" relativeHeight="251660288" behindDoc="1" locked="0" layoutInCell="1" allowOverlap="1" wp14:anchorId="07447E99" wp14:editId="4B047DB0">
                      <wp:simplePos x="0" y="0"/>
                      <wp:positionH relativeFrom="column">
                        <wp:posOffset>-66675</wp:posOffset>
                      </wp:positionH>
                      <wp:positionV relativeFrom="paragraph">
                        <wp:posOffset>0</wp:posOffset>
                      </wp:positionV>
                      <wp:extent cx="866775" cy="198120"/>
                      <wp:effectExtent l="4445" t="3810" r="0" b="0"/>
                      <wp:wrapNone/>
                      <wp:docPr id="8" name="BAH"/>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58BB2" id="BAH" o:spid="_x0000_s1026" style="position:absolute;left:0;text-align:left;margin-left:-5.25pt;margin-top:0;width:68.25pt;height:1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" stroked="f"/>
                  </w:pict>
                </mc:Fallback>
              </mc:AlternateContent>
            </w:r>
            <w:r w:rsidR="00ED7B77">
              <w:fldChar w:fldCharType="begin">
                <w:ffData>
                  <w:name w:val="BAH"/>
                  <w:enabled/>
                  <w:calcOnExit w:val="0"/>
                  <w:textInput/>
                </w:ffData>
              </w:fldChar>
            </w:r>
            <w:bookmarkStart w:id="2" w:name="BAH"/>
            <w:r w:rsidR="00570290">
              <w:instrText xml:space="preserve"> FORMTEXT </w:instrText>
            </w:r>
            <w:r w:rsidR="00ED7B77">
              <w:fldChar w:fldCharType="separate"/>
            </w:r>
            <w:r w:rsidR="002F1A72">
              <w:t> </w:t>
            </w:r>
            <w:r w:rsidR="002F1A72">
              <w:t> </w:t>
            </w:r>
            <w:r w:rsidR="002F1A72">
              <w:t> </w:t>
            </w:r>
            <w:r w:rsidR="002F1A72">
              <w:t> </w:t>
            </w:r>
            <w:r w:rsidR="002F1A72">
              <w:t> </w:t>
            </w:r>
            <w:r w:rsidR="00ED7B77">
              <w:fldChar w:fldCharType="end"/>
            </w:r>
            <w:bookmarkEnd w:id="2"/>
          </w:p>
        </w:tc>
      </w:tr>
    </w:tbl>
    <w:p w14:paraId="562EA63E" w14:textId="77777777" w:rsidR="00570290" w:rsidRDefault="00570290" w:rsidP="00570290">
      <w:pPr>
        <w:pStyle w:val="affff9"/>
        <w:framePr w:wrap="around"/>
      </w:pPr>
      <w:r>
        <w:t>DB</w:t>
      </w:r>
      <w:r w:rsidR="00ED7B77">
        <w:fldChar w:fldCharType="begin">
          <w:ffData>
            <w:name w:val="c3"/>
            <w:enabled/>
            <w:calcOnExit w:val="0"/>
            <w:entryMacro w:val="ShowHelp16"/>
            <w:textInput>
              <w:maxLength w:val="2"/>
            </w:textInput>
          </w:ffData>
        </w:fldChar>
      </w:r>
      <w:bookmarkStart w:id="3" w:name="c3"/>
      <w:r>
        <w:instrText xml:space="preserve"> FORMTEXT </w:instrText>
      </w:r>
      <w:r w:rsidR="00ED7B77">
        <w:fldChar w:fldCharType="separate"/>
      </w:r>
      <w:r>
        <w:rPr>
          <w:rFonts w:hint="eastAsia"/>
          <w:noProof/>
        </w:rPr>
        <w:t>64</w:t>
      </w:r>
      <w:r w:rsidR="00ED7B77">
        <w:fldChar w:fldCharType="end"/>
      </w:r>
      <w:bookmarkEnd w:id="3"/>
    </w:p>
    <w:p w14:paraId="56AC7030" w14:textId="77777777" w:rsidR="00570290" w:rsidRDefault="00ED7B77" w:rsidP="00570290">
      <w:pPr>
        <w:pStyle w:val="affffa"/>
        <w:framePr w:wrap="around"/>
      </w:pPr>
      <w:r>
        <w:fldChar w:fldCharType="begin">
          <w:ffData>
            <w:name w:val="c4"/>
            <w:enabled/>
            <w:calcOnExit w:val="0"/>
            <w:entryMacro w:val="showhelp12"/>
            <w:textInput/>
          </w:ffData>
        </w:fldChar>
      </w:r>
      <w:bookmarkStart w:id="4" w:name="c4"/>
      <w:r w:rsidR="00570290">
        <w:instrText xml:space="preserve"> FORMTEXT </w:instrText>
      </w:r>
      <w:r>
        <w:fldChar w:fldCharType="separate"/>
      </w:r>
      <w:r w:rsidR="00570290">
        <w:rPr>
          <w:rFonts w:hint="eastAsia"/>
          <w:noProof/>
        </w:rPr>
        <w:t>宁夏回族自治区</w:t>
      </w:r>
      <w:r>
        <w:fldChar w:fldCharType="end"/>
      </w:r>
      <w:bookmarkEnd w:id="4"/>
      <w:r w:rsidR="00570290">
        <w:rPr>
          <w:rFonts w:hint="eastAsia"/>
        </w:rPr>
        <w:t>地方标准</w:t>
      </w:r>
    </w:p>
    <w:p w14:paraId="3058CF35" w14:textId="0042BE2F" w:rsidR="00570290" w:rsidRDefault="00570290" w:rsidP="00570290">
      <w:pPr>
        <w:pStyle w:val="2"/>
        <w:framePr w:wrap="around"/>
        <w:wordWrap w:val="0"/>
      </w:pPr>
      <w:r w:rsidRPr="00570290">
        <w:rPr>
          <w:rFonts w:ascii="Times New Roman"/>
        </w:rPr>
        <w:t xml:space="preserve">DB </w:t>
      </w:r>
      <w:r w:rsidR="00ED7B77">
        <w:fldChar w:fldCharType="begin">
          <w:ffData>
            <w:name w:val="StdNo0"/>
            <w:enabled/>
            <w:calcOnExit w:val="0"/>
            <w:textInput>
              <w:default w:val="XX"/>
              <w:maxLength w:val="2"/>
            </w:textInput>
          </w:ffData>
        </w:fldChar>
      </w:r>
      <w:bookmarkStart w:id="5" w:name="StdNo0"/>
      <w:r>
        <w:instrText xml:space="preserve"> FORMTEXT </w:instrText>
      </w:r>
      <w:r w:rsidR="00ED7B77">
        <w:fldChar w:fldCharType="separate"/>
      </w:r>
      <w:r>
        <w:rPr>
          <w:rFonts w:hint="eastAsia"/>
        </w:rPr>
        <w:t>64</w:t>
      </w:r>
      <w:r w:rsidR="00ED7B77">
        <w:fldChar w:fldCharType="end"/>
      </w:r>
      <w:bookmarkEnd w:id="5"/>
      <w:r>
        <w:t xml:space="preserve">/ </w:t>
      </w:r>
      <w:r w:rsidR="00ED7B77">
        <w:fldChar w:fldCharType="begin">
          <w:ffData>
            <w:name w:val="StdNo1"/>
            <w:enabled/>
            <w:calcOnExit w:val="0"/>
            <w:textInput>
              <w:default w:val="XXXXX"/>
            </w:textInput>
          </w:ffData>
        </w:fldChar>
      </w:r>
      <w:bookmarkStart w:id="6" w:name="StdNo1"/>
      <w:r>
        <w:instrText xml:space="preserve"> FORMTEXT </w:instrText>
      </w:r>
      <w:r w:rsidR="00ED7B77">
        <w:fldChar w:fldCharType="separate"/>
      </w:r>
      <w:r>
        <w:t>T</w:t>
      </w:r>
      <w:r>
        <w:rPr>
          <w:rFonts w:hint="eastAsia"/>
        </w:rPr>
        <w:t xml:space="preserve">    </w:t>
      </w:r>
      <w:r w:rsidR="00ED7B77">
        <w:fldChar w:fldCharType="end"/>
      </w:r>
      <w:bookmarkEnd w:id="6"/>
      <w:r>
        <w:t>—</w:t>
      </w:r>
      <w:r w:rsidR="00ED7B77">
        <w:fldChar w:fldCharType="begin">
          <w:ffData>
            <w:name w:val="StdNo2"/>
            <w:enabled/>
            <w:calcOnExit w:val="0"/>
            <w:textInput>
              <w:default w:val="XXXX"/>
              <w:maxLength w:val="4"/>
            </w:textInput>
          </w:ffData>
        </w:fldChar>
      </w:r>
      <w:bookmarkStart w:id="7" w:name="StdNo2"/>
      <w:r>
        <w:instrText xml:space="preserve"> FORMTEXT </w:instrText>
      </w:r>
      <w:r w:rsidR="00ED7B77">
        <w:fldChar w:fldCharType="separate"/>
      </w:r>
      <w:r>
        <w:rPr>
          <w:rFonts w:hint="eastAsia"/>
        </w:rPr>
        <w:t>2</w:t>
      </w:r>
      <w:r w:rsidR="00026756">
        <w:t>021</w:t>
      </w:r>
      <w:r w:rsidR="00ED7B77">
        <w:fldChar w:fldCharType="end"/>
      </w:r>
      <w:bookmarkEnd w:id="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570290" w14:paraId="7FE60988" w14:textId="77777777" w:rsidTr="003D5503">
        <w:tc>
          <w:tcPr>
            <w:tcW w:w="9356" w:type="dxa"/>
            <w:tcBorders>
              <w:top w:val="nil"/>
              <w:left w:val="nil"/>
              <w:bottom w:val="nil"/>
              <w:right w:val="nil"/>
            </w:tcBorders>
            <w:shd w:val="clear" w:color="auto" w:fill="auto"/>
          </w:tcPr>
          <w:p w14:paraId="5A120210" w14:textId="04605165" w:rsidR="00570290" w:rsidRDefault="00481DAE" w:rsidP="003D5503">
            <w:pPr>
              <w:pStyle w:val="afff"/>
              <w:framePr w:wrap="around"/>
            </w:pPr>
            <w:r>
              <w:rPr>
                <w:noProof/>
              </w:rPr>
              <mc:AlternateContent>
                <mc:Choice Requires="wps">
                  <w:drawing>
                    <wp:anchor distT="0" distB="0" distL="114300" distR="114300" simplePos="0" relativeHeight="251657216" behindDoc="1" locked="0" layoutInCell="1" allowOverlap="1" wp14:anchorId="69B973F1" wp14:editId="531C6BCC">
                      <wp:simplePos x="0" y="0"/>
                      <wp:positionH relativeFrom="column">
                        <wp:posOffset>4734560</wp:posOffset>
                      </wp:positionH>
                      <wp:positionV relativeFrom="paragraph">
                        <wp:posOffset>34290</wp:posOffset>
                      </wp:positionV>
                      <wp:extent cx="1143000" cy="228600"/>
                      <wp:effectExtent l="0" t="0" r="3175" b="0"/>
                      <wp:wrapNone/>
                      <wp:docPr id="7" name="D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BDC3D" id="DT" o:spid="_x0000_s1026" style="position:absolute;left:0;text-align:left;margin-left:372.8pt;margin-top:2.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" stroked="f"/>
                  </w:pict>
                </mc:Fallback>
              </mc:AlternateContent>
            </w:r>
            <w:r w:rsidR="00ED7B77">
              <w:fldChar w:fldCharType="begin">
                <w:ffData>
                  <w:name w:val="DT"/>
                  <w:enabled/>
                  <w:calcOnExit w:val="0"/>
                  <w:entryMacro w:val="ShowHelp4"/>
                  <w:textInput/>
                </w:ffData>
              </w:fldChar>
            </w:r>
            <w:bookmarkStart w:id="8" w:name="DT"/>
            <w:r w:rsidR="00570290">
              <w:instrText xml:space="preserve"> FORMTEXT </w:instrText>
            </w:r>
            <w:r w:rsidR="00ED7B77">
              <w:fldChar w:fldCharType="separate"/>
            </w:r>
            <w:r w:rsidR="002F1A72">
              <w:t> </w:t>
            </w:r>
            <w:r w:rsidR="002F1A72">
              <w:t> </w:t>
            </w:r>
            <w:r w:rsidR="002F1A72">
              <w:t> </w:t>
            </w:r>
            <w:r w:rsidR="002F1A72">
              <w:t> </w:t>
            </w:r>
            <w:r w:rsidR="002F1A72">
              <w:t> </w:t>
            </w:r>
            <w:r w:rsidR="00ED7B77">
              <w:fldChar w:fldCharType="end"/>
            </w:r>
            <w:bookmarkEnd w:id="8"/>
          </w:p>
        </w:tc>
      </w:tr>
    </w:tbl>
    <w:p w14:paraId="3708B1EC" w14:textId="77777777" w:rsidR="00570290" w:rsidRDefault="00570290" w:rsidP="00570290">
      <w:pPr>
        <w:pStyle w:val="2"/>
        <w:framePr w:wrap="around"/>
      </w:pPr>
    </w:p>
    <w:p w14:paraId="639E8CF7" w14:textId="77777777" w:rsidR="00570290" w:rsidRDefault="00570290" w:rsidP="00570290">
      <w:pPr>
        <w:pStyle w:val="2"/>
        <w:framePr w:wrap="around"/>
      </w:pPr>
    </w:p>
    <w:p w14:paraId="5492BE97" w14:textId="4C14FB1C" w:rsidR="00570290" w:rsidRDefault="00ED7B77" w:rsidP="00570290">
      <w:pPr>
        <w:pStyle w:val="afff0"/>
        <w:framePr w:wrap="around"/>
      </w:pPr>
      <w:r>
        <w:fldChar w:fldCharType="begin">
          <w:ffData>
            <w:name w:val="StdName"/>
            <w:enabled/>
            <w:calcOnExit w:val="0"/>
            <w:textInput>
              <w:default w:val="点击此处添加标准名称"/>
            </w:textInput>
          </w:ffData>
        </w:fldChar>
      </w:r>
      <w:bookmarkStart w:id="9" w:name="StdName"/>
      <w:r w:rsidR="00570290">
        <w:instrText xml:space="preserve"> FORMTEXT </w:instrText>
      </w:r>
      <w:r>
        <w:fldChar w:fldCharType="separate"/>
      </w:r>
      <w:r w:rsidR="00A014F3" w:rsidRPr="00A014F3">
        <w:rPr>
          <w:rFonts w:hint="eastAsia"/>
        </w:rPr>
        <w:t>贺兰山东麓酿酒葡萄霜霉病监测预警技术规程</w:t>
      </w:r>
      <w:r>
        <w:fldChar w:fldCharType="end"/>
      </w:r>
      <w:bookmarkEnd w:id="9"/>
    </w:p>
    <w:p w14:paraId="1CA67F0C" w14:textId="33572205" w:rsidR="00570290" w:rsidRDefault="00ED7B77" w:rsidP="00AA106E">
      <w:pPr>
        <w:pStyle w:val="afff1"/>
        <w:framePr w:wrap="around"/>
      </w:pPr>
      <w:r>
        <w:fldChar w:fldCharType="begin">
          <w:ffData>
            <w:name w:val="StdEnglishName"/>
            <w:enabled/>
            <w:calcOnExit w:val="0"/>
            <w:textInput>
              <w:default w:val="点击此处添加标准英文译名"/>
            </w:textInput>
          </w:ffData>
        </w:fldChar>
      </w:r>
      <w:bookmarkStart w:id="10" w:name="StdEnglishName"/>
      <w:r w:rsidR="00570290">
        <w:instrText xml:space="preserve"> FORMTEXT </w:instrText>
      </w:r>
      <w:r>
        <w:fldChar w:fldCharType="separate"/>
      </w:r>
      <w:r w:rsidR="00AA106E">
        <w:t xml:space="preserve">Rules for the investigation and forecast of </w:t>
      </w:r>
      <w:r w:rsidR="00AA106E">
        <w:rPr>
          <w:rFonts w:hint="eastAsia"/>
        </w:rPr>
        <w:t>wine</w:t>
      </w:r>
      <w:r w:rsidR="00AA106E">
        <w:t xml:space="preserve"> </w:t>
      </w:r>
      <w:r w:rsidR="00AA106E">
        <w:rPr>
          <w:rFonts w:hint="eastAsia"/>
        </w:rPr>
        <w:t>g</w:t>
      </w:r>
      <w:r w:rsidR="00AA106E">
        <w:t xml:space="preserve">rape downy mildew </w:t>
      </w:r>
      <w:r w:rsidR="00E16677">
        <w:rPr>
          <w:rFonts w:hint="eastAsia"/>
        </w:rPr>
        <w:t>in</w:t>
      </w:r>
      <w:r w:rsidR="00E16677">
        <w:t xml:space="preserve"> </w:t>
      </w:r>
      <w:r w:rsidR="00E16677">
        <w:rPr>
          <w:rFonts w:hint="eastAsia"/>
        </w:rPr>
        <w:t>t</w:t>
      </w:r>
      <w:r w:rsidR="00E16677" w:rsidRPr="00E16677">
        <w:t>he eastern foothills of Helan Mountains, Ningxia</w:t>
      </w:r>
      <w:r>
        <w:fldChar w:fldCharType="end"/>
      </w:r>
      <w:bookmarkEnd w:id="10"/>
    </w:p>
    <w:p w14:paraId="3A64C12F" w14:textId="77777777" w:rsidR="00570290" w:rsidRPr="00570290" w:rsidRDefault="00ED7B77" w:rsidP="00570290">
      <w:pPr>
        <w:pStyle w:val="afff2"/>
        <w:framePr w:wrap="around"/>
      </w:pPr>
      <w:r>
        <w:fldChar w:fldCharType="begin">
          <w:ffData>
            <w:name w:val="YZBS"/>
            <w:enabled/>
            <w:calcOnExit w:val="0"/>
            <w:textInput>
              <w:default w:val="点击此处添加与国际标准一致性程度的标识"/>
            </w:textInput>
          </w:ffData>
        </w:fldChar>
      </w:r>
      <w:bookmarkStart w:id="11" w:name="YZBS"/>
      <w:r w:rsidR="00570290">
        <w:instrText xml:space="preserve"> FORMTEXT </w:instrText>
      </w:r>
      <w:r>
        <w:fldChar w:fldCharType="separate"/>
      </w:r>
      <w:r w:rsidR="00570290">
        <w:rPr>
          <w:rFonts w:hint="eastAsia"/>
          <w:noProof/>
        </w:rPr>
        <w:t>点击此处添加与国际标准一致性程度的标识</w:t>
      </w:r>
      <w:r>
        <w:fldChar w:fldCharType="end"/>
      </w:r>
      <w:bookmarkEnd w:id="1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5"/>
      </w:tblGrid>
      <w:tr w:rsidR="00570290" w14:paraId="1C1FEA9E" w14:textId="77777777" w:rsidTr="003D5503">
        <w:tc>
          <w:tcPr>
            <w:tcW w:w="9855" w:type="dxa"/>
            <w:tcBorders>
              <w:top w:val="nil"/>
              <w:left w:val="nil"/>
              <w:bottom w:val="nil"/>
              <w:right w:val="nil"/>
            </w:tcBorders>
            <w:shd w:val="clear" w:color="auto" w:fill="auto"/>
          </w:tcPr>
          <w:p w14:paraId="4653E909" w14:textId="55D6BC42" w:rsidR="00570290" w:rsidRDefault="00481DAE" w:rsidP="003D5503">
            <w:pPr>
              <w:pStyle w:val="afff3"/>
              <w:framePr w:wrap="around"/>
            </w:pPr>
            <w:r>
              <w:rPr>
                <w:noProof/>
              </w:rPr>
              <mc:AlternateContent>
                <mc:Choice Requires="wps">
                  <w:drawing>
                    <wp:anchor distT="0" distB="0" distL="114300" distR="114300" simplePos="0" relativeHeight="251659264" behindDoc="1" locked="1" layoutInCell="1" allowOverlap="1" wp14:anchorId="0AA1E5E1" wp14:editId="5E3FEF93">
                      <wp:simplePos x="0" y="0"/>
                      <wp:positionH relativeFrom="column">
                        <wp:posOffset>2200910</wp:posOffset>
                      </wp:positionH>
                      <wp:positionV relativeFrom="paragraph">
                        <wp:posOffset>573405</wp:posOffset>
                      </wp:positionV>
                      <wp:extent cx="1905000" cy="254000"/>
                      <wp:effectExtent l="0" t="3175" r="3175" b="0"/>
                      <wp:wrapNone/>
                      <wp:docPr id="6" name="RQ"/>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B5DCD" id="RQ" o:spid="_x0000_s1026" style="position:absolute;left:0;text-align:left;margin-left:173.3pt;margin-top:45.15pt;width:150pt;height:2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" stroked="f">
                      <w10:anchorlock/>
                    </v:rect>
                  </w:pict>
                </mc:Fallback>
              </mc:AlternateContent>
            </w:r>
            <w:r>
              <w:rPr>
                <w:noProof/>
              </w:rPr>
              <mc:AlternateContent>
                <mc:Choice Requires="wps">
                  <w:drawing>
                    <wp:anchor distT="0" distB="0" distL="114300" distR="114300" simplePos="0" relativeHeight="251658240" behindDoc="1" locked="0" layoutInCell="1" allowOverlap="1" wp14:anchorId="7FFCAFD7" wp14:editId="256D4D20">
                      <wp:simplePos x="0" y="0"/>
                      <wp:positionH relativeFrom="column">
                        <wp:posOffset>2454910</wp:posOffset>
                      </wp:positionH>
                      <wp:positionV relativeFrom="paragraph">
                        <wp:posOffset>255905</wp:posOffset>
                      </wp:positionV>
                      <wp:extent cx="1270000" cy="304800"/>
                      <wp:effectExtent l="3175" t="0" r="3175" b="0"/>
                      <wp:wrapNone/>
                      <wp:docPr id="5" name="L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7D21A" id="LB" o:spid="_x0000_s1026" style="position:absolute;left:0;text-align:left;margin-left:193.3pt;margin-top:20.15pt;width:100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" stroked="f"/>
                  </w:pict>
                </mc:Fallback>
              </mc:AlternateContent>
            </w:r>
            <w:r w:rsidR="00ED7B77">
              <w:fldChar w:fldCharType="begin">
                <w:ffData>
                  <w:name w:val="LB"/>
                  <w:enabled/>
                  <w:calcOnExit w:val="0"/>
                  <w:ddList>
                    <w:result w:val="4"/>
                    <w:listEntry w:val="文稿版次选择"/>
                    <w:listEntry w:val="（工作组讨论稿）"/>
                    <w:listEntry w:val="（征求意见稿）"/>
                    <w:listEntry w:val="（送审讨论稿）"/>
                    <w:listEntry w:val="（送审稿）"/>
                    <w:listEntry w:val="（报批稿）"/>
                  </w:ddList>
                </w:ffData>
              </w:fldChar>
            </w:r>
            <w:bookmarkStart w:id="12" w:name="LB"/>
            <w:r w:rsidR="00570290">
              <w:instrText xml:space="preserve"> FORMDROPDOWN </w:instrText>
            </w:r>
            <w:r w:rsidR="00553901">
              <w:fldChar w:fldCharType="separate"/>
            </w:r>
            <w:r w:rsidR="00ED7B77">
              <w:fldChar w:fldCharType="end"/>
            </w:r>
            <w:bookmarkEnd w:id="12"/>
          </w:p>
        </w:tc>
      </w:tr>
      <w:tr w:rsidR="00570290" w14:paraId="1C3611DB" w14:textId="77777777" w:rsidTr="003D5503">
        <w:tc>
          <w:tcPr>
            <w:tcW w:w="9855" w:type="dxa"/>
            <w:tcBorders>
              <w:top w:val="nil"/>
              <w:left w:val="nil"/>
              <w:bottom w:val="nil"/>
              <w:right w:val="nil"/>
            </w:tcBorders>
            <w:shd w:val="clear" w:color="auto" w:fill="auto"/>
          </w:tcPr>
          <w:p w14:paraId="0F787BE7" w14:textId="77777777" w:rsidR="00570290" w:rsidRDefault="00ED7B77" w:rsidP="00570290">
            <w:pPr>
              <w:pStyle w:val="afff4"/>
              <w:framePr w:wrap="around"/>
            </w:pPr>
            <w:r>
              <w:fldChar w:fldCharType="begin">
                <w:ffData>
                  <w:name w:val="WCRQ"/>
                  <w:enabled/>
                  <w:calcOnExit w:val="0"/>
                  <w:textInput/>
                </w:ffData>
              </w:fldChar>
            </w:r>
            <w:bookmarkStart w:id="13" w:name="WCRQ"/>
            <w:r w:rsidR="00570290">
              <w:instrText xml:space="preserve"> FORMTEXT </w:instrText>
            </w:r>
            <w:r>
              <w:fldChar w:fldCharType="separate"/>
            </w:r>
            <w:r w:rsidR="002F1A72">
              <w:t> </w:t>
            </w:r>
            <w:r w:rsidR="002F1A72">
              <w:t> </w:t>
            </w:r>
            <w:r w:rsidR="002F1A72">
              <w:t> </w:t>
            </w:r>
            <w:r w:rsidR="002F1A72">
              <w:t> </w:t>
            </w:r>
            <w:r w:rsidR="002F1A72">
              <w:t> </w:t>
            </w:r>
            <w:r>
              <w:fldChar w:fldCharType="end"/>
            </w:r>
            <w:bookmarkEnd w:id="13"/>
          </w:p>
        </w:tc>
      </w:tr>
    </w:tbl>
    <w:p w14:paraId="6157B63B" w14:textId="38F59186" w:rsidR="00570290" w:rsidRDefault="00ED7B77" w:rsidP="00570290">
      <w:pPr>
        <w:pStyle w:val="affffff5"/>
        <w:framePr w:wrap="around"/>
      </w:pPr>
      <w:r w:rsidRPr="00570290">
        <w:rPr>
          <w:rFonts w:ascii="黑体"/>
        </w:rPr>
        <w:fldChar w:fldCharType="begin">
          <w:ffData>
            <w:name w:val="FY"/>
            <w:enabled/>
            <w:calcOnExit w:val="0"/>
            <w:entryMacro w:val="ShowHelp8"/>
            <w:textInput>
              <w:default w:val="XXXX"/>
              <w:maxLength w:val="4"/>
            </w:textInput>
          </w:ffData>
        </w:fldChar>
      </w:r>
      <w:bookmarkStart w:id="14" w:name="FY"/>
      <w:r w:rsidR="00570290" w:rsidRPr="00570290">
        <w:rPr>
          <w:rFonts w:ascii="黑体"/>
        </w:rPr>
        <w:instrText xml:space="preserve"> FORMTEXT </w:instrText>
      </w:r>
      <w:r w:rsidRPr="00570290">
        <w:rPr>
          <w:rFonts w:ascii="黑体"/>
        </w:rPr>
      </w:r>
      <w:r w:rsidRPr="00570290">
        <w:rPr>
          <w:rFonts w:ascii="黑体"/>
        </w:rPr>
        <w:fldChar w:fldCharType="separate"/>
      </w:r>
      <w:r w:rsidR="00570290">
        <w:rPr>
          <w:rFonts w:ascii="黑体" w:hint="eastAsia"/>
        </w:rPr>
        <w:t>20</w:t>
      </w:r>
      <w:r w:rsidR="00026756">
        <w:rPr>
          <w:rFonts w:ascii="黑体"/>
        </w:rPr>
        <w:t>21</w:t>
      </w:r>
      <w:r w:rsidRPr="00570290">
        <w:rPr>
          <w:rFonts w:ascii="黑体"/>
        </w:rPr>
        <w:fldChar w:fldCharType="end"/>
      </w:r>
      <w:bookmarkEnd w:id="14"/>
      <w:r w:rsidR="00570290">
        <w:t xml:space="preserve"> </w:t>
      </w:r>
      <w:r w:rsidR="00570290" w:rsidRPr="00570290">
        <w:rPr>
          <w:rFonts w:ascii="黑体"/>
        </w:rPr>
        <w:t>-</w:t>
      </w:r>
      <w:r w:rsidR="00570290">
        <w:t xml:space="preserve"> </w:t>
      </w:r>
      <w:r w:rsidRPr="00570290">
        <w:rPr>
          <w:rFonts w:ascii="黑体"/>
        </w:rPr>
        <w:fldChar w:fldCharType="begin">
          <w:ffData>
            <w:name w:val="FM"/>
            <w:enabled/>
            <w:calcOnExit w:val="0"/>
            <w:entryMacro w:val="ShowHelp8"/>
            <w:textInput>
              <w:default w:val="XX"/>
              <w:maxLength w:val="2"/>
            </w:textInput>
          </w:ffData>
        </w:fldChar>
      </w:r>
      <w:r w:rsidR="00570290" w:rsidRPr="00570290">
        <w:rPr>
          <w:rFonts w:ascii="黑体"/>
        </w:rPr>
        <w:instrText xml:space="preserve"> FORMTEXT </w:instrText>
      </w:r>
      <w:r w:rsidRPr="00570290">
        <w:rPr>
          <w:rFonts w:ascii="黑体"/>
        </w:rPr>
      </w:r>
      <w:r w:rsidRPr="00570290">
        <w:rPr>
          <w:rFonts w:ascii="黑体"/>
        </w:rPr>
        <w:fldChar w:fldCharType="separate"/>
      </w:r>
      <w:r w:rsidR="00570290">
        <w:rPr>
          <w:rFonts w:ascii="黑体"/>
          <w:noProof/>
        </w:rPr>
        <w:t>XX</w:t>
      </w:r>
      <w:r w:rsidRPr="00570290">
        <w:rPr>
          <w:rFonts w:ascii="黑体"/>
        </w:rPr>
        <w:fldChar w:fldCharType="end"/>
      </w:r>
      <w:r w:rsidR="00570290">
        <w:t xml:space="preserve"> </w:t>
      </w:r>
      <w:r w:rsidR="00570290" w:rsidRPr="00570290">
        <w:rPr>
          <w:rFonts w:ascii="黑体"/>
        </w:rPr>
        <w:t>-</w:t>
      </w:r>
      <w:r w:rsidR="00570290">
        <w:t xml:space="preserve"> </w:t>
      </w:r>
      <w:r w:rsidRPr="00570290">
        <w:rPr>
          <w:rFonts w:ascii="黑体"/>
        </w:rPr>
        <w:fldChar w:fldCharType="begin">
          <w:ffData>
            <w:name w:val="FD"/>
            <w:enabled/>
            <w:calcOnExit w:val="0"/>
            <w:entryMacro w:val="ShowHelp8"/>
            <w:textInput>
              <w:default w:val="XX"/>
              <w:maxLength w:val="2"/>
            </w:textInput>
          </w:ffData>
        </w:fldChar>
      </w:r>
      <w:bookmarkStart w:id="15" w:name="FD"/>
      <w:r w:rsidR="00570290" w:rsidRPr="00570290">
        <w:rPr>
          <w:rFonts w:ascii="黑体"/>
        </w:rPr>
        <w:instrText xml:space="preserve"> FORMTEXT </w:instrText>
      </w:r>
      <w:r w:rsidRPr="00570290">
        <w:rPr>
          <w:rFonts w:ascii="黑体"/>
        </w:rPr>
      </w:r>
      <w:r w:rsidRPr="00570290">
        <w:rPr>
          <w:rFonts w:ascii="黑体"/>
        </w:rPr>
        <w:fldChar w:fldCharType="separate"/>
      </w:r>
      <w:r w:rsidR="00570290">
        <w:rPr>
          <w:rFonts w:ascii="黑体"/>
          <w:noProof/>
        </w:rPr>
        <w:t>XX</w:t>
      </w:r>
      <w:r w:rsidRPr="00570290">
        <w:rPr>
          <w:rFonts w:ascii="黑体"/>
        </w:rPr>
        <w:fldChar w:fldCharType="end"/>
      </w:r>
      <w:bookmarkEnd w:id="15"/>
      <w:r w:rsidR="00570290">
        <w:rPr>
          <w:rFonts w:hint="eastAsia"/>
        </w:rPr>
        <w:t>发布</w:t>
      </w:r>
      <w:r w:rsidR="00481DAE">
        <w:rPr>
          <w:noProof/>
        </w:rPr>
        <mc:AlternateContent>
          <mc:Choice Requires="wps">
            <w:drawing>
              <wp:anchor distT="0" distB="0" distL="114300" distR="114300" simplePos="0" relativeHeight="251655168" behindDoc="0" locked="1" layoutInCell="1" allowOverlap="1" wp14:anchorId="1BF2D9C5" wp14:editId="0179CE8C">
                <wp:simplePos x="0" y="0"/>
                <wp:positionH relativeFrom="column">
                  <wp:posOffset>-635</wp:posOffset>
                </wp:positionH>
                <wp:positionV relativeFrom="page">
                  <wp:posOffset>9251950</wp:posOffset>
                </wp:positionV>
                <wp:extent cx="6120130" cy="0"/>
                <wp:effectExtent l="8890" t="12700" r="5080" b="6350"/>
                <wp:wrapNone/>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C7B8B" id="Line 10"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pt,728.5pt" to="481.85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">
                <w10:wrap anchory="page"/>
                <w10:anchorlock/>
              </v:line>
            </w:pict>
          </mc:Fallback>
        </mc:AlternateContent>
      </w:r>
    </w:p>
    <w:p w14:paraId="7CF6CDB2" w14:textId="77EC1FBE" w:rsidR="00570290" w:rsidRDefault="00ED7B77" w:rsidP="00570290">
      <w:pPr>
        <w:pStyle w:val="affffff6"/>
        <w:framePr w:wrap="around"/>
      </w:pPr>
      <w:r w:rsidRPr="00570290">
        <w:rPr>
          <w:rFonts w:ascii="黑体"/>
        </w:rPr>
        <w:fldChar w:fldCharType="begin">
          <w:ffData>
            <w:name w:val="SY"/>
            <w:enabled/>
            <w:calcOnExit w:val="0"/>
            <w:entryMacro w:val="ShowHelp9"/>
            <w:textInput>
              <w:default w:val="XXXX"/>
              <w:maxLength w:val="4"/>
            </w:textInput>
          </w:ffData>
        </w:fldChar>
      </w:r>
      <w:bookmarkStart w:id="16" w:name="SY"/>
      <w:r w:rsidR="00570290" w:rsidRPr="00570290">
        <w:rPr>
          <w:rFonts w:ascii="黑体"/>
        </w:rPr>
        <w:instrText xml:space="preserve"> FORMTEXT </w:instrText>
      </w:r>
      <w:r w:rsidRPr="00570290">
        <w:rPr>
          <w:rFonts w:ascii="黑体"/>
        </w:rPr>
      </w:r>
      <w:r w:rsidRPr="00570290">
        <w:rPr>
          <w:rFonts w:ascii="黑体"/>
        </w:rPr>
        <w:fldChar w:fldCharType="separate"/>
      </w:r>
      <w:r w:rsidR="00570290">
        <w:rPr>
          <w:rFonts w:ascii="黑体" w:hint="eastAsia"/>
        </w:rPr>
        <w:t>20</w:t>
      </w:r>
      <w:r w:rsidR="00026756">
        <w:rPr>
          <w:rFonts w:ascii="黑体"/>
        </w:rPr>
        <w:t>21</w:t>
      </w:r>
      <w:r w:rsidRPr="00570290">
        <w:rPr>
          <w:rFonts w:ascii="黑体"/>
        </w:rPr>
        <w:fldChar w:fldCharType="end"/>
      </w:r>
      <w:bookmarkEnd w:id="16"/>
      <w:r w:rsidR="00570290">
        <w:t xml:space="preserve"> </w:t>
      </w:r>
      <w:r w:rsidR="00570290" w:rsidRPr="00570290">
        <w:rPr>
          <w:rFonts w:ascii="黑体"/>
        </w:rPr>
        <w:t>-</w:t>
      </w:r>
      <w:r w:rsidR="00570290">
        <w:t xml:space="preserve"> </w:t>
      </w:r>
      <w:r w:rsidRPr="00570290">
        <w:rPr>
          <w:rFonts w:ascii="黑体"/>
        </w:rPr>
        <w:fldChar w:fldCharType="begin">
          <w:ffData>
            <w:name w:val="SM"/>
            <w:enabled/>
            <w:calcOnExit w:val="0"/>
            <w:entryMacro w:val="ShowHelp9"/>
            <w:textInput>
              <w:default w:val="XX"/>
              <w:maxLength w:val="2"/>
            </w:textInput>
          </w:ffData>
        </w:fldChar>
      </w:r>
      <w:bookmarkStart w:id="17" w:name="SM"/>
      <w:r w:rsidR="00570290" w:rsidRPr="00570290">
        <w:rPr>
          <w:rFonts w:ascii="黑体"/>
        </w:rPr>
        <w:instrText xml:space="preserve"> FORMTEXT </w:instrText>
      </w:r>
      <w:r w:rsidRPr="00570290">
        <w:rPr>
          <w:rFonts w:ascii="黑体"/>
        </w:rPr>
      </w:r>
      <w:r w:rsidRPr="00570290">
        <w:rPr>
          <w:rFonts w:ascii="黑体"/>
        </w:rPr>
        <w:fldChar w:fldCharType="separate"/>
      </w:r>
      <w:r w:rsidR="00570290">
        <w:rPr>
          <w:rFonts w:ascii="黑体"/>
          <w:noProof/>
        </w:rPr>
        <w:t>XX</w:t>
      </w:r>
      <w:r w:rsidRPr="00570290">
        <w:rPr>
          <w:rFonts w:ascii="黑体"/>
        </w:rPr>
        <w:fldChar w:fldCharType="end"/>
      </w:r>
      <w:bookmarkEnd w:id="17"/>
      <w:r w:rsidR="00570290">
        <w:t xml:space="preserve"> </w:t>
      </w:r>
      <w:r w:rsidR="00570290" w:rsidRPr="00570290">
        <w:rPr>
          <w:rFonts w:ascii="黑体"/>
        </w:rPr>
        <w:t>-</w:t>
      </w:r>
      <w:r w:rsidR="00570290">
        <w:t xml:space="preserve"> </w:t>
      </w:r>
      <w:r w:rsidRPr="00570290">
        <w:rPr>
          <w:rFonts w:ascii="黑体"/>
        </w:rPr>
        <w:fldChar w:fldCharType="begin">
          <w:ffData>
            <w:name w:val="SD"/>
            <w:enabled/>
            <w:calcOnExit w:val="0"/>
            <w:entryMacro w:val="ShowHelp9"/>
            <w:textInput>
              <w:default w:val="XX"/>
              <w:maxLength w:val="2"/>
            </w:textInput>
          </w:ffData>
        </w:fldChar>
      </w:r>
      <w:bookmarkStart w:id="18" w:name="SD"/>
      <w:r w:rsidR="00570290" w:rsidRPr="00570290">
        <w:rPr>
          <w:rFonts w:ascii="黑体"/>
        </w:rPr>
        <w:instrText xml:space="preserve"> FORMTEXT </w:instrText>
      </w:r>
      <w:r w:rsidRPr="00570290">
        <w:rPr>
          <w:rFonts w:ascii="黑体"/>
        </w:rPr>
      </w:r>
      <w:r w:rsidRPr="00570290">
        <w:rPr>
          <w:rFonts w:ascii="黑体"/>
        </w:rPr>
        <w:fldChar w:fldCharType="separate"/>
      </w:r>
      <w:r w:rsidR="00570290">
        <w:rPr>
          <w:rFonts w:ascii="黑体"/>
          <w:noProof/>
        </w:rPr>
        <w:t>XX</w:t>
      </w:r>
      <w:r w:rsidRPr="00570290">
        <w:rPr>
          <w:rFonts w:ascii="黑体"/>
        </w:rPr>
        <w:fldChar w:fldCharType="end"/>
      </w:r>
      <w:bookmarkEnd w:id="18"/>
      <w:r w:rsidR="00570290">
        <w:rPr>
          <w:rFonts w:hint="eastAsia"/>
        </w:rPr>
        <w:t>实施</w:t>
      </w:r>
    </w:p>
    <w:p w14:paraId="233E24D2" w14:textId="77777777" w:rsidR="00570290" w:rsidRDefault="00ED7B77" w:rsidP="00570290">
      <w:pPr>
        <w:pStyle w:val="affffb"/>
        <w:framePr w:wrap="around"/>
      </w:pPr>
      <w:r>
        <w:fldChar w:fldCharType="begin">
          <w:ffData>
            <w:name w:val="fm"/>
            <w:enabled/>
            <w:calcOnExit w:val="0"/>
            <w:textInput/>
          </w:ffData>
        </w:fldChar>
      </w:r>
      <w:bookmarkStart w:id="19" w:name="fm"/>
      <w:r w:rsidR="00570290">
        <w:instrText xml:space="preserve"> FORMTEXT </w:instrText>
      </w:r>
      <w:r>
        <w:fldChar w:fldCharType="separate"/>
      </w:r>
      <w:r w:rsidR="00570290" w:rsidRPr="00570290">
        <w:rPr>
          <w:rFonts w:hint="eastAsia"/>
          <w:noProof/>
        </w:rPr>
        <w:t>宁夏回族自治区</w:t>
      </w:r>
      <w:r w:rsidR="00247CB9">
        <w:rPr>
          <w:rFonts w:hint="eastAsia"/>
          <w:noProof/>
        </w:rPr>
        <w:t>市场监督管理厅</w:t>
      </w:r>
      <w:r>
        <w:fldChar w:fldCharType="end"/>
      </w:r>
      <w:bookmarkEnd w:id="19"/>
      <w:r w:rsidR="00570290">
        <w:t> </w:t>
      </w:r>
      <w:r w:rsidR="00570290">
        <w:t> </w:t>
      </w:r>
      <w:r w:rsidR="00570290">
        <w:t> </w:t>
      </w:r>
      <w:r w:rsidR="00570290" w:rsidRPr="00570290">
        <w:rPr>
          <w:rStyle w:val="affc"/>
          <w:rFonts w:hint="eastAsia"/>
        </w:rPr>
        <w:t>发布</w:t>
      </w:r>
    </w:p>
    <w:p w14:paraId="22174935" w14:textId="4E5FA717" w:rsidR="00570290" w:rsidRPr="00570290" w:rsidRDefault="00481DAE" w:rsidP="00570290">
      <w:pPr>
        <w:pStyle w:val="af6"/>
        <w:sectPr w:rsidR="00570290" w:rsidRPr="00570290" w:rsidSect="00590DDC">
          <w:headerReference w:type="even" r:id="rId9"/>
          <w:headerReference w:type="default" r:id="rId10"/>
          <w:footerReference w:type="even" r:id="rId11"/>
          <w:footerReference w:type="default" r:id="rId12"/>
          <w:headerReference w:type="first" r:id="rId13"/>
          <w:footerReference w:type="first" r:id="rId14"/>
          <w:pgSz w:w="11906" w:h="16838" w:code="9"/>
          <w:pgMar w:top="567" w:right="1134" w:bottom="1134" w:left="1417" w:header="0" w:footer="0" w:gutter="0"/>
          <w:pgNumType w:start="1"/>
          <w:cols w:space="425"/>
          <w:docGrid w:type="lines" w:linePitch="312"/>
        </w:sectPr>
      </w:pPr>
      <w:r>
        <mc:AlternateContent>
          <mc:Choice Requires="wps">
            <w:drawing>
              <wp:anchor distT="0" distB="0" distL="114300" distR="114300" simplePos="0" relativeHeight="251660800" behindDoc="0" locked="0" layoutInCell="1" allowOverlap="1" wp14:anchorId="4E992E69" wp14:editId="2DC73597">
                <wp:simplePos x="0" y="0"/>
                <wp:positionH relativeFrom="column">
                  <wp:posOffset>-635</wp:posOffset>
                </wp:positionH>
                <wp:positionV relativeFrom="paragraph">
                  <wp:posOffset>2339975</wp:posOffset>
                </wp:positionV>
                <wp:extent cx="6120130" cy="0"/>
                <wp:effectExtent l="13335" t="13970" r="10160" b="5080"/>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AAAB9" id="Line 11"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4.25pt" to="481.85pt,1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"/>
            </w:pict>
          </mc:Fallback>
        </mc:AlternateContent>
      </w:r>
    </w:p>
    <w:p w14:paraId="72604394" w14:textId="77777777" w:rsidR="00EF7228" w:rsidRDefault="00EF7228" w:rsidP="00EF7228">
      <w:pPr>
        <w:pStyle w:val="affffc"/>
      </w:pPr>
      <w:r>
        <w:rPr>
          <w:rFonts w:hint="eastAsia"/>
        </w:rPr>
        <w:lastRenderedPageBreak/>
        <w:t>前</w:t>
      </w:r>
      <w:bookmarkStart w:id="20" w:name="BKQY"/>
      <w:r>
        <w:t> </w:t>
      </w:r>
      <w:r>
        <w:t> </w:t>
      </w:r>
      <w:r>
        <w:rPr>
          <w:rFonts w:hint="eastAsia"/>
        </w:rPr>
        <w:t>言</w:t>
      </w:r>
      <w:bookmarkEnd w:id="20"/>
    </w:p>
    <w:p w14:paraId="720D6FFC" w14:textId="0403A5DA" w:rsidR="00EF7228" w:rsidRDefault="00C145B9" w:rsidP="00EF7228">
      <w:pPr>
        <w:pStyle w:val="af6"/>
      </w:pPr>
      <w:r w:rsidRPr="00C145B9">
        <w:rPr>
          <w:rFonts w:hint="eastAsia"/>
        </w:rPr>
        <w:t>本文件按照GB/T 1.1</w:t>
      </w:r>
      <w:r>
        <w:rPr>
          <w:rFonts w:hint="eastAsia"/>
        </w:rPr>
        <w:t>-</w:t>
      </w:r>
      <w:r w:rsidRPr="00C145B9">
        <w:rPr>
          <w:rFonts w:hint="eastAsia"/>
        </w:rPr>
        <w:t>2020《标准化工作导则 第1部分：标准化文件的结构和起草规则》的规定起草。</w:t>
      </w:r>
    </w:p>
    <w:p w14:paraId="078A981B" w14:textId="2AF3A5DA" w:rsidR="00A014F3" w:rsidRDefault="00C145B9" w:rsidP="00A014F3">
      <w:pPr>
        <w:pStyle w:val="af6"/>
      </w:pPr>
      <w:r w:rsidRPr="00C145B9">
        <w:rPr>
          <w:rFonts w:hint="eastAsia"/>
        </w:rPr>
        <w:t>本文件由宁夏贺兰山东麓葡萄产业园区管委会提出，归口，并实施。</w:t>
      </w:r>
    </w:p>
    <w:p w14:paraId="6AFA0811" w14:textId="1CDA16DE" w:rsidR="00A014F3" w:rsidRDefault="00A014F3" w:rsidP="00A014F3">
      <w:pPr>
        <w:pStyle w:val="af6"/>
      </w:pPr>
      <w:r>
        <w:rPr>
          <w:rFonts w:hint="eastAsia"/>
        </w:rPr>
        <w:t>本标准主要起草单位：宁夏大学、宁夏农林科学院植保所、宁夏农垦玉泉营苗木繁育有限公司、</w:t>
      </w:r>
      <w:r w:rsidRPr="00A014F3">
        <w:rPr>
          <w:rFonts w:hint="eastAsia"/>
        </w:rPr>
        <w:t>宁夏西鸽酒庄、</w:t>
      </w:r>
      <w:r w:rsidR="00C145B9">
        <w:rPr>
          <w:rFonts w:hint="eastAsia"/>
        </w:rPr>
        <w:t>宁夏</w:t>
      </w:r>
      <w:r w:rsidRPr="00A014F3">
        <w:rPr>
          <w:rFonts w:hint="eastAsia"/>
        </w:rPr>
        <w:t>志辉源石酒庄</w:t>
      </w:r>
      <w:r w:rsidR="00C70024">
        <w:rPr>
          <w:rFonts w:hint="eastAsia"/>
        </w:rPr>
        <w:t>、</w:t>
      </w:r>
      <w:r w:rsidR="00C145B9">
        <w:rPr>
          <w:rFonts w:hint="eastAsia"/>
        </w:rPr>
        <w:t>宁夏</w:t>
      </w:r>
      <w:r w:rsidRPr="00A014F3">
        <w:rPr>
          <w:rFonts w:hint="eastAsia"/>
        </w:rPr>
        <w:t>立兰酒庄</w:t>
      </w:r>
      <w:r w:rsidR="00C70024">
        <w:rPr>
          <w:rFonts w:hint="eastAsia"/>
        </w:rPr>
        <w:t>和</w:t>
      </w:r>
      <w:r w:rsidR="00C145B9">
        <w:rPr>
          <w:rFonts w:hint="eastAsia"/>
        </w:rPr>
        <w:t>宁夏</w:t>
      </w:r>
      <w:r w:rsidR="00BC619D">
        <w:rPr>
          <w:rFonts w:hint="eastAsia"/>
        </w:rPr>
        <w:t>新牛酒庄</w:t>
      </w:r>
      <w:r>
        <w:rPr>
          <w:rFonts w:hint="eastAsia"/>
        </w:rPr>
        <w:t>。</w:t>
      </w:r>
    </w:p>
    <w:p w14:paraId="3A84CFF1" w14:textId="54FA3863" w:rsidR="00EF7228" w:rsidRPr="00EF7228" w:rsidRDefault="00A014F3" w:rsidP="00BC619D">
      <w:pPr>
        <w:pStyle w:val="af6"/>
        <w:sectPr w:rsidR="00EF7228" w:rsidRPr="00EF7228" w:rsidSect="00590DDC">
          <w:headerReference w:type="default" r:id="rId15"/>
          <w:footerReference w:type="default" r:id="rId16"/>
          <w:pgSz w:w="11906" w:h="16838" w:code="9"/>
          <w:pgMar w:top="567" w:right="1134" w:bottom="1134" w:left="1417" w:header="1418" w:footer="1134" w:gutter="0"/>
          <w:pgNumType w:fmt="upperRoman" w:start="1"/>
          <w:cols w:space="425"/>
          <w:formProt w:val="0"/>
          <w:docGrid w:type="lines" w:linePitch="312"/>
        </w:sectPr>
      </w:pPr>
      <w:r>
        <w:rPr>
          <w:rFonts w:hint="eastAsia"/>
        </w:rPr>
        <w:t>本标准主要起草人：顾沛雯、</w:t>
      </w:r>
      <w:r w:rsidR="0077470B">
        <w:rPr>
          <w:rFonts w:hint="eastAsia"/>
        </w:rPr>
        <w:t>张强强、</w:t>
      </w:r>
      <w:r w:rsidR="00721D61">
        <w:rPr>
          <w:rFonts w:hint="eastAsia"/>
        </w:rPr>
        <w:t>张怡、</w:t>
      </w:r>
      <w:r w:rsidR="00C70024">
        <w:rPr>
          <w:rFonts w:hint="eastAsia"/>
        </w:rPr>
        <w:t>张继丰、</w:t>
      </w:r>
      <w:r w:rsidR="00C70024" w:rsidRPr="00C70024">
        <w:rPr>
          <w:rFonts w:hint="eastAsia"/>
        </w:rPr>
        <w:t>冯延涛</w:t>
      </w:r>
      <w:r w:rsidR="00C70024">
        <w:rPr>
          <w:rFonts w:hint="eastAsia"/>
        </w:rPr>
        <w:t>、邵青松、袁园、毛雪、张厚宝、李治锋、何金柱</w:t>
      </w:r>
      <w:r>
        <w:rPr>
          <w:rFonts w:hint="eastAsia"/>
        </w:rPr>
        <w:t>、</w:t>
      </w:r>
      <w:r w:rsidR="00BC619D" w:rsidRPr="00BC619D">
        <w:rPr>
          <w:rFonts w:hint="eastAsia"/>
        </w:rPr>
        <w:t>叶晓宏</w:t>
      </w:r>
      <w:r w:rsidR="00BC619D">
        <w:rPr>
          <w:rFonts w:hint="eastAsia"/>
        </w:rPr>
        <w:t>、</w:t>
      </w:r>
      <w:r>
        <w:rPr>
          <w:rFonts w:hint="eastAsia"/>
        </w:rPr>
        <w:t>拓维庶、康宏</w:t>
      </w:r>
      <w:r w:rsidR="00EF7228">
        <w:rPr>
          <w:rFonts w:hint="eastAsia"/>
        </w:rPr>
        <w:t>。</w:t>
      </w:r>
    </w:p>
    <w:p w14:paraId="142A285F" w14:textId="45A70660" w:rsidR="00F34B99" w:rsidRDefault="00247CB9" w:rsidP="006265EA">
      <w:pPr>
        <w:pStyle w:val="af9"/>
      </w:pPr>
      <w:r w:rsidRPr="00FC2B23">
        <w:rPr>
          <w:rFonts w:hint="eastAsia"/>
        </w:rPr>
        <w:lastRenderedPageBreak/>
        <w:t>贺兰山东麓酿酒葡萄</w:t>
      </w:r>
      <w:r w:rsidR="00BC619D">
        <w:rPr>
          <w:rFonts w:hint="eastAsia"/>
        </w:rPr>
        <w:t>霜霉病监测预警</w:t>
      </w:r>
      <w:r w:rsidRPr="00FC2B23">
        <w:rPr>
          <w:rFonts w:hint="eastAsia"/>
        </w:rPr>
        <w:t>技术规程</w:t>
      </w:r>
    </w:p>
    <w:p w14:paraId="305B737E" w14:textId="77777777" w:rsidR="00F34B99" w:rsidRDefault="00F34B99" w:rsidP="00363D20">
      <w:pPr>
        <w:pStyle w:val="a"/>
        <w:spacing w:before="312" w:after="312"/>
      </w:pPr>
      <w:r>
        <w:rPr>
          <w:rFonts w:hint="eastAsia"/>
        </w:rPr>
        <w:t>范围</w:t>
      </w:r>
    </w:p>
    <w:p w14:paraId="38922047" w14:textId="63943F97" w:rsidR="00D20578" w:rsidRDefault="00BC619D" w:rsidP="00773B88">
      <w:pPr>
        <w:pStyle w:val="a"/>
        <w:numPr>
          <w:ilvl w:val="0"/>
          <w:numId w:val="0"/>
        </w:numPr>
        <w:spacing w:beforeLines="0" w:afterLines="0"/>
        <w:ind w:firstLineChars="200" w:firstLine="420"/>
        <w:rPr>
          <w:rFonts w:ascii="宋体" w:eastAsia="宋体"/>
          <w:noProof/>
        </w:rPr>
      </w:pPr>
      <w:r w:rsidRPr="00BC619D">
        <w:rPr>
          <w:rFonts w:ascii="宋体" w:eastAsia="宋体" w:hint="eastAsia"/>
          <w:noProof/>
        </w:rPr>
        <w:t>本标准规定了</w:t>
      </w:r>
      <w:r>
        <w:rPr>
          <w:rFonts w:ascii="宋体" w:eastAsia="宋体" w:hint="eastAsia"/>
          <w:noProof/>
        </w:rPr>
        <w:t>酿酒葡萄霜霉病</w:t>
      </w:r>
      <w:r w:rsidRPr="00BC619D">
        <w:rPr>
          <w:rFonts w:ascii="宋体" w:eastAsia="宋体" w:hint="eastAsia"/>
          <w:noProof/>
        </w:rPr>
        <w:t>监测预警技术的术语和定义</w:t>
      </w:r>
      <w:r w:rsidR="00D20578">
        <w:rPr>
          <w:rFonts w:ascii="宋体" w:eastAsia="宋体" w:hint="eastAsia"/>
          <w:noProof/>
        </w:rPr>
        <w:t>、</w:t>
      </w:r>
      <w:r w:rsidR="00712B83">
        <w:rPr>
          <w:rFonts w:ascii="宋体" w:eastAsia="宋体" w:hint="eastAsia"/>
          <w:noProof/>
        </w:rPr>
        <w:t>病害</w:t>
      </w:r>
      <w:r w:rsidR="00D20578" w:rsidRPr="00D20578">
        <w:rPr>
          <w:rFonts w:ascii="宋体" w:eastAsia="宋体" w:hint="eastAsia"/>
          <w:noProof/>
        </w:rPr>
        <w:t>调查方法</w:t>
      </w:r>
      <w:r w:rsidR="00712FC0">
        <w:rPr>
          <w:rFonts w:ascii="宋体" w:eastAsia="宋体" w:hint="eastAsia"/>
          <w:noProof/>
        </w:rPr>
        <w:t>、监测预警</w:t>
      </w:r>
      <w:r w:rsidR="00D20578" w:rsidRPr="00D20578">
        <w:rPr>
          <w:rFonts w:ascii="宋体" w:eastAsia="宋体" w:hint="eastAsia"/>
          <w:noProof/>
        </w:rPr>
        <w:t>资料的</w:t>
      </w:r>
      <w:r w:rsidR="00712B83" w:rsidRPr="00D20578">
        <w:rPr>
          <w:rFonts w:ascii="宋体" w:eastAsia="宋体" w:hint="eastAsia"/>
          <w:noProof/>
        </w:rPr>
        <w:t>收集</w:t>
      </w:r>
      <w:r w:rsidR="00712B83">
        <w:rPr>
          <w:rFonts w:ascii="宋体" w:eastAsia="宋体" w:hint="eastAsia"/>
          <w:noProof/>
        </w:rPr>
        <w:t>、</w:t>
      </w:r>
      <w:r w:rsidR="00D20578" w:rsidRPr="00D20578">
        <w:rPr>
          <w:rFonts w:ascii="宋体" w:eastAsia="宋体" w:hint="eastAsia"/>
          <w:noProof/>
        </w:rPr>
        <w:t>统计和汇报</w:t>
      </w:r>
      <w:r w:rsidR="00622974">
        <w:rPr>
          <w:rFonts w:ascii="宋体" w:eastAsia="宋体" w:hint="eastAsia"/>
          <w:noProof/>
        </w:rPr>
        <w:t>等</w:t>
      </w:r>
      <w:r w:rsidR="00D20578" w:rsidRPr="00D20578">
        <w:rPr>
          <w:rFonts w:ascii="宋体" w:eastAsia="宋体" w:hint="eastAsia"/>
          <w:noProof/>
        </w:rPr>
        <w:t>。</w:t>
      </w:r>
    </w:p>
    <w:p w14:paraId="24C41730" w14:textId="262F8875" w:rsidR="00BC619D" w:rsidRPr="00773B88" w:rsidRDefault="00BC619D" w:rsidP="00773B88">
      <w:pPr>
        <w:pStyle w:val="a"/>
        <w:numPr>
          <w:ilvl w:val="0"/>
          <w:numId w:val="0"/>
        </w:numPr>
        <w:spacing w:beforeLines="0" w:afterLines="0"/>
        <w:ind w:firstLineChars="200" w:firstLine="420"/>
        <w:rPr>
          <w:rFonts w:ascii="宋体" w:eastAsia="宋体"/>
          <w:noProof/>
        </w:rPr>
      </w:pPr>
      <w:r w:rsidRPr="00BC619D">
        <w:rPr>
          <w:rFonts w:ascii="宋体" w:eastAsia="宋体" w:hint="eastAsia"/>
          <w:noProof/>
        </w:rPr>
        <w:t>本标准适用于</w:t>
      </w:r>
      <w:r w:rsidR="00773B88">
        <w:rPr>
          <w:rFonts w:ascii="宋体" w:eastAsia="宋体" w:hint="eastAsia"/>
          <w:noProof/>
        </w:rPr>
        <w:t>宁夏</w:t>
      </w:r>
      <w:r>
        <w:rPr>
          <w:rFonts w:ascii="宋体" w:eastAsia="宋体" w:hint="eastAsia"/>
          <w:noProof/>
        </w:rPr>
        <w:t>贺兰山东麓</w:t>
      </w:r>
      <w:r w:rsidR="00773B88">
        <w:rPr>
          <w:rFonts w:ascii="宋体" w:eastAsia="宋体" w:hint="eastAsia"/>
          <w:noProof/>
        </w:rPr>
        <w:t>地区</w:t>
      </w:r>
      <w:r>
        <w:rPr>
          <w:rFonts w:ascii="宋体" w:eastAsia="宋体" w:hint="eastAsia"/>
          <w:noProof/>
        </w:rPr>
        <w:t>酿酒葡萄霜霉病</w:t>
      </w:r>
      <w:r w:rsidRPr="00BC619D">
        <w:rPr>
          <w:rFonts w:ascii="宋体" w:eastAsia="宋体" w:hint="eastAsia"/>
          <w:noProof/>
        </w:rPr>
        <w:t>病情调查和</w:t>
      </w:r>
      <w:r w:rsidR="00712FC0">
        <w:rPr>
          <w:rFonts w:ascii="宋体" w:eastAsia="宋体" w:hint="eastAsia"/>
          <w:noProof/>
        </w:rPr>
        <w:t>测报</w:t>
      </w:r>
      <w:r w:rsidRPr="00BC619D">
        <w:rPr>
          <w:rFonts w:ascii="宋体" w:eastAsia="宋体" w:hint="eastAsia"/>
          <w:noProof/>
        </w:rPr>
        <w:t>。</w:t>
      </w:r>
    </w:p>
    <w:p w14:paraId="39586F60" w14:textId="1E4DABCA" w:rsidR="00E01ED8" w:rsidRDefault="00E01ED8" w:rsidP="00363D20">
      <w:pPr>
        <w:pStyle w:val="a"/>
        <w:spacing w:before="312" w:after="312"/>
      </w:pPr>
      <w:r>
        <w:rPr>
          <w:rFonts w:hint="eastAsia"/>
        </w:rPr>
        <w:t>规范性引用文件</w:t>
      </w:r>
    </w:p>
    <w:p w14:paraId="6F7D8656" w14:textId="77777777" w:rsidR="00824157" w:rsidRPr="001C4037" w:rsidRDefault="00824157" w:rsidP="00E01ED8">
      <w:pPr>
        <w:pStyle w:val="affffffa"/>
        <w:spacing w:line="240" w:lineRule="auto"/>
        <w:rPr>
          <w:noProof/>
          <w:kern w:val="0"/>
          <w:szCs w:val="20"/>
        </w:rPr>
      </w:pPr>
      <w:r w:rsidRPr="001C4037">
        <w:rPr>
          <w:noProof/>
          <w:kern w:val="0"/>
          <w:szCs w:val="20"/>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296C1B34" w14:textId="2B685D5F" w:rsidR="00F66446" w:rsidRPr="001C4037" w:rsidRDefault="00F66446" w:rsidP="00F66446">
      <w:pPr>
        <w:pStyle w:val="af6"/>
        <w:rPr>
          <w:rFonts w:ascii="Times New Roman"/>
          <w:szCs w:val="21"/>
        </w:rPr>
      </w:pPr>
      <w:bookmarkStart w:id="21" w:name="_Hlk89269112"/>
      <w:bookmarkStart w:id="22" w:name="_Hlk89267785"/>
      <w:r w:rsidRPr="001C4037">
        <w:rPr>
          <w:rFonts w:ascii="Times New Roman"/>
          <w:szCs w:val="21"/>
        </w:rPr>
        <w:t>DB34/T 576-2005</w:t>
      </w:r>
      <w:bookmarkEnd w:id="21"/>
      <w:r w:rsidRPr="001C4037">
        <w:rPr>
          <w:rFonts w:ascii="Times New Roman"/>
          <w:szCs w:val="21"/>
        </w:rPr>
        <w:t xml:space="preserve"> </w:t>
      </w:r>
      <w:bookmarkEnd w:id="22"/>
      <w:r w:rsidRPr="001C4037">
        <w:rPr>
          <w:rFonts w:ascii="Times New Roman"/>
          <w:szCs w:val="21"/>
        </w:rPr>
        <w:t>葡萄霜霉病测报调查规范</w:t>
      </w:r>
    </w:p>
    <w:p w14:paraId="54D6A090" w14:textId="60BFDDE2" w:rsidR="00F66446" w:rsidRPr="001C4037" w:rsidRDefault="00F66446" w:rsidP="00F66446">
      <w:pPr>
        <w:pStyle w:val="af6"/>
        <w:rPr>
          <w:rFonts w:ascii="Times New Roman"/>
          <w:szCs w:val="21"/>
        </w:rPr>
      </w:pPr>
      <w:bookmarkStart w:id="23" w:name="_Hlk89361347"/>
      <w:r w:rsidRPr="001C4037">
        <w:rPr>
          <w:rFonts w:ascii="Times New Roman"/>
          <w:szCs w:val="21"/>
        </w:rPr>
        <w:t xml:space="preserve">DB64/T 1024-2014 </w:t>
      </w:r>
      <w:r w:rsidR="009354D8" w:rsidRPr="001C4037">
        <w:rPr>
          <w:rFonts w:ascii="Times New Roman"/>
          <w:szCs w:val="21"/>
        </w:rPr>
        <w:t>葡萄</w:t>
      </w:r>
      <w:r w:rsidRPr="001C4037">
        <w:rPr>
          <w:rFonts w:ascii="Times New Roman"/>
          <w:szCs w:val="21"/>
        </w:rPr>
        <w:t>霜霉病防治技术规程</w:t>
      </w:r>
    </w:p>
    <w:p w14:paraId="75AC6293" w14:textId="7652781B" w:rsidR="00180317" w:rsidRPr="001C4037" w:rsidRDefault="00180317" w:rsidP="00F66446">
      <w:pPr>
        <w:pStyle w:val="af6"/>
        <w:rPr>
          <w:rFonts w:ascii="Times New Roman"/>
          <w:szCs w:val="21"/>
        </w:rPr>
      </w:pPr>
      <w:r w:rsidRPr="001C4037">
        <w:rPr>
          <w:rFonts w:ascii="Times New Roman"/>
          <w:szCs w:val="21"/>
        </w:rPr>
        <w:t xml:space="preserve">GB /T 8321 </w:t>
      </w:r>
      <w:r w:rsidRPr="001C4037">
        <w:rPr>
          <w:rFonts w:ascii="Times New Roman"/>
          <w:szCs w:val="21"/>
        </w:rPr>
        <w:t>农药合理使用准则</w:t>
      </w:r>
    </w:p>
    <w:p w14:paraId="07E10777" w14:textId="77777777" w:rsidR="00180317" w:rsidRPr="001C4037" w:rsidRDefault="00180317" w:rsidP="00180317">
      <w:pPr>
        <w:pStyle w:val="af6"/>
        <w:rPr>
          <w:rFonts w:ascii="Times New Roman"/>
          <w:szCs w:val="21"/>
        </w:rPr>
      </w:pPr>
      <w:r w:rsidRPr="001C4037">
        <w:rPr>
          <w:rFonts w:ascii="Times New Roman"/>
          <w:szCs w:val="21"/>
        </w:rPr>
        <w:t>NY /T 1276</w:t>
      </w:r>
      <w:bookmarkEnd w:id="23"/>
      <w:r w:rsidRPr="001C4037">
        <w:rPr>
          <w:rFonts w:ascii="Times New Roman"/>
          <w:szCs w:val="21"/>
        </w:rPr>
        <w:t xml:space="preserve"> </w:t>
      </w:r>
      <w:r w:rsidRPr="001C4037">
        <w:rPr>
          <w:rFonts w:ascii="Times New Roman"/>
          <w:szCs w:val="21"/>
        </w:rPr>
        <w:t>农药安全使用规范总则</w:t>
      </w:r>
    </w:p>
    <w:p w14:paraId="757C711E" w14:textId="77777777" w:rsidR="00570290" w:rsidRDefault="00F46C37" w:rsidP="00363D20">
      <w:pPr>
        <w:pStyle w:val="a"/>
        <w:spacing w:before="312" w:after="312"/>
      </w:pPr>
      <w:r w:rsidRPr="00FB2CD2">
        <w:rPr>
          <w:rFonts w:hint="eastAsia"/>
        </w:rPr>
        <w:t>术语和定义</w:t>
      </w:r>
    </w:p>
    <w:p w14:paraId="420C92B2" w14:textId="161A6B4D" w:rsidR="00F46C37" w:rsidRDefault="00F46C37" w:rsidP="00F46C37">
      <w:pPr>
        <w:pStyle w:val="af6"/>
      </w:pPr>
      <w:r w:rsidRPr="00FB2CD2">
        <w:rPr>
          <w:rFonts w:hint="eastAsia"/>
        </w:rPr>
        <w:t>下列术语和定义适用于本文件。</w:t>
      </w:r>
    </w:p>
    <w:p w14:paraId="776487CF" w14:textId="37F44DB4" w:rsidR="00E94EE9" w:rsidRPr="00C716E1" w:rsidRDefault="00E94EE9" w:rsidP="00C716E1">
      <w:pPr>
        <w:pStyle w:val="afffffff4"/>
        <w:numPr>
          <w:ilvl w:val="1"/>
          <w:numId w:val="9"/>
        </w:numPr>
        <w:spacing w:before="156" w:after="156"/>
        <w:ind w:left="0"/>
        <w:rPr>
          <w:b/>
          <w:bCs/>
        </w:rPr>
      </w:pPr>
    </w:p>
    <w:p w14:paraId="7757EC95" w14:textId="77777777" w:rsidR="00277321" w:rsidRPr="00277321" w:rsidRDefault="00277321" w:rsidP="00334ED1">
      <w:pPr>
        <w:pStyle w:val="af6"/>
        <w:ind w:firstLine="422"/>
        <w:rPr>
          <w:b/>
          <w:bCs/>
        </w:rPr>
      </w:pPr>
      <w:r w:rsidRPr="00277321">
        <w:rPr>
          <w:rFonts w:hint="eastAsia"/>
          <w:b/>
          <w:bCs/>
        </w:rPr>
        <w:t>病害监测预警</w:t>
      </w:r>
    </w:p>
    <w:p w14:paraId="388DE474" w14:textId="004B7EC9" w:rsidR="004A6FD8" w:rsidRDefault="00277321" w:rsidP="00334ED1">
      <w:pPr>
        <w:pStyle w:val="af6"/>
      </w:pPr>
      <w:r w:rsidRPr="00277321">
        <w:rPr>
          <w:rFonts w:hint="eastAsia"/>
        </w:rPr>
        <w:t>病害监测预警是根据植物病害流行规律</w:t>
      </w:r>
      <w:r w:rsidR="00F26E4C">
        <w:rPr>
          <w:rFonts w:hint="eastAsia"/>
        </w:rPr>
        <w:t>，</w:t>
      </w:r>
      <w:r w:rsidRPr="00277321">
        <w:rPr>
          <w:rFonts w:hint="eastAsia"/>
        </w:rPr>
        <w:t>推测未来一段时间内病害分布扩散和为害趋势的综合性科学技术。</w:t>
      </w:r>
    </w:p>
    <w:p w14:paraId="10AAE34C" w14:textId="40CABC03" w:rsidR="004A6FD8" w:rsidRDefault="00F26E4C" w:rsidP="00334ED1">
      <w:pPr>
        <w:pStyle w:val="af6"/>
      </w:pPr>
      <w:bookmarkStart w:id="24" w:name="_Hlk89268110"/>
      <w:r w:rsidRPr="00F26E4C">
        <w:rPr>
          <w:rFonts w:hint="eastAsia"/>
        </w:rPr>
        <w:t>[来源：</w:t>
      </w:r>
      <w:r w:rsidRPr="00F26E4C">
        <w:t>DB 23/T 2423</w:t>
      </w:r>
      <w:r>
        <w:rPr>
          <w:rFonts w:hint="eastAsia"/>
        </w:rPr>
        <w:t>-</w:t>
      </w:r>
      <w:r w:rsidRPr="00F26E4C">
        <w:t>2019</w:t>
      </w:r>
      <w:r>
        <w:rPr>
          <w:rFonts w:hint="eastAsia"/>
        </w:rPr>
        <w:t>，有修改</w:t>
      </w:r>
      <w:r w:rsidRPr="00F26E4C">
        <w:rPr>
          <w:rFonts w:hint="eastAsia"/>
        </w:rPr>
        <w:t>]</w:t>
      </w:r>
    </w:p>
    <w:p w14:paraId="73326866" w14:textId="77777777" w:rsidR="00AA1236" w:rsidRDefault="00AA1236" w:rsidP="00AA1236">
      <w:pPr>
        <w:pStyle w:val="afffffff4"/>
        <w:numPr>
          <w:ilvl w:val="1"/>
          <w:numId w:val="9"/>
        </w:numPr>
        <w:spacing w:before="156" w:after="156"/>
        <w:ind w:left="0"/>
      </w:pPr>
    </w:p>
    <w:p w14:paraId="1E783E9D" w14:textId="34EFEBB6" w:rsidR="00AA1236" w:rsidRDefault="00AA1236" w:rsidP="00AA1236">
      <w:pPr>
        <w:pStyle w:val="afffffff4"/>
        <w:spacing w:beforeLines="0" w:before="0" w:afterLines="0" w:after="0"/>
        <w:ind w:firstLineChars="200" w:firstLine="420"/>
      </w:pPr>
      <w:r>
        <w:rPr>
          <w:rFonts w:hint="eastAsia"/>
        </w:rPr>
        <w:t>幼果园、盛果园、老果园</w:t>
      </w:r>
    </w:p>
    <w:p w14:paraId="3C9B933C" w14:textId="1D8BFFDF" w:rsidR="00AA1236" w:rsidRDefault="00AA1236" w:rsidP="00AA1236">
      <w:pPr>
        <w:pStyle w:val="af6"/>
      </w:pPr>
      <w:r>
        <w:rPr>
          <w:rFonts w:hint="eastAsia"/>
        </w:rPr>
        <w:t>分别指树龄在</w:t>
      </w:r>
      <w:r>
        <w:t>7</w:t>
      </w:r>
      <w:r>
        <w:rPr>
          <w:rFonts w:hint="eastAsia"/>
        </w:rPr>
        <w:t>年以下、</w:t>
      </w:r>
      <w:r>
        <w:t>7</w:t>
      </w:r>
      <w:r>
        <w:rPr>
          <w:rFonts w:hint="eastAsia"/>
        </w:rPr>
        <w:t>年～</w:t>
      </w:r>
      <w:r>
        <w:t>15</w:t>
      </w:r>
      <w:r>
        <w:rPr>
          <w:rFonts w:hint="eastAsia"/>
        </w:rPr>
        <w:t>年之间和</w:t>
      </w:r>
      <w:r>
        <w:t>15</w:t>
      </w:r>
      <w:r>
        <w:rPr>
          <w:rFonts w:hint="eastAsia"/>
        </w:rPr>
        <w:t>年以上的葡萄园。</w:t>
      </w:r>
    </w:p>
    <w:bookmarkEnd w:id="24"/>
    <w:p w14:paraId="75ACC2C9" w14:textId="0BC8253D" w:rsidR="00DF5BB9" w:rsidRPr="00FC3124" w:rsidRDefault="00DF5BB9" w:rsidP="00FC3124">
      <w:pPr>
        <w:pStyle w:val="afffffff4"/>
        <w:numPr>
          <w:ilvl w:val="1"/>
          <w:numId w:val="9"/>
        </w:numPr>
        <w:spacing w:before="156" w:after="156"/>
        <w:ind w:left="0"/>
        <w:rPr>
          <w:b/>
          <w:bCs/>
        </w:rPr>
      </w:pPr>
    </w:p>
    <w:p w14:paraId="1849505B" w14:textId="73D4AF15" w:rsidR="002D2778" w:rsidRPr="00C716E1" w:rsidRDefault="002D2778" w:rsidP="00C716E1">
      <w:pPr>
        <w:pStyle w:val="af6"/>
        <w:ind w:firstLine="422"/>
        <w:rPr>
          <w:b/>
          <w:bCs/>
        </w:rPr>
      </w:pPr>
      <w:r w:rsidRPr="00C716E1">
        <w:rPr>
          <w:rFonts w:hint="eastAsia"/>
          <w:b/>
          <w:bCs/>
        </w:rPr>
        <w:t>油斑期</w:t>
      </w:r>
    </w:p>
    <w:p w14:paraId="414D9CBC" w14:textId="314D0E1F" w:rsidR="002D2778" w:rsidRPr="00C716E1" w:rsidRDefault="00D81C7B" w:rsidP="00C716E1">
      <w:pPr>
        <w:pStyle w:val="af6"/>
      </w:pPr>
      <w:r w:rsidRPr="00C716E1">
        <w:rPr>
          <w:rFonts w:hint="eastAsia"/>
        </w:rPr>
        <w:t>多见于葡萄霜霉病的初次侵染时期，</w:t>
      </w:r>
      <w:r w:rsidR="002D2778" w:rsidRPr="00C716E1">
        <w:rPr>
          <w:rFonts w:hint="eastAsia"/>
        </w:rPr>
        <w:t>葡萄下部叶片</w:t>
      </w:r>
      <w:r w:rsidR="00783193" w:rsidRPr="00C716E1">
        <w:rPr>
          <w:rFonts w:hint="eastAsia"/>
        </w:rPr>
        <w:t>零星</w:t>
      </w:r>
      <w:r w:rsidR="002D2778" w:rsidRPr="00C716E1">
        <w:rPr>
          <w:rFonts w:hint="eastAsia"/>
        </w:rPr>
        <w:t>出现</w:t>
      </w:r>
      <w:r w:rsidR="00783193" w:rsidRPr="00C716E1">
        <w:rPr>
          <w:rFonts w:hint="eastAsia"/>
        </w:rPr>
        <w:t>圆形或不规则形</w:t>
      </w:r>
      <w:r w:rsidRPr="00C716E1">
        <w:rPr>
          <w:rFonts w:hint="eastAsia"/>
        </w:rPr>
        <w:t>水渍状</w:t>
      </w:r>
      <w:r w:rsidR="00783193" w:rsidRPr="00C716E1">
        <w:rPr>
          <w:rFonts w:hint="eastAsia"/>
        </w:rPr>
        <w:t>黄色</w:t>
      </w:r>
      <w:r w:rsidRPr="00C716E1">
        <w:rPr>
          <w:rFonts w:hint="eastAsia"/>
        </w:rPr>
        <w:t>退绿</w:t>
      </w:r>
      <w:r w:rsidR="00783193" w:rsidRPr="00C716E1">
        <w:rPr>
          <w:rFonts w:hint="eastAsia"/>
        </w:rPr>
        <w:t>斑，叶片背面尚未见霉层出现的时期。</w:t>
      </w:r>
    </w:p>
    <w:p w14:paraId="74237B53" w14:textId="54B1AC91" w:rsidR="00753A3A" w:rsidRPr="00C716E1" w:rsidRDefault="00753A3A" w:rsidP="00C716E1">
      <w:pPr>
        <w:pStyle w:val="af6"/>
      </w:pPr>
      <w:r w:rsidRPr="00C716E1">
        <w:rPr>
          <w:rFonts w:hint="eastAsia"/>
        </w:rPr>
        <w:t>[来源：DB 23/T 2423-2019，有修改]</w:t>
      </w:r>
    </w:p>
    <w:p w14:paraId="03F05EF4" w14:textId="77777777" w:rsidR="00DF5BB9" w:rsidRDefault="00DF5BB9" w:rsidP="00C716E1">
      <w:pPr>
        <w:pStyle w:val="afffffff4"/>
        <w:numPr>
          <w:ilvl w:val="1"/>
          <w:numId w:val="9"/>
        </w:numPr>
        <w:spacing w:before="156" w:after="156"/>
        <w:ind w:left="0"/>
      </w:pPr>
    </w:p>
    <w:p w14:paraId="63A3FDD0" w14:textId="6CB8ADCC" w:rsidR="00DF5BB9" w:rsidRPr="00DF5BB9" w:rsidRDefault="00DF5BB9" w:rsidP="00DF5BB9">
      <w:pPr>
        <w:pStyle w:val="af6"/>
        <w:ind w:firstLine="422"/>
        <w:rPr>
          <w:b/>
          <w:bCs/>
        </w:rPr>
      </w:pPr>
      <w:r w:rsidRPr="00DF5BB9">
        <w:rPr>
          <w:rFonts w:hint="eastAsia"/>
          <w:b/>
          <w:bCs/>
        </w:rPr>
        <w:lastRenderedPageBreak/>
        <w:t>病害严重度</w:t>
      </w:r>
    </w:p>
    <w:p w14:paraId="792E03F0" w14:textId="50DFD619" w:rsidR="00363D20" w:rsidRDefault="00DF5BB9" w:rsidP="00363D20">
      <w:pPr>
        <w:pStyle w:val="af6"/>
      </w:pPr>
      <w:r w:rsidRPr="00DF5BB9">
        <w:rPr>
          <w:rFonts w:hint="eastAsia"/>
        </w:rPr>
        <w:t>表示植株或器官的罹病面积，即病斑面积占总面积的比率。</w:t>
      </w:r>
    </w:p>
    <w:p w14:paraId="362561F0" w14:textId="2122FB80" w:rsidR="007D32A1" w:rsidRPr="00DF5BB9" w:rsidRDefault="007D32A1" w:rsidP="00363D20">
      <w:pPr>
        <w:pStyle w:val="af6"/>
      </w:pPr>
      <w:r w:rsidRPr="007D32A1">
        <w:rPr>
          <w:rFonts w:hint="eastAsia"/>
        </w:rPr>
        <w:t>[来源：DB34/T 576-2005，有修改]</w:t>
      </w:r>
    </w:p>
    <w:p w14:paraId="4D59A6AC" w14:textId="77777777" w:rsidR="00DF5BB9" w:rsidRDefault="00DF5BB9" w:rsidP="00C716E1">
      <w:pPr>
        <w:pStyle w:val="afffffff4"/>
        <w:numPr>
          <w:ilvl w:val="1"/>
          <w:numId w:val="9"/>
        </w:numPr>
        <w:spacing w:before="156" w:after="156"/>
        <w:ind w:left="0"/>
      </w:pPr>
    </w:p>
    <w:p w14:paraId="7A75713C" w14:textId="03BB8E95" w:rsidR="00DF5BB9" w:rsidRPr="001B4A48" w:rsidRDefault="00DF5BB9" w:rsidP="001B4A48">
      <w:pPr>
        <w:pStyle w:val="af6"/>
        <w:ind w:firstLine="422"/>
        <w:rPr>
          <w:b/>
          <w:bCs/>
        </w:rPr>
      </w:pPr>
      <w:r w:rsidRPr="001B4A48">
        <w:rPr>
          <w:rFonts w:hint="eastAsia"/>
          <w:b/>
          <w:bCs/>
        </w:rPr>
        <w:t>病害发展曲线下面积(AUDPC)</w:t>
      </w:r>
    </w:p>
    <w:p w14:paraId="4B3704A7" w14:textId="1CFD3087" w:rsidR="00DF5BB9" w:rsidRPr="001B4A48" w:rsidRDefault="00DF5BB9" w:rsidP="001B4A48">
      <w:pPr>
        <w:pStyle w:val="af6"/>
      </w:pPr>
      <w:r w:rsidRPr="001B4A48">
        <w:rPr>
          <w:rFonts w:hint="eastAsia"/>
        </w:rPr>
        <w:t>病害发展曲线下面积（AUDPC）是在</w:t>
      </w:r>
      <w:r w:rsidR="001B4A48" w:rsidRPr="001B4A48">
        <w:rPr>
          <w:rFonts w:hint="eastAsia"/>
        </w:rPr>
        <w:t>葡萄霜霉病</w:t>
      </w:r>
      <w:r w:rsidRPr="001B4A48">
        <w:rPr>
          <w:rFonts w:hint="eastAsia"/>
        </w:rPr>
        <w:t>流行期，每天感染百分比累加所得的值，AUDPC 值越高表明品种的感病性越强，反之则表明品种的抗病性越强。其计算公式，按式（1）计算：</w:t>
      </w:r>
    </w:p>
    <w:p w14:paraId="4B6C30A1" w14:textId="5CBA4ADA" w:rsidR="00DF5BB9" w:rsidRPr="00BE1D8E" w:rsidRDefault="00DF5BB9" w:rsidP="001B4A48">
      <w:pPr>
        <w:pStyle w:val="af6"/>
        <w:ind w:firstLine="478"/>
        <w:rPr>
          <w:rFonts w:hAnsi="宋体" w:cs="宋体"/>
          <w:noProof w:val="0"/>
          <w:position w:val="1"/>
          <w:szCs w:val="22"/>
          <w:lang w:bidi="en-US"/>
        </w:rPr>
      </w:pPr>
      <w:r w:rsidRPr="00BE1D8E">
        <w:rPr>
          <w:rFonts w:ascii="Times New Roman" w:eastAsia="Times New Roman" w:cs="宋体"/>
          <w:i/>
          <w:noProof w:val="0"/>
          <w:w w:val="104"/>
          <w:sz w:val="23"/>
          <w:szCs w:val="22"/>
          <w:lang w:bidi="en-US"/>
        </w:rPr>
        <w:t>AUDPC</w:t>
      </w:r>
      <w:r w:rsidRPr="00BE1D8E">
        <w:rPr>
          <w:rFonts w:ascii="Times New Roman" w:eastAsia="Times New Roman" w:cs="宋体"/>
          <w:i/>
          <w:noProof w:val="0"/>
          <w:spacing w:val="16"/>
          <w:sz w:val="23"/>
          <w:szCs w:val="22"/>
          <w:lang w:bidi="en-US"/>
        </w:rPr>
        <w:t xml:space="preserve"> </w:t>
      </w:r>
      <w:r w:rsidRPr="00BE1D8E">
        <w:rPr>
          <w:rFonts w:ascii="Symbol" w:eastAsia="Symbol" w:hAnsi="Symbol" w:cs="宋体"/>
          <w:noProof w:val="0"/>
          <w:w w:val="104"/>
          <w:sz w:val="23"/>
          <w:szCs w:val="22"/>
          <w:lang w:bidi="en-US"/>
        </w:rPr>
        <w:t></w:t>
      </w:r>
      <w:r w:rsidRPr="00BE1D8E">
        <w:rPr>
          <w:rFonts w:ascii="Times New Roman" w:eastAsia="Times New Roman" w:cs="宋体"/>
          <w:noProof w:val="0"/>
          <w:spacing w:val="4"/>
          <w:sz w:val="23"/>
          <w:szCs w:val="22"/>
          <w:lang w:bidi="en-US"/>
        </w:rPr>
        <w:t xml:space="preserve"> </w:t>
      </w:r>
      <w:r w:rsidRPr="00BE1D8E">
        <w:rPr>
          <w:rFonts w:ascii="Symbol" w:eastAsia="Symbol" w:hAnsi="Symbol" w:cs="宋体"/>
          <w:noProof w:val="0"/>
          <w:spacing w:val="23"/>
          <w:w w:val="103"/>
          <w:position w:val="-4"/>
          <w:sz w:val="35"/>
          <w:szCs w:val="22"/>
          <w:lang w:bidi="en-US"/>
        </w:rPr>
        <w:t></w:t>
      </w:r>
      <w:r w:rsidRPr="00BE1D8E">
        <w:rPr>
          <w:rFonts w:ascii="Symbol" w:eastAsia="Symbol" w:hAnsi="Symbol" w:cs="宋体"/>
          <w:noProof w:val="0"/>
          <w:spacing w:val="-19"/>
          <w:w w:val="69"/>
          <w:sz w:val="34"/>
          <w:szCs w:val="22"/>
          <w:lang w:bidi="en-US"/>
        </w:rPr>
        <w:t></w:t>
      </w:r>
      <w:r w:rsidRPr="00BE1D8E">
        <w:rPr>
          <w:rFonts w:ascii="Symbol" w:eastAsia="Symbol" w:hAnsi="Symbol" w:cs="宋体"/>
          <w:noProof w:val="0"/>
          <w:spacing w:val="10"/>
          <w:w w:val="74"/>
          <w:sz w:val="32"/>
          <w:szCs w:val="22"/>
          <w:lang w:bidi="en-US"/>
        </w:rPr>
        <w:t></w:t>
      </w:r>
      <w:r w:rsidRPr="00BE1D8E">
        <w:rPr>
          <w:rFonts w:ascii="Times New Roman" w:eastAsia="Times New Roman" w:cs="宋体"/>
          <w:i/>
          <w:noProof w:val="0"/>
          <w:spacing w:val="32"/>
          <w:w w:val="104"/>
          <w:sz w:val="23"/>
          <w:szCs w:val="22"/>
          <w:lang w:bidi="en-US"/>
        </w:rPr>
        <w:t>X</w:t>
      </w:r>
      <w:r w:rsidRPr="00BE1D8E">
        <w:rPr>
          <w:rFonts w:ascii="Times New Roman" w:eastAsia="Times New Roman" w:cs="宋体"/>
          <w:i/>
          <w:noProof w:val="0"/>
          <w:w w:val="107"/>
          <w:position w:val="-5"/>
          <w:sz w:val="13"/>
          <w:szCs w:val="22"/>
          <w:lang w:bidi="en-US"/>
        </w:rPr>
        <w:t>i</w:t>
      </w:r>
      <w:r w:rsidRPr="00BE1D8E">
        <w:rPr>
          <w:rFonts w:ascii="Times New Roman" w:eastAsia="Times New Roman" w:cs="宋体"/>
          <w:i/>
          <w:noProof w:val="0"/>
          <w:spacing w:val="-7"/>
          <w:position w:val="-5"/>
          <w:sz w:val="13"/>
          <w:szCs w:val="22"/>
          <w:lang w:bidi="en-US"/>
        </w:rPr>
        <w:t xml:space="preserve"> </w:t>
      </w:r>
      <w:r w:rsidRPr="00BE1D8E">
        <w:rPr>
          <w:rFonts w:ascii="Symbol" w:eastAsia="Symbol" w:hAnsi="Symbol" w:cs="宋体"/>
          <w:noProof w:val="0"/>
          <w:spacing w:val="-5"/>
          <w:w w:val="107"/>
          <w:position w:val="-6"/>
          <w:sz w:val="13"/>
          <w:szCs w:val="22"/>
          <w:lang w:bidi="en-US"/>
        </w:rPr>
        <w:t></w:t>
      </w:r>
      <w:r w:rsidRPr="00BE1D8E">
        <w:rPr>
          <w:rFonts w:ascii="Times New Roman" w:eastAsia="Times New Roman" w:cs="宋体"/>
          <w:noProof w:val="0"/>
          <w:w w:val="107"/>
          <w:position w:val="-6"/>
          <w:sz w:val="13"/>
          <w:szCs w:val="22"/>
          <w:lang w:bidi="en-US"/>
        </w:rPr>
        <w:t>1</w:t>
      </w:r>
      <w:r w:rsidRPr="00BE1D8E">
        <w:rPr>
          <w:rFonts w:ascii="Times New Roman" w:eastAsia="Times New Roman" w:cs="宋体"/>
          <w:noProof w:val="0"/>
          <w:position w:val="-6"/>
          <w:sz w:val="13"/>
          <w:szCs w:val="22"/>
          <w:lang w:bidi="en-US"/>
        </w:rPr>
        <w:t xml:space="preserve"> </w:t>
      </w:r>
      <w:r w:rsidRPr="00BE1D8E">
        <w:rPr>
          <w:rFonts w:ascii="Times New Roman" w:eastAsia="Times New Roman" w:cs="宋体"/>
          <w:noProof w:val="0"/>
          <w:spacing w:val="3"/>
          <w:position w:val="-6"/>
          <w:sz w:val="13"/>
          <w:szCs w:val="22"/>
          <w:lang w:bidi="en-US"/>
        </w:rPr>
        <w:t xml:space="preserve"> </w:t>
      </w:r>
      <w:r w:rsidRPr="00BE1D8E">
        <w:rPr>
          <w:rFonts w:ascii="Symbol" w:eastAsia="Symbol" w:hAnsi="Symbol" w:cs="宋体"/>
          <w:noProof w:val="0"/>
          <w:w w:val="104"/>
          <w:sz w:val="23"/>
          <w:szCs w:val="22"/>
          <w:lang w:bidi="en-US"/>
        </w:rPr>
        <w:t></w:t>
      </w:r>
      <w:r w:rsidRPr="00BE1D8E">
        <w:rPr>
          <w:rFonts w:ascii="Times New Roman" w:eastAsia="Times New Roman" w:cs="宋体"/>
          <w:noProof w:val="0"/>
          <w:spacing w:val="13"/>
          <w:sz w:val="23"/>
          <w:szCs w:val="22"/>
          <w:lang w:bidi="en-US"/>
        </w:rPr>
        <w:t xml:space="preserve"> </w:t>
      </w:r>
      <w:r w:rsidRPr="00BE1D8E">
        <w:rPr>
          <w:rFonts w:ascii="Times New Roman" w:eastAsia="Times New Roman" w:cs="宋体"/>
          <w:i/>
          <w:noProof w:val="0"/>
          <w:w w:val="104"/>
          <w:sz w:val="23"/>
          <w:szCs w:val="22"/>
          <w:lang w:bidi="en-US"/>
        </w:rPr>
        <w:t>X</w:t>
      </w:r>
      <w:r w:rsidRPr="00BE1D8E">
        <w:rPr>
          <w:rFonts w:ascii="Times New Roman" w:eastAsia="Times New Roman" w:cs="宋体"/>
          <w:i/>
          <w:noProof w:val="0"/>
          <w:spacing w:val="-25"/>
          <w:sz w:val="23"/>
          <w:szCs w:val="22"/>
          <w:lang w:bidi="en-US"/>
        </w:rPr>
        <w:t xml:space="preserve"> </w:t>
      </w:r>
      <w:r w:rsidRPr="00BE1D8E">
        <w:rPr>
          <w:rFonts w:ascii="Times New Roman" w:eastAsia="Times New Roman" w:cs="宋体"/>
          <w:i/>
          <w:noProof w:val="0"/>
          <w:w w:val="107"/>
          <w:position w:val="-5"/>
          <w:sz w:val="13"/>
          <w:szCs w:val="22"/>
          <w:lang w:bidi="en-US"/>
        </w:rPr>
        <w:t>i</w:t>
      </w:r>
      <w:r w:rsidRPr="00BE1D8E">
        <w:rPr>
          <w:rFonts w:ascii="Times New Roman" w:eastAsia="Times New Roman" w:cs="宋体"/>
          <w:i/>
          <w:noProof w:val="0"/>
          <w:spacing w:val="14"/>
          <w:position w:val="-5"/>
          <w:sz w:val="13"/>
          <w:szCs w:val="22"/>
          <w:lang w:bidi="en-US"/>
        </w:rPr>
        <w:t xml:space="preserve"> </w:t>
      </w:r>
      <w:r w:rsidRPr="00BE1D8E">
        <w:rPr>
          <w:rFonts w:ascii="Symbol" w:eastAsia="Symbol" w:hAnsi="Symbol" w:cs="宋体"/>
          <w:noProof w:val="0"/>
          <w:spacing w:val="13"/>
          <w:w w:val="74"/>
          <w:sz w:val="32"/>
          <w:szCs w:val="22"/>
          <w:lang w:bidi="en-US"/>
        </w:rPr>
        <w:t></w:t>
      </w:r>
      <w:r w:rsidRPr="00BE1D8E">
        <w:rPr>
          <w:rFonts w:ascii="Times New Roman" w:eastAsia="Times New Roman" w:cs="宋体"/>
          <w:noProof w:val="0"/>
          <w:w w:val="104"/>
          <w:sz w:val="23"/>
          <w:szCs w:val="22"/>
          <w:lang w:bidi="en-US"/>
        </w:rPr>
        <w:t>/</w:t>
      </w:r>
      <w:r w:rsidRPr="00BE1D8E">
        <w:rPr>
          <w:rFonts w:ascii="Times New Roman" w:eastAsia="Times New Roman" w:cs="宋体"/>
          <w:noProof w:val="0"/>
          <w:spacing w:val="-16"/>
          <w:sz w:val="23"/>
          <w:szCs w:val="22"/>
          <w:lang w:bidi="en-US"/>
        </w:rPr>
        <w:t xml:space="preserve"> </w:t>
      </w:r>
      <w:r w:rsidRPr="00BE1D8E">
        <w:rPr>
          <w:rFonts w:ascii="Times New Roman" w:eastAsia="Times New Roman" w:cs="宋体"/>
          <w:noProof w:val="0"/>
          <w:spacing w:val="2"/>
          <w:w w:val="104"/>
          <w:sz w:val="23"/>
          <w:szCs w:val="22"/>
          <w:lang w:bidi="en-US"/>
        </w:rPr>
        <w:t>2</w:t>
      </w:r>
      <w:r w:rsidRPr="00BE1D8E">
        <w:rPr>
          <w:rFonts w:ascii="Symbol" w:eastAsia="Symbol" w:hAnsi="Symbol" w:cs="宋体"/>
          <w:noProof w:val="0"/>
          <w:spacing w:val="3"/>
          <w:w w:val="69"/>
          <w:sz w:val="34"/>
          <w:szCs w:val="22"/>
          <w:lang w:bidi="en-US"/>
        </w:rPr>
        <w:t></w:t>
      </w:r>
      <w:r w:rsidRPr="00BE1D8E">
        <w:rPr>
          <w:rFonts w:ascii="Symbol" w:eastAsia="Symbol" w:hAnsi="Symbol" w:cs="宋体"/>
          <w:noProof w:val="0"/>
          <w:w w:val="104"/>
          <w:sz w:val="23"/>
          <w:szCs w:val="22"/>
          <w:lang w:bidi="en-US"/>
        </w:rPr>
        <w:t></w:t>
      </w:r>
      <w:r w:rsidRPr="00BE1D8E">
        <w:rPr>
          <w:rFonts w:ascii="Times New Roman" w:eastAsia="Times New Roman" w:cs="宋体"/>
          <w:noProof w:val="0"/>
          <w:spacing w:val="-21"/>
          <w:sz w:val="23"/>
          <w:szCs w:val="22"/>
          <w:lang w:bidi="en-US"/>
        </w:rPr>
        <w:t xml:space="preserve"> </w:t>
      </w:r>
      <w:r w:rsidRPr="00BE1D8E">
        <w:rPr>
          <w:rFonts w:ascii="Symbol" w:eastAsia="Symbol" w:hAnsi="Symbol" w:cs="宋体"/>
          <w:noProof w:val="0"/>
          <w:spacing w:val="-24"/>
          <w:w w:val="74"/>
          <w:sz w:val="32"/>
          <w:szCs w:val="22"/>
          <w:lang w:bidi="en-US"/>
        </w:rPr>
        <w:t></w:t>
      </w:r>
      <w:r w:rsidRPr="00BE1D8E">
        <w:rPr>
          <w:rFonts w:ascii="Times New Roman" w:eastAsia="Times New Roman" w:cs="宋体"/>
          <w:i/>
          <w:noProof w:val="0"/>
          <w:spacing w:val="-7"/>
          <w:w w:val="104"/>
          <w:sz w:val="23"/>
          <w:szCs w:val="22"/>
          <w:lang w:bidi="en-US"/>
        </w:rPr>
        <w:t>T</w:t>
      </w:r>
      <w:r w:rsidRPr="00BE1D8E">
        <w:rPr>
          <w:rFonts w:ascii="Times New Roman" w:eastAsia="Times New Roman" w:cs="宋体"/>
          <w:i/>
          <w:noProof w:val="0"/>
          <w:w w:val="107"/>
          <w:position w:val="-5"/>
          <w:sz w:val="13"/>
          <w:szCs w:val="22"/>
          <w:lang w:bidi="en-US"/>
        </w:rPr>
        <w:t>i</w:t>
      </w:r>
      <w:r w:rsidRPr="00BE1D8E">
        <w:rPr>
          <w:rFonts w:ascii="Times New Roman" w:eastAsia="Times New Roman" w:cs="宋体"/>
          <w:i/>
          <w:noProof w:val="0"/>
          <w:spacing w:val="-7"/>
          <w:position w:val="-5"/>
          <w:sz w:val="13"/>
          <w:szCs w:val="22"/>
          <w:lang w:bidi="en-US"/>
        </w:rPr>
        <w:t xml:space="preserve"> </w:t>
      </w:r>
      <w:r w:rsidRPr="00BE1D8E">
        <w:rPr>
          <w:rFonts w:ascii="Symbol" w:eastAsia="Symbol" w:hAnsi="Symbol" w:cs="宋体"/>
          <w:noProof w:val="0"/>
          <w:spacing w:val="-5"/>
          <w:w w:val="107"/>
          <w:position w:val="-6"/>
          <w:sz w:val="13"/>
          <w:szCs w:val="22"/>
          <w:lang w:bidi="en-US"/>
        </w:rPr>
        <w:t></w:t>
      </w:r>
      <w:r w:rsidRPr="00BE1D8E">
        <w:rPr>
          <w:rFonts w:ascii="Times New Roman" w:eastAsia="Times New Roman" w:cs="宋体"/>
          <w:noProof w:val="0"/>
          <w:w w:val="107"/>
          <w:position w:val="-6"/>
          <w:sz w:val="13"/>
          <w:szCs w:val="22"/>
          <w:lang w:bidi="en-US"/>
        </w:rPr>
        <w:t>1</w:t>
      </w:r>
      <w:r w:rsidRPr="00BE1D8E">
        <w:rPr>
          <w:rFonts w:ascii="Times New Roman" w:eastAsia="Times New Roman" w:cs="宋体"/>
          <w:noProof w:val="0"/>
          <w:position w:val="-6"/>
          <w:sz w:val="13"/>
          <w:szCs w:val="22"/>
          <w:lang w:bidi="en-US"/>
        </w:rPr>
        <w:t xml:space="preserve"> </w:t>
      </w:r>
      <w:r w:rsidRPr="00BE1D8E">
        <w:rPr>
          <w:rFonts w:ascii="Times New Roman" w:eastAsia="Times New Roman" w:cs="宋体"/>
          <w:noProof w:val="0"/>
          <w:spacing w:val="3"/>
          <w:position w:val="-6"/>
          <w:sz w:val="13"/>
          <w:szCs w:val="22"/>
          <w:lang w:bidi="en-US"/>
        </w:rPr>
        <w:t xml:space="preserve"> </w:t>
      </w:r>
      <w:r w:rsidRPr="00BE1D8E">
        <w:rPr>
          <w:rFonts w:ascii="Symbol" w:eastAsia="Symbol" w:hAnsi="Symbol" w:cs="宋体"/>
          <w:noProof w:val="0"/>
          <w:w w:val="104"/>
          <w:sz w:val="23"/>
          <w:szCs w:val="22"/>
          <w:lang w:bidi="en-US"/>
        </w:rPr>
        <w:t></w:t>
      </w:r>
      <w:r w:rsidRPr="00BE1D8E">
        <w:rPr>
          <w:rFonts w:ascii="Times New Roman" w:eastAsia="Times New Roman" w:cs="宋体"/>
          <w:noProof w:val="0"/>
          <w:spacing w:val="-25"/>
          <w:sz w:val="23"/>
          <w:szCs w:val="22"/>
          <w:lang w:bidi="en-US"/>
        </w:rPr>
        <w:t xml:space="preserve"> </w:t>
      </w:r>
      <w:r w:rsidRPr="00BE1D8E">
        <w:rPr>
          <w:rFonts w:ascii="Times New Roman" w:eastAsia="Times New Roman" w:cs="宋体"/>
          <w:i/>
          <w:noProof w:val="0"/>
          <w:spacing w:val="-7"/>
          <w:w w:val="104"/>
          <w:sz w:val="23"/>
          <w:szCs w:val="22"/>
          <w:lang w:bidi="en-US"/>
        </w:rPr>
        <w:t>T</w:t>
      </w:r>
      <w:r w:rsidRPr="00BE1D8E">
        <w:rPr>
          <w:rFonts w:ascii="Times New Roman" w:eastAsia="Times New Roman" w:cs="宋体"/>
          <w:i/>
          <w:noProof w:val="0"/>
          <w:w w:val="107"/>
          <w:position w:val="-5"/>
          <w:sz w:val="13"/>
          <w:szCs w:val="22"/>
          <w:lang w:bidi="en-US"/>
        </w:rPr>
        <w:t>i</w:t>
      </w:r>
      <w:r w:rsidRPr="00BE1D8E">
        <w:rPr>
          <w:rFonts w:ascii="Times New Roman" w:eastAsia="Times New Roman" w:cs="宋体"/>
          <w:i/>
          <w:noProof w:val="0"/>
          <w:spacing w:val="14"/>
          <w:position w:val="-5"/>
          <w:sz w:val="13"/>
          <w:szCs w:val="22"/>
          <w:lang w:bidi="en-US"/>
        </w:rPr>
        <w:t xml:space="preserve"> </w:t>
      </w:r>
      <w:r w:rsidRPr="00BE1D8E">
        <w:rPr>
          <w:rFonts w:ascii="Symbol" w:eastAsia="Symbol" w:hAnsi="Symbol" w:cs="宋体"/>
          <w:noProof w:val="0"/>
          <w:w w:val="74"/>
          <w:sz w:val="32"/>
          <w:szCs w:val="22"/>
          <w:lang w:bidi="en-US"/>
        </w:rPr>
        <w:t></w:t>
      </w:r>
      <w:r w:rsidRPr="00BE1D8E">
        <w:rPr>
          <w:rFonts w:ascii="Times New Roman" w:eastAsia="Times New Roman" w:cs="宋体"/>
          <w:noProof w:val="0"/>
          <w:w w:val="74"/>
          <w:sz w:val="32"/>
          <w:szCs w:val="22"/>
          <w:lang w:bidi="en-US"/>
        </w:rPr>
        <w:t xml:space="preserve"> </w:t>
      </w:r>
      <w:r w:rsidRPr="00BE1D8E">
        <w:rPr>
          <w:rFonts w:ascii="Times New Roman"/>
          <w:noProof w:val="0"/>
          <w:sz w:val="32"/>
          <w:szCs w:val="22"/>
          <w:lang w:bidi="en-US"/>
        </w:rPr>
        <w:tab/>
      </w:r>
      <w:r w:rsidRPr="00BE1D8E">
        <w:rPr>
          <w:rFonts w:ascii="Times New Roman"/>
          <w:noProof w:val="0"/>
          <w:position w:val="1"/>
          <w:szCs w:val="22"/>
          <w:lang w:bidi="en-US"/>
        </w:rPr>
        <w:t>（</w:t>
      </w:r>
      <w:r w:rsidRPr="00BE1D8E">
        <w:rPr>
          <w:rFonts w:ascii="Times New Roman"/>
          <w:noProof w:val="0"/>
          <w:position w:val="1"/>
          <w:szCs w:val="22"/>
          <w:lang w:bidi="en-US"/>
        </w:rPr>
        <w:t>1</w:t>
      </w:r>
      <w:r w:rsidRPr="00BE1D8E">
        <w:rPr>
          <w:rFonts w:ascii="Times New Roman"/>
          <w:noProof w:val="0"/>
          <w:position w:val="1"/>
          <w:szCs w:val="22"/>
          <w:lang w:bidi="en-US"/>
        </w:rPr>
        <w:t>）</w:t>
      </w:r>
    </w:p>
    <w:p w14:paraId="71D67053" w14:textId="46682AE4" w:rsidR="001B4A48" w:rsidRDefault="001B4A48" w:rsidP="001B4A48">
      <w:pPr>
        <w:pStyle w:val="af6"/>
        <w:rPr>
          <w:rFonts w:hAnsi="宋体" w:cs="宋体"/>
          <w:noProof w:val="0"/>
          <w:position w:val="1"/>
          <w:szCs w:val="22"/>
          <w:lang w:bidi="en-US"/>
        </w:rPr>
      </w:pPr>
      <w:r>
        <w:rPr>
          <w:rFonts w:hAnsi="宋体" w:cs="宋体" w:hint="eastAsia"/>
          <w:noProof w:val="0"/>
          <w:position w:val="1"/>
          <w:szCs w:val="22"/>
          <w:lang w:bidi="en-US"/>
        </w:rPr>
        <w:t>式中：</w:t>
      </w:r>
      <w:r w:rsidRPr="001B4A48">
        <w:rPr>
          <w:rFonts w:hAnsi="宋体" w:cs="宋体" w:hint="eastAsia"/>
          <w:noProof w:val="0"/>
          <w:position w:val="1"/>
          <w:szCs w:val="22"/>
          <w:lang w:bidi="en-US"/>
        </w:rPr>
        <w:t>AUDPC</w:t>
      </w:r>
      <w:r w:rsidR="00326346">
        <w:rPr>
          <w:rFonts w:hAnsi="宋体" w:cs="宋体" w:hint="eastAsia"/>
          <w:noProof w:val="0"/>
          <w:position w:val="1"/>
          <w:szCs w:val="22"/>
          <w:lang w:bidi="en-US"/>
        </w:rPr>
        <w:t>-</w:t>
      </w:r>
      <w:r w:rsidRPr="001B4A48">
        <w:rPr>
          <w:rFonts w:hAnsi="宋体" w:cs="宋体" w:hint="eastAsia"/>
          <w:noProof w:val="0"/>
          <w:position w:val="1"/>
          <w:szCs w:val="22"/>
          <w:lang w:bidi="en-US"/>
        </w:rPr>
        <w:t>病害发展曲线下面积</w:t>
      </w:r>
      <w:r>
        <w:rPr>
          <w:rFonts w:hAnsi="宋体" w:cs="宋体" w:hint="eastAsia"/>
          <w:noProof w:val="0"/>
          <w:position w:val="1"/>
          <w:szCs w:val="22"/>
          <w:lang w:bidi="en-US"/>
        </w:rPr>
        <w:t>，</w:t>
      </w:r>
      <w:r w:rsidRPr="001B4A48">
        <w:rPr>
          <w:rFonts w:hAnsi="宋体" w:cs="宋体" w:hint="eastAsia"/>
          <w:noProof w:val="0"/>
          <w:position w:val="1"/>
          <w:szCs w:val="22"/>
          <w:lang w:bidi="en-US"/>
        </w:rPr>
        <w:t>这一参数能够有效描述病情发展累积情况</w:t>
      </w:r>
      <w:r>
        <w:rPr>
          <w:rFonts w:hAnsi="宋体" w:cs="宋体" w:hint="eastAsia"/>
          <w:noProof w:val="0"/>
          <w:position w:val="1"/>
          <w:szCs w:val="22"/>
          <w:lang w:bidi="en-US"/>
        </w:rPr>
        <w:t>；n</w:t>
      </w:r>
      <w:r w:rsidR="007D32A1">
        <w:rPr>
          <w:rFonts w:hAnsi="宋体" w:cs="宋体" w:hint="eastAsia"/>
          <w:noProof w:val="0"/>
          <w:position w:val="1"/>
          <w:szCs w:val="22"/>
          <w:lang w:bidi="en-US"/>
        </w:rPr>
        <w:t>-</w:t>
      </w:r>
      <w:r w:rsidRPr="001B4A48">
        <w:rPr>
          <w:rFonts w:hAnsi="宋体" w:cs="宋体" w:hint="eastAsia"/>
          <w:noProof w:val="0"/>
          <w:position w:val="1"/>
          <w:szCs w:val="22"/>
          <w:lang w:bidi="en-US"/>
        </w:rPr>
        <w:t>总调查次数；Xi</w:t>
      </w:r>
      <w:r w:rsidR="007D32A1">
        <w:rPr>
          <w:rFonts w:hAnsi="宋体" w:cs="宋体" w:hint="eastAsia"/>
          <w:noProof w:val="0"/>
          <w:position w:val="1"/>
          <w:szCs w:val="22"/>
          <w:lang w:bidi="en-US"/>
        </w:rPr>
        <w:t>-</w:t>
      </w:r>
      <w:r w:rsidRPr="001B4A48">
        <w:rPr>
          <w:rFonts w:hAnsi="宋体" w:cs="宋体" w:hint="eastAsia"/>
          <w:noProof w:val="0"/>
          <w:position w:val="1"/>
          <w:szCs w:val="22"/>
          <w:lang w:bidi="en-US"/>
        </w:rPr>
        <w:t>第i次调查的严重度；Ti</w:t>
      </w:r>
      <w:r w:rsidR="007D32A1">
        <w:rPr>
          <w:rFonts w:hAnsi="宋体" w:cs="宋体" w:hint="eastAsia"/>
          <w:noProof w:val="0"/>
          <w:position w:val="1"/>
          <w:szCs w:val="22"/>
          <w:lang w:bidi="en-US"/>
        </w:rPr>
        <w:t>-</w:t>
      </w:r>
      <w:r w:rsidRPr="001B4A48">
        <w:rPr>
          <w:rFonts w:hAnsi="宋体" w:cs="宋体" w:hint="eastAsia"/>
          <w:noProof w:val="0"/>
          <w:position w:val="1"/>
          <w:szCs w:val="22"/>
          <w:lang w:bidi="en-US"/>
        </w:rPr>
        <w:t>为第i次调查的天数。</w:t>
      </w:r>
    </w:p>
    <w:p w14:paraId="720B5B3C" w14:textId="183EAC0D" w:rsidR="00A63586" w:rsidRPr="00A63586" w:rsidRDefault="007D32A1" w:rsidP="00A63586">
      <w:pPr>
        <w:pStyle w:val="af6"/>
        <w:rPr>
          <w:rFonts w:hAnsi="宋体" w:cs="宋体"/>
          <w:noProof w:val="0"/>
          <w:position w:val="1"/>
          <w:szCs w:val="22"/>
          <w:lang w:bidi="en-US"/>
        </w:rPr>
      </w:pPr>
      <w:r w:rsidRPr="007D32A1">
        <w:rPr>
          <w:rFonts w:hAnsi="宋体" w:cs="宋体" w:hint="eastAsia"/>
          <w:noProof w:val="0"/>
          <w:position w:val="1"/>
          <w:szCs w:val="22"/>
          <w:lang w:bidi="en-US"/>
        </w:rPr>
        <w:t>[来源：DB 23/T 2423-2019，有修改]</w:t>
      </w:r>
    </w:p>
    <w:p w14:paraId="1E4B7B49" w14:textId="77777777" w:rsidR="00FC3124" w:rsidRPr="00FC3124" w:rsidRDefault="00FC3124" w:rsidP="00FC3124">
      <w:pPr>
        <w:pStyle w:val="afffffff4"/>
        <w:numPr>
          <w:ilvl w:val="1"/>
          <w:numId w:val="9"/>
        </w:numPr>
        <w:spacing w:before="156" w:after="156"/>
        <w:ind w:left="0"/>
        <w:rPr>
          <w:b/>
          <w:bCs/>
        </w:rPr>
      </w:pPr>
    </w:p>
    <w:p w14:paraId="50C56DAB" w14:textId="77777777" w:rsidR="00FC3124" w:rsidRPr="00DF5BB9" w:rsidRDefault="00FC3124" w:rsidP="00FC3124">
      <w:pPr>
        <w:pStyle w:val="af6"/>
        <w:ind w:firstLine="422"/>
        <w:rPr>
          <w:b/>
          <w:bCs/>
        </w:rPr>
      </w:pPr>
      <w:r w:rsidRPr="00DF5BB9">
        <w:rPr>
          <w:rFonts w:hint="eastAsia"/>
          <w:b/>
          <w:bCs/>
        </w:rPr>
        <w:t>最佳防治时期预警</w:t>
      </w:r>
    </w:p>
    <w:p w14:paraId="410D2445" w14:textId="4643798B" w:rsidR="00FC3124" w:rsidRDefault="00FC3124" w:rsidP="00FC3124">
      <w:pPr>
        <w:pStyle w:val="af6"/>
      </w:pPr>
      <w:r>
        <w:rPr>
          <w:rFonts w:hint="eastAsia"/>
        </w:rPr>
        <w:t>根据气候因子</w:t>
      </w:r>
      <w:r w:rsidR="00D37219">
        <w:rPr>
          <w:rFonts w:hint="eastAsia"/>
        </w:rPr>
        <w:t>、菌量等</w:t>
      </w:r>
      <w:r>
        <w:rPr>
          <w:rFonts w:hint="eastAsia"/>
        </w:rPr>
        <w:t>预测病原菌集中侵染的时期，以确定喷施杀菌剂适宜时机，这种预警称为最佳防治时期预警。</w:t>
      </w:r>
    </w:p>
    <w:p w14:paraId="768DCF87" w14:textId="15BA9B56" w:rsidR="00FC3124" w:rsidRDefault="00FC3124" w:rsidP="00FC3124">
      <w:pPr>
        <w:pStyle w:val="af6"/>
      </w:pPr>
      <w:r w:rsidRPr="00753A3A">
        <w:rPr>
          <w:rFonts w:hint="eastAsia"/>
        </w:rPr>
        <w:t>[来源：DB 23/T 2423-2019，有修改]</w:t>
      </w:r>
    </w:p>
    <w:p w14:paraId="09EEF033" w14:textId="77777777" w:rsidR="00881456" w:rsidRDefault="00881456" w:rsidP="00881456">
      <w:pPr>
        <w:pStyle w:val="afffffff4"/>
        <w:numPr>
          <w:ilvl w:val="1"/>
          <w:numId w:val="9"/>
        </w:numPr>
        <w:spacing w:before="156" w:after="156"/>
        <w:ind w:left="0"/>
      </w:pPr>
    </w:p>
    <w:p w14:paraId="32E60052" w14:textId="33838A14" w:rsidR="00881456" w:rsidRPr="00881456" w:rsidRDefault="00881456" w:rsidP="00881456">
      <w:pPr>
        <w:pStyle w:val="af6"/>
        <w:ind w:firstLine="422"/>
        <w:rPr>
          <w:rFonts w:ascii="Times New Roman"/>
          <w:b/>
          <w:bCs/>
        </w:rPr>
      </w:pPr>
      <w:r w:rsidRPr="00881456">
        <w:rPr>
          <w:rFonts w:ascii="Times New Roman"/>
          <w:b/>
          <w:bCs/>
        </w:rPr>
        <w:t>分子病情指数</w:t>
      </w:r>
      <w:r w:rsidR="002C075F">
        <w:rPr>
          <w:rFonts w:ascii="Times New Roman" w:hint="eastAsia"/>
          <w:b/>
          <w:bCs/>
        </w:rPr>
        <w:t>（</w:t>
      </w:r>
      <w:r w:rsidR="002C075F">
        <w:rPr>
          <w:rFonts w:ascii="Times New Roman" w:hint="eastAsia"/>
          <w:b/>
          <w:bCs/>
        </w:rPr>
        <w:t>M</w:t>
      </w:r>
      <w:r w:rsidR="002C075F">
        <w:rPr>
          <w:rFonts w:ascii="Times New Roman"/>
          <w:b/>
          <w:bCs/>
        </w:rPr>
        <w:t>DI</w:t>
      </w:r>
      <w:r w:rsidR="002C075F">
        <w:rPr>
          <w:rFonts w:ascii="Times New Roman" w:hint="eastAsia"/>
          <w:b/>
          <w:bCs/>
        </w:rPr>
        <w:t>）</w:t>
      </w:r>
    </w:p>
    <w:p w14:paraId="42B0FCDB" w14:textId="64107949" w:rsidR="00A63586" w:rsidRDefault="00881456" w:rsidP="00FC3124">
      <w:pPr>
        <w:pStyle w:val="af6"/>
        <w:rPr>
          <w:rFonts w:ascii="Times New Roman"/>
        </w:rPr>
      </w:pPr>
      <w:r w:rsidRPr="00881456">
        <w:rPr>
          <w:rFonts w:ascii="Times New Roman"/>
        </w:rPr>
        <w:t>分子病情指数的概念（</w:t>
      </w:r>
      <w:r w:rsidRPr="00881456">
        <w:rPr>
          <w:rFonts w:ascii="Times New Roman"/>
        </w:rPr>
        <w:t>molecular-detected disease index</w:t>
      </w:r>
      <w:r w:rsidRPr="00881456">
        <w:rPr>
          <w:rFonts w:ascii="Times New Roman"/>
        </w:rPr>
        <w:t>，</w:t>
      </w:r>
      <w:r w:rsidRPr="00881456">
        <w:rPr>
          <w:rFonts w:ascii="Times New Roman"/>
        </w:rPr>
        <w:t>MDI</w:t>
      </w:r>
      <w:r w:rsidRPr="00881456">
        <w:rPr>
          <w:rFonts w:ascii="Times New Roman"/>
        </w:rPr>
        <w:t>），即病原菌</w:t>
      </w:r>
      <w:r w:rsidRPr="00881456">
        <w:rPr>
          <w:rFonts w:ascii="Times New Roman"/>
        </w:rPr>
        <w:t>DNA</w:t>
      </w:r>
      <w:r w:rsidRPr="00881456">
        <w:rPr>
          <w:rFonts w:ascii="Times New Roman"/>
        </w:rPr>
        <w:t>浓度（</w:t>
      </w:r>
      <w:r w:rsidRPr="00881456">
        <w:rPr>
          <w:rFonts w:ascii="Times New Roman"/>
        </w:rPr>
        <w:t>pg</w:t>
      </w:r>
      <w:r w:rsidRPr="00881456">
        <w:rPr>
          <w:rFonts w:ascii="Times New Roman"/>
        </w:rPr>
        <w:t>）与寄主植物</w:t>
      </w:r>
      <w:r w:rsidRPr="00881456">
        <w:rPr>
          <w:rFonts w:ascii="Times New Roman"/>
        </w:rPr>
        <w:t>DNA</w:t>
      </w:r>
      <w:r w:rsidRPr="00881456">
        <w:rPr>
          <w:rFonts w:ascii="Times New Roman"/>
        </w:rPr>
        <w:t>浓度（</w:t>
      </w:r>
      <w:r w:rsidRPr="00881456">
        <w:rPr>
          <w:rFonts w:ascii="Times New Roman"/>
        </w:rPr>
        <w:t>ng</w:t>
      </w:r>
      <w:r w:rsidRPr="00881456">
        <w:rPr>
          <w:rFonts w:ascii="Times New Roman"/>
        </w:rPr>
        <w:t>）的比值，用于衡量病害潜伏期菌量。</w:t>
      </w:r>
    </w:p>
    <w:p w14:paraId="6B4D13D7" w14:textId="77777777" w:rsidR="002C075F" w:rsidRDefault="002C075F" w:rsidP="002C075F">
      <w:pPr>
        <w:pStyle w:val="afffffff4"/>
        <w:numPr>
          <w:ilvl w:val="1"/>
          <w:numId w:val="9"/>
        </w:numPr>
        <w:spacing w:before="156" w:after="156"/>
        <w:ind w:left="0"/>
        <w:rPr>
          <w:rFonts w:ascii="Times New Roman"/>
        </w:rPr>
      </w:pPr>
    </w:p>
    <w:p w14:paraId="6709CBA5" w14:textId="0A07E0F0" w:rsidR="002C075F" w:rsidRPr="00D37219" w:rsidRDefault="002C075F" w:rsidP="00D37219">
      <w:pPr>
        <w:pStyle w:val="af6"/>
        <w:ind w:firstLine="422"/>
        <w:rPr>
          <w:rFonts w:ascii="Times New Roman"/>
          <w:b/>
          <w:bCs/>
        </w:rPr>
      </w:pPr>
      <w:r w:rsidRPr="00D37219">
        <w:rPr>
          <w:rFonts w:ascii="Times New Roman"/>
          <w:b/>
          <w:bCs/>
        </w:rPr>
        <w:t>病情指数（</w:t>
      </w:r>
      <w:r w:rsidRPr="00D37219">
        <w:rPr>
          <w:rFonts w:ascii="Times New Roman"/>
          <w:b/>
          <w:bCs/>
        </w:rPr>
        <w:t>DI</w:t>
      </w:r>
      <w:r w:rsidRPr="00D37219">
        <w:rPr>
          <w:rFonts w:ascii="Times New Roman"/>
          <w:b/>
          <w:bCs/>
        </w:rPr>
        <w:t>）</w:t>
      </w:r>
    </w:p>
    <w:p w14:paraId="4D678DA0" w14:textId="1DB7F7D4" w:rsidR="002C075F" w:rsidRPr="002C075F" w:rsidRDefault="002C075F" w:rsidP="002C075F">
      <w:pPr>
        <w:pStyle w:val="af6"/>
        <w:rPr>
          <w:rFonts w:ascii="Times New Roman" w:eastAsiaTheme="minorEastAsia"/>
        </w:rPr>
      </w:pPr>
      <w:r w:rsidRPr="002C075F">
        <w:rPr>
          <w:rFonts w:ascii="Times New Roman" w:eastAsiaTheme="minorEastAsia"/>
        </w:rPr>
        <w:t>病情指数（</w:t>
      </w:r>
      <w:r w:rsidRPr="002C075F">
        <w:rPr>
          <w:rFonts w:ascii="Times New Roman" w:eastAsiaTheme="minorEastAsia"/>
        </w:rPr>
        <w:t>disease index</w:t>
      </w:r>
      <w:r w:rsidRPr="002C075F">
        <w:rPr>
          <w:rFonts w:ascii="Times New Roman" w:eastAsiaTheme="minorEastAsia"/>
        </w:rPr>
        <w:t>，</w:t>
      </w:r>
      <w:r w:rsidRPr="002C075F">
        <w:rPr>
          <w:rFonts w:ascii="Times New Roman" w:eastAsiaTheme="minorEastAsia"/>
        </w:rPr>
        <w:t>DI</w:t>
      </w:r>
      <w:r w:rsidRPr="002C075F">
        <w:rPr>
          <w:rFonts w:ascii="Times New Roman" w:eastAsiaTheme="minorEastAsia"/>
        </w:rPr>
        <w:t>）是全面考虑发病率与严重度的综合指标。计算公式有两种</w:t>
      </w:r>
      <w:r>
        <w:rPr>
          <w:rFonts w:ascii="Times New Roman" w:eastAsiaTheme="minorEastAsia" w:hint="eastAsia"/>
        </w:rPr>
        <w:t>：</w:t>
      </w:r>
      <w:r w:rsidRPr="002C075F">
        <w:rPr>
          <w:rFonts w:ascii="Times New Roman" w:eastAsiaTheme="minorEastAsia"/>
        </w:rPr>
        <w:t>当严重度用分级代表值表示时，病情指数</w:t>
      </w:r>
      <w:r w:rsidRPr="002C075F">
        <w:rPr>
          <w:rFonts w:ascii="Times New Roman" w:eastAsiaTheme="minorEastAsia"/>
        </w:rPr>
        <w:t>=100×∑(</w:t>
      </w:r>
      <w:r w:rsidRPr="002C075F">
        <w:rPr>
          <w:rFonts w:ascii="Times New Roman" w:eastAsiaTheme="minorEastAsia"/>
        </w:rPr>
        <w:t>各级病叶数</w:t>
      </w:r>
      <w:r w:rsidRPr="002C075F">
        <w:rPr>
          <w:rFonts w:ascii="Times New Roman" w:eastAsiaTheme="minorEastAsia"/>
        </w:rPr>
        <w:t>×</w:t>
      </w:r>
      <w:r w:rsidRPr="002C075F">
        <w:rPr>
          <w:rFonts w:ascii="Times New Roman" w:eastAsiaTheme="minorEastAsia"/>
        </w:rPr>
        <w:t>各级代表值</w:t>
      </w:r>
      <w:r w:rsidRPr="002C075F">
        <w:rPr>
          <w:rFonts w:ascii="Times New Roman" w:eastAsiaTheme="minorEastAsia"/>
        </w:rPr>
        <w:t>)/(</w:t>
      </w:r>
      <w:r w:rsidRPr="002C075F">
        <w:rPr>
          <w:rFonts w:ascii="Times New Roman" w:eastAsiaTheme="minorEastAsia"/>
        </w:rPr>
        <w:t>调查总叶数</w:t>
      </w:r>
      <w:r w:rsidRPr="002C075F">
        <w:rPr>
          <w:rFonts w:ascii="Times New Roman" w:eastAsiaTheme="minorEastAsia"/>
        </w:rPr>
        <w:t>×</w:t>
      </w:r>
      <w:r w:rsidRPr="002C075F">
        <w:rPr>
          <w:rFonts w:ascii="Times New Roman" w:eastAsiaTheme="minorEastAsia"/>
        </w:rPr>
        <w:t>最高级代表值</w:t>
      </w:r>
      <w:r w:rsidRPr="002C075F">
        <w:rPr>
          <w:rFonts w:ascii="Times New Roman" w:eastAsiaTheme="minorEastAsia"/>
        </w:rPr>
        <w:t>)</w:t>
      </w:r>
      <w:r>
        <w:rPr>
          <w:rFonts w:ascii="Times New Roman" w:eastAsiaTheme="minorEastAsia" w:hint="eastAsia"/>
        </w:rPr>
        <w:t>；</w:t>
      </w:r>
      <w:r w:rsidRPr="002C075F">
        <w:rPr>
          <w:rFonts w:ascii="Times New Roman" w:eastAsiaTheme="minorEastAsia"/>
        </w:rPr>
        <w:t>当严重度用百分率表示时，病情指数</w:t>
      </w:r>
      <w:r w:rsidRPr="002C075F">
        <w:rPr>
          <w:rFonts w:ascii="Times New Roman" w:eastAsiaTheme="minorEastAsia"/>
        </w:rPr>
        <w:t>=</w:t>
      </w:r>
      <w:r w:rsidRPr="002C075F">
        <w:rPr>
          <w:rFonts w:ascii="Times New Roman" w:eastAsiaTheme="minorEastAsia"/>
        </w:rPr>
        <w:t>普遍率</w:t>
      </w:r>
      <w:r w:rsidRPr="002C075F">
        <w:rPr>
          <w:rFonts w:ascii="Times New Roman" w:eastAsiaTheme="minorEastAsia"/>
        </w:rPr>
        <w:t>×</w:t>
      </w:r>
      <w:r w:rsidRPr="002C075F">
        <w:rPr>
          <w:rFonts w:ascii="Times New Roman" w:eastAsiaTheme="minorEastAsia"/>
        </w:rPr>
        <w:t>严重度</w:t>
      </w:r>
      <w:r w:rsidRPr="002C075F">
        <w:rPr>
          <w:rFonts w:ascii="Times New Roman" w:eastAsiaTheme="minorEastAsia"/>
        </w:rPr>
        <w:t>×100</w:t>
      </w:r>
    </w:p>
    <w:p w14:paraId="4119C9C9" w14:textId="371B038A" w:rsidR="00D218DD" w:rsidRDefault="002763A8" w:rsidP="00055A61">
      <w:pPr>
        <w:pStyle w:val="a"/>
        <w:spacing w:before="312" w:after="312"/>
      </w:pPr>
      <w:r>
        <w:rPr>
          <w:rFonts w:hint="eastAsia"/>
        </w:rPr>
        <w:t>病害</w:t>
      </w:r>
      <w:r w:rsidR="005B3B40">
        <w:rPr>
          <w:rFonts w:hint="eastAsia"/>
        </w:rPr>
        <w:t>调查方法</w:t>
      </w:r>
    </w:p>
    <w:p w14:paraId="6CAEBE09" w14:textId="2A4F3358" w:rsidR="00322E3D" w:rsidRPr="00322E3D" w:rsidRDefault="00322E3D" w:rsidP="002763A8">
      <w:pPr>
        <w:pStyle w:val="afffffff4"/>
        <w:numPr>
          <w:ilvl w:val="1"/>
          <w:numId w:val="9"/>
        </w:numPr>
        <w:spacing w:before="156" w:after="156"/>
        <w:ind w:left="0"/>
      </w:pPr>
      <w:r>
        <w:rPr>
          <w:rFonts w:hint="eastAsia"/>
        </w:rPr>
        <w:t>孢子捕捉</w:t>
      </w:r>
    </w:p>
    <w:p w14:paraId="19D937CE" w14:textId="1CE2221A" w:rsidR="00322E3D" w:rsidRPr="00055A61" w:rsidRDefault="00322E3D" w:rsidP="00322E3D">
      <w:pPr>
        <w:pStyle w:val="af6"/>
        <w:rPr>
          <w:rFonts w:ascii="Times New Roman"/>
        </w:rPr>
      </w:pPr>
      <w:bookmarkStart w:id="25" w:name="_Hlk89289583"/>
      <w:r w:rsidRPr="00055A61">
        <w:rPr>
          <w:rFonts w:ascii="Times New Roman"/>
        </w:rPr>
        <w:t>按照</w:t>
      </w:r>
      <w:r w:rsidRPr="00055A61">
        <w:rPr>
          <w:rFonts w:ascii="Times New Roman"/>
        </w:rPr>
        <w:t>DB34/T 576-2005</w:t>
      </w:r>
      <w:r w:rsidRPr="00055A61">
        <w:rPr>
          <w:rFonts w:ascii="Times New Roman"/>
        </w:rPr>
        <w:t>执行，有修改。</w:t>
      </w:r>
      <w:bookmarkEnd w:id="25"/>
      <w:r w:rsidRPr="00055A61">
        <w:rPr>
          <w:rFonts w:ascii="Times New Roman"/>
        </w:rPr>
        <w:t>使用孢子捕捉仪进行孢子捕捉。选择易发病的感病品种葡萄园两块安装孢子捕捉仪，每园安装一个。每年春季日均温超过</w:t>
      </w:r>
      <w:r w:rsidRPr="00055A61">
        <w:rPr>
          <w:rFonts w:ascii="Times New Roman"/>
        </w:rPr>
        <w:t>15℃</w:t>
      </w:r>
      <w:r w:rsidRPr="00055A61">
        <w:rPr>
          <w:rFonts w:ascii="Times New Roman"/>
        </w:rPr>
        <w:t>时开始捕捉，至霜霉病停止发病时结束，一般在</w:t>
      </w:r>
      <w:r w:rsidRPr="00055A61">
        <w:rPr>
          <w:rFonts w:ascii="Times New Roman"/>
        </w:rPr>
        <w:t>6</w:t>
      </w:r>
      <w:r w:rsidRPr="00055A61">
        <w:rPr>
          <w:rFonts w:ascii="Times New Roman"/>
        </w:rPr>
        <w:t>月中旬至</w:t>
      </w:r>
      <w:r w:rsidRPr="00055A61">
        <w:rPr>
          <w:rFonts w:ascii="Times New Roman"/>
        </w:rPr>
        <w:t>9</w:t>
      </w:r>
      <w:r w:rsidRPr="00055A61">
        <w:rPr>
          <w:rFonts w:ascii="Times New Roman"/>
        </w:rPr>
        <w:t>月下旬。每</w:t>
      </w:r>
      <w:r w:rsidRPr="00055A61">
        <w:rPr>
          <w:rFonts w:ascii="Times New Roman"/>
        </w:rPr>
        <w:t>3 d</w:t>
      </w:r>
      <w:r w:rsidRPr="00055A61">
        <w:rPr>
          <w:rFonts w:ascii="Times New Roman"/>
        </w:rPr>
        <w:t>调换涂有白凡士林的玻片，在</w:t>
      </w:r>
      <w:r w:rsidRPr="00055A61">
        <w:rPr>
          <w:rFonts w:ascii="Times New Roman"/>
        </w:rPr>
        <w:t>18×18</w:t>
      </w:r>
      <w:r w:rsidR="007B5D57" w:rsidRPr="00055A61">
        <w:rPr>
          <w:rFonts w:ascii="Times New Roman"/>
        </w:rPr>
        <w:t xml:space="preserve"> </w:t>
      </w:r>
      <w:r w:rsidRPr="00055A61">
        <w:rPr>
          <w:rFonts w:ascii="Times New Roman"/>
        </w:rPr>
        <w:t>mm</w:t>
      </w:r>
      <w:r w:rsidRPr="00055A61">
        <w:rPr>
          <w:rFonts w:ascii="Times New Roman"/>
        </w:rPr>
        <w:t>盖玻片范围内，用</w:t>
      </w:r>
      <w:r w:rsidRPr="00055A61">
        <w:rPr>
          <w:rFonts w:ascii="Times New Roman"/>
        </w:rPr>
        <w:t>10×40</w:t>
      </w:r>
      <w:r w:rsidRPr="00055A61">
        <w:rPr>
          <w:rFonts w:ascii="Times New Roman"/>
        </w:rPr>
        <w:t>倍镜头镜检观察孢子数，每玻片查</w:t>
      </w:r>
      <w:r w:rsidRPr="00055A61">
        <w:rPr>
          <w:rFonts w:ascii="Times New Roman"/>
        </w:rPr>
        <w:t>3</w:t>
      </w:r>
      <w:r w:rsidR="007B5D57" w:rsidRPr="00055A61">
        <w:rPr>
          <w:rFonts w:ascii="Times New Roman"/>
        </w:rPr>
        <w:t>~5</w:t>
      </w:r>
      <w:r w:rsidRPr="00055A61">
        <w:rPr>
          <w:rFonts w:ascii="Times New Roman"/>
        </w:rPr>
        <w:t>个视野，计算每视野平均孢子数，将结果记录附录表</w:t>
      </w:r>
      <w:r w:rsidR="007B2FD8" w:rsidRPr="00055A61">
        <w:rPr>
          <w:rFonts w:ascii="Times New Roman"/>
        </w:rPr>
        <w:t>A.1</w:t>
      </w:r>
      <w:r w:rsidR="007B2FD8" w:rsidRPr="00055A61">
        <w:rPr>
          <w:rFonts w:ascii="Times New Roman"/>
        </w:rPr>
        <w:t>，</w:t>
      </w:r>
      <w:r w:rsidRPr="00055A61">
        <w:rPr>
          <w:rFonts w:ascii="Times New Roman"/>
        </w:rPr>
        <w:t>同时记录天气情况。</w:t>
      </w:r>
    </w:p>
    <w:p w14:paraId="7C9ECA6E" w14:textId="3775E1FC" w:rsidR="00D1716D" w:rsidRDefault="0095266A" w:rsidP="002C0166">
      <w:pPr>
        <w:pStyle w:val="afffffff4"/>
        <w:numPr>
          <w:ilvl w:val="1"/>
          <w:numId w:val="9"/>
        </w:numPr>
        <w:spacing w:before="156" w:after="156"/>
        <w:ind w:left="0"/>
      </w:pPr>
      <w:r>
        <w:rPr>
          <w:rFonts w:hint="eastAsia"/>
        </w:rPr>
        <w:t>定点</w:t>
      </w:r>
      <w:r w:rsidR="00D1716D">
        <w:rPr>
          <w:rFonts w:hint="eastAsia"/>
        </w:rPr>
        <w:t>系统调查</w:t>
      </w:r>
    </w:p>
    <w:p w14:paraId="1C340349" w14:textId="23355FFE" w:rsidR="00D1716D" w:rsidRPr="00055A61" w:rsidRDefault="00FC3124" w:rsidP="00FC3124">
      <w:pPr>
        <w:pStyle w:val="afffffff4"/>
        <w:spacing w:before="156" w:after="156"/>
        <w:ind w:firstLineChars="200" w:firstLine="420"/>
        <w:rPr>
          <w:rFonts w:ascii="Times New Roman" w:eastAsia="宋体"/>
          <w:noProof/>
        </w:rPr>
      </w:pPr>
      <w:bookmarkStart w:id="26" w:name="_Hlk89290016"/>
      <w:r w:rsidRPr="00055A61">
        <w:rPr>
          <w:rFonts w:ascii="Times New Roman" w:eastAsia="宋体"/>
          <w:noProof/>
        </w:rPr>
        <w:lastRenderedPageBreak/>
        <w:t>按照</w:t>
      </w:r>
      <w:r w:rsidRPr="00055A61">
        <w:rPr>
          <w:rFonts w:ascii="Times New Roman" w:eastAsia="宋体"/>
          <w:noProof/>
        </w:rPr>
        <w:t>DB34/T 576-2005</w:t>
      </w:r>
      <w:r w:rsidRPr="00055A61">
        <w:rPr>
          <w:rFonts w:ascii="Times New Roman" w:eastAsia="宋体"/>
          <w:noProof/>
        </w:rPr>
        <w:t>执行，有修改。</w:t>
      </w:r>
      <w:bookmarkEnd w:id="26"/>
      <w:r w:rsidR="003F5939" w:rsidRPr="00055A61">
        <w:rPr>
          <w:rFonts w:ascii="Times New Roman" w:eastAsia="宋体"/>
          <w:noProof/>
        </w:rPr>
        <w:t>葡萄展叶后，</w:t>
      </w:r>
      <w:r w:rsidR="00D1716D" w:rsidRPr="00055A61">
        <w:rPr>
          <w:rFonts w:ascii="Times New Roman" w:eastAsia="宋体"/>
          <w:noProof/>
        </w:rPr>
        <w:t>即开始定园、定点调查，至秋季葡萄开始落叶结束</w:t>
      </w:r>
      <w:r w:rsidR="00055A61" w:rsidRPr="00055A61">
        <w:rPr>
          <w:rFonts w:ascii="Times New Roman" w:eastAsia="宋体"/>
          <w:noProof/>
        </w:rPr>
        <w:t>.</w:t>
      </w:r>
      <w:r w:rsidR="00055A61" w:rsidRPr="00055A61">
        <w:rPr>
          <w:rFonts w:ascii="Times New Roman" w:eastAsia="宋体"/>
          <w:noProof/>
        </w:rPr>
        <w:t>采用逐行踏查法，</w:t>
      </w:r>
      <w:r w:rsidR="00D1716D" w:rsidRPr="00055A61">
        <w:rPr>
          <w:rFonts w:ascii="Times New Roman" w:eastAsia="宋体"/>
          <w:noProof/>
        </w:rPr>
        <w:t>一般从</w:t>
      </w:r>
      <w:r w:rsidR="00D1716D" w:rsidRPr="00055A61">
        <w:rPr>
          <w:rFonts w:ascii="Times New Roman" w:eastAsia="宋体"/>
          <w:noProof/>
        </w:rPr>
        <w:t>4</w:t>
      </w:r>
      <w:r w:rsidR="00D1716D" w:rsidRPr="00055A61">
        <w:rPr>
          <w:rFonts w:ascii="Times New Roman" w:eastAsia="宋体"/>
          <w:noProof/>
        </w:rPr>
        <w:t>月下旬至</w:t>
      </w:r>
      <w:r w:rsidR="00D1716D" w:rsidRPr="00055A61">
        <w:rPr>
          <w:rFonts w:ascii="Times New Roman" w:eastAsia="宋体"/>
          <w:noProof/>
        </w:rPr>
        <w:t>10</w:t>
      </w:r>
      <w:r w:rsidR="00D1716D" w:rsidRPr="00055A61">
        <w:rPr>
          <w:rFonts w:ascii="Times New Roman" w:eastAsia="宋体"/>
          <w:noProof/>
        </w:rPr>
        <w:t>月下旬，</w:t>
      </w:r>
      <w:r w:rsidR="00EB30BD" w:rsidRPr="00055A61">
        <w:rPr>
          <w:rFonts w:ascii="Times New Roman" w:eastAsia="宋体"/>
          <w:noProof/>
        </w:rPr>
        <w:t>7~10 d</w:t>
      </w:r>
      <w:r w:rsidR="00D1716D" w:rsidRPr="00055A61">
        <w:rPr>
          <w:rFonts w:ascii="Times New Roman" w:eastAsia="宋体"/>
          <w:noProof/>
        </w:rPr>
        <w:t>调查一次。选择当地发病重且面积在</w:t>
      </w:r>
      <w:r w:rsidR="00D1716D" w:rsidRPr="00055A61">
        <w:rPr>
          <w:rFonts w:ascii="Times New Roman" w:eastAsia="宋体"/>
          <w:noProof/>
        </w:rPr>
        <w:t>667</w:t>
      </w:r>
      <w:r w:rsidR="00D1716D" w:rsidRPr="00055A61">
        <w:rPr>
          <w:rFonts w:ascii="Times New Roman" w:eastAsia="宋体"/>
          <w:noProof/>
        </w:rPr>
        <w:t>㎡以上的幼果园、盛果园、老果园各一块，每块园按</w:t>
      </w:r>
      <w:r w:rsidRPr="00055A61">
        <w:rPr>
          <w:rFonts w:ascii="Times New Roman" w:eastAsia="宋体"/>
          <w:noProof/>
        </w:rPr>
        <w:t>5</w:t>
      </w:r>
      <w:r w:rsidR="00D1716D" w:rsidRPr="00055A61">
        <w:rPr>
          <w:rFonts w:ascii="Times New Roman" w:eastAsia="宋体"/>
          <w:noProof/>
        </w:rPr>
        <w:t>点取样各固定</w:t>
      </w:r>
      <w:r w:rsidR="00D1716D" w:rsidRPr="00055A61">
        <w:rPr>
          <w:rFonts w:ascii="Times New Roman" w:eastAsia="宋体"/>
          <w:noProof/>
        </w:rPr>
        <w:t>5</w:t>
      </w:r>
      <w:r w:rsidR="00D1716D" w:rsidRPr="00055A61">
        <w:rPr>
          <w:rFonts w:ascii="Times New Roman" w:eastAsia="宋体"/>
          <w:noProof/>
        </w:rPr>
        <w:t>个新梢，每梢自上而下调查</w:t>
      </w:r>
      <w:r w:rsidR="00D1716D" w:rsidRPr="00055A61">
        <w:rPr>
          <w:rFonts w:ascii="Times New Roman" w:eastAsia="宋体"/>
          <w:noProof/>
        </w:rPr>
        <w:t>10</w:t>
      </w:r>
      <w:r w:rsidR="00D1716D" w:rsidRPr="00055A61">
        <w:rPr>
          <w:rFonts w:ascii="Times New Roman" w:eastAsia="宋体"/>
          <w:noProof/>
        </w:rPr>
        <w:t>张叶片</w:t>
      </w:r>
      <w:r w:rsidR="00403FDE" w:rsidRPr="00055A61">
        <w:rPr>
          <w:rFonts w:ascii="Times New Roman" w:eastAsia="宋体"/>
          <w:noProof/>
        </w:rPr>
        <w:t>。若气候条件适宜，未见中心病株，应扩大调查面积。细查其严重度级别</w:t>
      </w:r>
      <w:bookmarkStart w:id="27" w:name="_Hlk89292103"/>
      <w:r w:rsidR="00A11D55" w:rsidRPr="00055A61">
        <w:rPr>
          <w:rFonts w:ascii="Times New Roman" w:eastAsia="宋体"/>
          <w:noProof/>
        </w:rPr>
        <w:t>（附录表</w:t>
      </w:r>
      <w:r w:rsidR="00A11D55" w:rsidRPr="00055A61">
        <w:rPr>
          <w:rFonts w:ascii="Times New Roman" w:eastAsia="宋体"/>
          <w:noProof/>
        </w:rPr>
        <w:t>A.2</w:t>
      </w:r>
      <w:r w:rsidR="00A11D55" w:rsidRPr="00055A61">
        <w:rPr>
          <w:rFonts w:ascii="Times New Roman" w:eastAsia="宋体"/>
          <w:noProof/>
        </w:rPr>
        <w:t>）</w:t>
      </w:r>
      <w:bookmarkEnd w:id="27"/>
      <w:r w:rsidR="00D1716D" w:rsidRPr="00055A61">
        <w:rPr>
          <w:rFonts w:ascii="Times New Roman" w:eastAsia="宋体"/>
          <w:noProof/>
        </w:rPr>
        <w:t>，将结果记入</w:t>
      </w:r>
      <w:bookmarkStart w:id="28" w:name="_Hlk89290163"/>
      <w:r w:rsidR="00EB30BD" w:rsidRPr="00055A61">
        <w:rPr>
          <w:rFonts w:ascii="Times New Roman" w:eastAsia="宋体"/>
          <w:noProof/>
        </w:rPr>
        <w:t>附录表</w:t>
      </w:r>
      <w:r w:rsidR="00EB30BD" w:rsidRPr="00055A61">
        <w:rPr>
          <w:rFonts w:ascii="Times New Roman" w:eastAsia="宋体"/>
          <w:noProof/>
        </w:rPr>
        <w:t>A.</w:t>
      </w:r>
      <w:r w:rsidR="00A11D55" w:rsidRPr="00055A61">
        <w:rPr>
          <w:rFonts w:ascii="Times New Roman" w:eastAsia="宋体"/>
          <w:noProof/>
        </w:rPr>
        <w:t>3</w:t>
      </w:r>
      <w:r w:rsidR="00EB30BD" w:rsidRPr="00055A61">
        <w:rPr>
          <w:rFonts w:ascii="Times New Roman" w:eastAsia="宋体"/>
          <w:noProof/>
        </w:rPr>
        <w:t>。</w:t>
      </w:r>
      <w:bookmarkEnd w:id="28"/>
    </w:p>
    <w:p w14:paraId="05E6014F" w14:textId="406B464E" w:rsidR="00C16B75" w:rsidRDefault="0095266A" w:rsidP="002C0166">
      <w:pPr>
        <w:pStyle w:val="afffffff4"/>
        <w:numPr>
          <w:ilvl w:val="1"/>
          <w:numId w:val="9"/>
        </w:numPr>
        <w:spacing w:before="156" w:after="156"/>
        <w:ind w:left="0"/>
      </w:pPr>
      <w:r>
        <w:rPr>
          <w:rFonts w:hint="eastAsia"/>
        </w:rPr>
        <w:t>大田</w:t>
      </w:r>
      <w:r w:rsidR="001E51DE">
        <w:rPr>
          <w:rFonts w:hint="eastAsia"/>
        </w:rPr>
        <w:t>普查</w:t>
      </w:r>
    </w:p>
    <w:p w14:paraId="524CA434" w14:textId="277BB421" w:rsidR="002019AF" w:rsidRPr="00055A61" w:rsidRDefault="001E51DE" w:rsidP="002225E7">
      <w:pPr>
        <w:ind w:firstLineChars="200" w:firstLine="420"/>
      </w:pPr>
      <w:r w:rsidRPr="00055A61">
        <w:t>按照</w:t>
      </w:r>
      <w:r w:rsidRPr="00055A61">
        <w:t>DB34/T 576-2005</w:t>
      </w:r>
      <w:r w:rsidRPr="00055A61">
        <w:t>执行，有修改。分别在葡萄</w:t>
      </w:r>
      <w:r w:rsidR="000A16E7" w:rsidRPr="00055A61">
        <w:t>开花前（</w:t>
      </w:r>
      <w:r w:rsidR="000A16E7" w:rsidRPr="00055A61">
        <w:t>6</w:t>
      </w:r>
      <w:r w:rsidR="000A16E7" w:rsidRPr="00055A61">
        <w:t>月中旬）、</w:t>
      </w:r>
      <w:r w:rsidRPr="00055A61">
        <w:t>落花后</w:t>
      </w:r>
      <w:r w:rsidRPr="00055A61">
        <w:t xml:space="preserve"> 20 d</w:t>
      </w:r>
      <w:r w:rsidRPr="00055A61">
        <w:t>、果实</w:t>
      </w:r>
      <w:r w:rsidR="000A16E7" w:rsidRPr="00055A61">
        <w:t>膨大至</w:t>
      </w:r>
      <w:r w:rsidRPr="00055A61">
        <w:t>着色初期、果实收获后和葡萄落叶前普查</w:t>
      </w:r>
      <w:r w:rsidR="000A16E7" w:rsidRPr="00055A61">
        <w:t>5</w:t>
      </w:r>
      <w:r w:rsidRPr="00055A61">
        <w:t>次。每次根据当地葡萄品种、栽培年限等，分类普查</w:t>
      </w:r>
      <w:r w:rsidRPr="00055A61">
        <w:t>10</w:t>
      </w:r>
      <w:r w:rsidRPr="00055A61">
        <w:t>块～</w:t>
      </w:r>
      <w:r w:rsidRPr="00055A61">
        <w:t>15</w:t>
      </w:r>
      <w:r w:rsidRPr="00055A61">
        <w:t>块面积大于</w:t>
      </w:r>
      <w:r w:rsidRPr="00055A61">
        <w:t>667m</w:t>
      </w:r>
      <w:r w:rsidRPr="00055A61">
        <w:rPr>
          <w:vertAlign w:val="superscript"/>
        </w:rPr>
        <w:t>2</w:t>
      </w:r>
      <w:r w:rsidRPr="00055A61">
        <w:t>的葡萄园，每块园按</w:t>
      </w:r>
      <w:r w:rsidRPr="00055A61">
        <w:t>5</w:t>
      </w:r>
      <w:r w:rsidRPr="00055A61">
        <w:t>点取样调查</w:t>
      </w:r>
      <w:r w:rsidRPr="00055A61">
        <w:t>25</w:t>
      </w:r>
      <w:r w:rsidRPr="00055A61">
        <w:t>个新梢，每梢自上而下调查</w:t>
      </w:r>
      <w:r w:rsidRPr="00055A61">
        <w:t>10</w:t>
      </w:r>
      <w:r w:rsidRPr="00055A61">
        <w:t>张叶片，分别记载发病级数</w:t>
      </w:r>
      <w:r w:rsidR="00E75741" w:rsidRPr="00055A61">
        <w:t>（附录表</w:t>
      </w:r>
      <w:r w:rsidR="00E75741" w:rsidRPr="00055A61">
        <w:t>A.2</w:t>
      </w:r>
      <w:r w:rsidR="00E75741" w:rsidRPr="00055A61">
        <w:t>）</w:t>
      </w:r>
      <w:r w:rsidRPr="00055A61">
        <w:t>，将结果记入附录表</w:t>
      </w:r>
      <w:r w:rsidRPr="00055A61">
        <w:t>A.</w:t>
      </w:r>
      <w:r w:rsidR="00E75741" w:rsidRPr="00055A61">
        <w:t>4</w:t>
      </w:r>
      <w:r w:rsidRPr="00055A61">
        <w:t>。</w:t>
      </w:r>
    </w:p>
    <w:p w14:paraId="2610A0CF" w14:textId="4CF03D59" w:rsidR="009F55F9" w:rsidRDefault="009F55F9" w:rsidP="00055A61">
      <w:pPr>
        <w:pStyle w:val="a"/>
        <w:spacing w:before="312" w:after="312"/>
      </w:pPr>
      <w:bookmarkStart w:id="29" w:name="_Hlk89371650"/>
      <w:r w:rsidRPr="009F55F9">
        <w:rPr>
          <w:rFonts w:hint="eastAsia"/>
        </w:rPr>
        <w:t>监测预警数据收集</w:t>
      </w:r>
    </w:p>
    <w:p w14:paraId="41DD4138" w14:textId="0A91D689" w:rsidR="0027752A" w:rsidRDefault="0027752A" w:rsidP="002763A8">
      <w:pPr>
        <w:pStyle w:val="afffffff4"/>
        <w:numPr>
          <w:ilvl w:val="1"/>
          <w:numId w:val="9"/>
        </w:numPr>
        <w:spacing w:before="156" w:after="156"/>
        <w:ind w:left="0"/>
      </w:pPr>
      <w:r>
        <w:rPr>
          <w:rFonts w:hint="eastAsia"/>
        </w:rPr>
        <w:t>葡萄园微气象数据收集</w:t>
      </w:r>
    </w:p>
    <w:p w14:paraId="601BDACE" w14:textId="31FF93B0" w:rsidR="0027752A" w:rsidRDefault="00EE5CD7" w:rsidP="0027752A">
      <w:pPr>
        <w:pStyle w:val="af6"/>
      </w:pPr>
      <w:r>
        <w:rPr>
          <w:rFonts w:hint="eastAsia"/>
        </w:rPr>
        <w:t>葡萄出土</w:t>
      </w:r>
      <w:r w:rsidR="0027752A">
        <w:rPr>
          <w:rFonts w:hint="eastAsia"/>
        </w:rPr>
        <w:t>后，利用田间设置的自动气象测量仪，以小时为间隔测量气温、降水和湿度等气象资料</w:t>
      </w:r>
      <w:bookmarkStart w:id="30" w:name="_Hlk89374035"/>
      <w:r w:rsidR="00EF35FD">
        <w:rPr>
          <w:rFonts w:hint="eastAsia"/>
        </w:rPr>
        <w:t>（附录表B</w:t>
      </w:r>
      <w:r w:rsidR="00EF35FD">
        <w:t>.1</w:t>
      </w:r>
      <w:r w:rsidR="00EF35FD">
        <w:rPr>
          <w:rFonts w:hint="eastAsia"/>
        </w:rPr>
        <w:t>）</w:t>
      </w:r>
      <w:bookmarkEnd w:id="30"/>
      <w:r w:rsidR="0027752A">
        <w:rPr>
          <w:rFonts w:hint="eastAsia"/>
        </w:rPr>
        <w:t>，数据传输到数据中心，进行数据处理和分析。</w:t>
      </w:r>
    </w:p>
    <w:p w14:paraId="27A60C65" w14:textId="46F4BB8C" w:rsidR="0027752A" w:rsidRDefault="00EE5CD7" w:rsidP="00160686">
      <w:pPr>
        <w:pStyle w:val="afffffff4"/>
        <w:numPr>
          <w:ilvl w:val="1"/>
          <w:numId w:val="9"/>
        </w:numPr>
        <w:spacing w:before="156" w:after="156"/>
        <w:ind w:left="0"/>
      </w:pPr>
      <w:r>
        <w:rPr>
          <w:rFonts w:hint="eastAsia"/>
        </w:rPr>
        <w:t>葡萄</w:t>
      </w:r>
      <w:r w:rsidR="0027752A">
        <w:rPr>
          <w:rFonts w:hint="eastAsia"/>
        </w:rPr>
        <w:t>栽培数据收集</w:t>
      </w:r>
    </w:p>
    <w:p w14:paraId="7AC6658D" w14:textId="114A582B" w:rsidR="0027752A" w:rsidRDefault="0027752A" w:rsidP="002763A8">
      <w:pPr>
        <w:pStyle w:val="af6"/>
      </w:pPr>
      <w:r>
        <w:rPr>
          <w:rFonts w:hint="eastAsia"/>
        </w:rPr>
        <w:t>收集</w:t>
      </w:r>
      <w:r w:rsidR="00EE5CD7">
        <w:rPr>
          <w:rFonts w:hint="eastAsia"/>
        </w:rPr>
        <w:t>葡萄</w:t>
      </w:r>
      <w:r>
        <w:rPr>
          <w:rFonts w:hint="eastAsia"/>
        </w:rPr>
        <w:t>种植品种、</w:t>
      </w:r>
      <w:r w:rsidR="00AD79BF">
        <w:rPr>
          <w:rFonts w:hint="eastAsia"/>
        </w:rPr>
        <w:t>树龄、</w:t>
      </w:r>
      <w:r>
        <w:rPr>
          <w:rFonts w:hint="eastAsia"/>
        </w:rPr>
        <w:t>栽培面积</w:t>
      </w:r>
      <w:r w:rsidR="00AD79BF">
        <w:rPr>
          <w:rFonts w:hint="eastAsia"/>
        </w:rPr>
        <w:t>和生育期</w:t>
      </w:r>
      <w:r>
        <w:rPr>
          <w:rFonts w:hint="eastAsia"/>
        </w:rPr>
        <w:t>等数据</w:t>
      </w:r>
      <w:r w:rsidR="00EF35FD" w:rsidRPr="00EF35FD">
        <w:rPr>
          <w:rFonts w:hint="eastAsia"/>
        </w:rPr>
        <w:t>（附录表B.</w:t>
      </w:r>
      <w:r w:rsidR="00EF35FD">
        <w:t>2</w:t>
      </w:r>
      <w:r w:rsidR="00EF35FD" w:rsidRPr="00EF35FD">
        <w:rPr>
          <w:rFonts w:hint="eastAsia"/>
        </w:rPr>
        <w:t>）</w:t>
      </w:r>
      <w:r>
        <w:rPr>
          <w:rFonts w:hint="eastAsia"/>
        </w:rPr>
        <w:t>。</w:t>
      </w:r>
    </w:p>
    <w:p w14:paraId="1E379760" w14:textId="4B8341E5" w:rsidR="00AD79BF" w:rsidRDefault="00AD79BF" w:rsidP="00160686">
      <w:pPr>
        <w:pStyle w:val="afffffff4"/>
        <w:numPr>
          <w:ilvl w:val="1"/>
          <w:numId w:val="9"/>
        </w:numPr>
        <w:spacing w:before="156" w:after="156"/>
        <w:ind w:left="0"/>
      </w:pPr>
      <w:r>
        <w:rPr>
          <w:rFonts w:hint="eastAsia"/>
        </w:rPr>
        <w:t>葡萄霜霉病发生防治基本情况</w:t>
      </w:r>
    </w:p>
    <w:p w14:paraId="0583D658" w14:textId="4F449406" w:rsidR="00824C99" w:rsidRPr="00824C99" w:rsidRDefault="00824C99" w:rsidP="00824C99">
      <w:pPr>
        <w:ind w:firstLineChars="200" w:firstLine="420"/>
      </w:pPr>
      <w:r w:rsidRPr="00824C99">
        <w:rPr>
          <w:rFonts w:hint="eastAsia"/>
        </w:rPr>
        <w:t>记载葡萄霜霉病发生面积、发生程度、防治面积和防治措施等</w:t>
      </w:r>
      <w:r w:rsidR="00EF35FD" w:rsidRPr="00EF35FD">
        <w:rPr>
          <w:rFonts w:hint="eastAsia"/>
        </w:rPr>
        <w:t>（附录表</w:t>
      </w:r>
      <w:r w:rsidR="00EF35FD" w:rsidRPr="00EF35FD">
        <w:rPr>
          <w:rFonts w:hint="eastAsia"/>
        </w:rPr>
        <w:t>B.</w:t>
      </w:r>
      <w:r w:rsidR="00EF35FD">
        <w:t>3</w:t>
      </w:r>
      <w:r w:rsidR="00EF35FD" w:rsidRPr="00EF35FD">
        <w:rPr>
          <w:rFonts w:hint="eastAsia"/>
        </w:rPr>
        <w:t>）</w:t>
      </w:r>
      <w:r w:rsidRPr="00824C99">
        <w:rPr>
          <w:rFonts w:hint="eastAsia"/>
        </w:rPr>
        <w:t>，总结发生特点，并进行原因分析。</w:t>
      </w:r>
    </w:p>
    <w:bookmarkEnd w:id="29"/>
    <w:p w14:paraId="65B900EF" w14:textId="3423DBBD" w:rsidR="00ED4E7B" w:rsidRPr="001D17CB" w:rsidRDefault="001D17CB" w:rsidP="001D17CB">
      <w:pPr>
        <w:pStyle w:val="a"/>
        <w:spacing w:before="312" w:after="312"/>
      </w:pPr>
      <w:r>
        <w:rPr>
          <w:rFonts w:hint="eastAsia"/>
        </w:rPr>
        <w:t>监测</w:t>
      </w:r>
      <w:r w:rsidR="002763A8">
        <w:rPr>
          <w:rFonts w:hint="eastAsia"/>
        </w:rPr>
        <w:t>预警</w:t>
      </w:r>
      <w:r w:rsidR="00ED4E7B" w:rsidRPr="001D17CB">
        <w:rPr>
          <w:rFonts w:hint="eastAsia"/>
        </w:rPr>
        <w:t>资料统计</w:t>
      </w:r>
      <w:r>
        <w:rPr>
          <w:rFonts w:hint="eastAsia"/>
        </w:rPr>
        <w:t>和</w:t>
      </w:r>
      <w:r w:rsidR="00055A61">
        <w:rPr>
          <w:rFonts w:hint="eastAsia"/>
        </w:rPr>
        <w:t>预警</w:t>
      </w:r>
      <w:r w:rsidR="002763A8">
        <w:rPr>
          <w:rFonts w:hint="eastAsia"/>
        </w:rPr>
        <w:t>汇报</w:t>
      </w:r>
    </w:p>
    <w:p w14:paraId="14EA1CF6" w14:textId="77777777" w:rsidR="00413041" w:rsidRDefault="00413041" w:rsidP="00413041">
      <w:pPr>
        <w:pStyle w:val="afffffff4"/>
        <w:numPr>
          <w:ilvl w:val="1"/>
          <w:numId w:val="9"/>
        </w:numPr>
        <w:spacing w:before="156" w:after="156"/>
        <w:ind w:left="0"/>
      </w:pPr>
      <w:bookmarkStart w:id="31" w:name="_Hlk89356663"/>
      <w:r w:rsidRPr="00717904">
        <w:rPr>
          <w:rFonts w:hint="eastAsia"/>
        </w:rPr>
        <w:t>油斑期</w:t>
      </w:r>
      <w:bookmarkStart w:id="32" w:name="_Hlk89356983"/>
      <w:bookmarkEnd w:id="31"/>
      <w:r w:rsidRPr="00717904">
        <w:rPr>
          <w:rFonts w:hint="eastAsia"/>
        </w:rPr>
        <w:t>预警</w:t>
      </w:r>
    </w:p>
    <w:bookmarkEnd w:id="32"/>
    <w:p w14:paraId="7465BB6B" w14:textId="44607D36" w:rsidR="00413041" w:rsidRPr="002E2FEA" w:rsidRDefault="00413041" w:rsidP="00413041">
      <w:pPr>
        <w:pStyle w:val="af6"/>
        <w:rPr>
          <w:rFonts w:ascii="Times New Roman"/>
        </w:rPr>
      </w:pPr>
      <w:r w:rsidRPr="002E2FEA">
        <w:rPr>
          <w:rFonts w:ascii="Times New Roman"/>
        </w:rPr>
        <w:t>在葡萄全部长出叶片后，</w:t>
      </w:r>
      <w:r>
        <w:rPr>
          <w:rFonts w:ascii="Times New Roman" w:hint="eastAsia"/>
        </w:rPr>
        <w:t>春季平均气温上升为</w:t>
      </w:r>
      <w:r>
        <w:rPr>
          <w:rFonts w:ascii="Times New Roman" w:hint="eastAsia"/>
        </w:rPr>
        <w:t>2</w:t>
      </w:r>
      <w:r>
        <w:rPr>
          <w:rFonts w:ascii="Times New Roman"/>
        </w:rPr>
        <w:t>3~25</w:t>
      </w:r>
      <w:r>
        <w:rPr>
          <w:rFonts w:ascii="Times New Roman" w:hint="eastAsia"/>
        </w:rPr>
        <w:t>℃，田间</w:t>
      </w:r>
      <w:r w:rsidRPr="002E2FEA">
        <w:rPr>
          <w:rFonts w:ascii="Times New Roman"/>
        </w:rPr>
        <w:t>相对</w:t>
      </w:r>
      <w:bookmarkStart w:id="33" w:name="_Hlk89351851"/>
      <w:r w:rsidRPr="002E2FEA">
        <w:rPr>
          <w:rFonts w:ascii="Times New Roman"/>
        </w:rPr>
        <w:t>湿度</w:t>
      </w:r>
      <w:r w:rsidRPr="002E2FEA">
        <w:rPr>
          <w:rFonts w:ascii="Times New Roman"/>
        </w:rPr>
        <w:t>RH</w:t>
      </w:r>
      <w:r w:rsidRPr="002E2FEA">
        <w:rPr>
          <w:rFonts w:ascii="Times New Roman"/>
        </w:rPr>
        <w:t>大于等于</w:t>
      </w:r>
      <w:r w:rsidRPr="002E2FEA">
        <w:rPr>
          <w:rFonts w:ascii="Times New Roman"/>
        </w:rPr>
        <w:t>90%</w:t>
      </w:r>
      <w:r>
        <w:rPr>
          <w:rFonts w:ascii="Times New Roman" w:hint="eastAsia"/>
        </w:rPr>
        <w:t>，</w:t>
      </w:r>
      <w:r w:rsidRPr="002E2FEA">
        <w:rPr>
          <w:rFonts w:ascii="Times New Roman"/>
        </w:rPr>
        <w:t>持续小时数</w:t>
      </w:r>
      <w:bookmarkEnd w:id="33"/>
      <w:r w:rsidRPr="002E2FEA">
        <w:rPr>
          <w:rFonts w:ascii="Times New Roman"/>
        </w:rPr>
        <w:t>在</w:t>
      </w:r>
      <w:r>
        <w:rPr>
          <w:rFonts w:ascii="Times New Roman"/>
        </w:rPr>
        <w:t>8~</w:t>
      </w:r>
      <w:r w:rsidRPr="002E2FEA">
        <w:rPr>
          <w:rFonts w:ascii="Times New Roman"/>
        </w:rPr>
        <w:t>10</w:t>
      </w:r>
      <w:r>
        <w:rPr>
          <w:rFonts w:ascii="Times New Roman"/>
        </w:rPr>
        <w:t xml:space="preserve"> </w:t>
      </w:r>
      <w:r w:rsidRPr="002E2FEA">
        <w:rPr>
          <w:rFonts w:ascii="Times New Roman"/>
        </w:rPr>
        <w:t xml:space="preserve">h </w:t>
      </w:r>
      <w:r w:rsidRPr="002E2FEA">
        <w:rPr>
          <w:rFonts w:ascii="Times New Roman"/>
        </w:rPr>
        <w:t>以上，则</w:t>
      </w:r>
      <w:r w:rsidRPr="002E2FEA">
        <w:rPr>
          <w:rFonts w:ascii="Times New Roman"/>
        </w:rPr>
        <w:t xml:space="preserve"> </w:t>
      </w:r>
      <w:r>
        <w:rPr>
          <w:rFonts w:ascii="Times New Roman"/>
        </w:rPr>
        <w:t>10</w:t>
      </w:r>
      <w:r w:rsidRPr="002E2FEA">
        <w:rPr>
          <w:rFonts w:ascii="Times New Roman"/>
        </w:rPr>
        <w:t>～</w:t>
      </w:r>
      <w:r>
        <w:rPr>
          <w:rFonts w:ascii="Times New Roman"/>
        </w:rPr>
        <w:t>15</w:t>
      </w:r>
      <w:r w:rsidRPr="002E2FEA">
        <w:rPr>
          <w:rFonts w:ascii="Times New Roman"/>
        </w:rPr>
        <w:t xml:space="preserve"> d</w:t>
      </w:r>
      <w:r w:rsidRPr="002E2FEA">
        <w:rPr>
          <w:rFonts w:ascii="Times New Roman"/>
        </w:rPr>
        <w:t>后</w:t>
      </w:r>
      <w:r>
        <w:rPr>
          <w:rFonts w:ascii="Times New Roman" w:hint="eastAsia"/>
        </w:rPr>
        <w:t>葡萄园中、下部叶片</w:t>
      </w:r>
      <w:r w:rsidRPr="002E2FEA">
        <w:rPr>
          <w:rFonts w:ascii="Times New Roman"/>
        </w:rPr>
        <w:t>将出现</w:t>
      </w:r>
      <w:r>
        <w:rPr>
          <w:rFonts w:ascii="Times New Roman" w:hint="eastAsia"/>
        </w:rPr>
        <w:t>病斑</w:t>
      </w:r>
      <w:r w:rsidRPr="002E2FEA">
        <w:rPr>
          <w:rFonts w:ascii="Times New Roman"/>
        </w:rPr>
        <w:t>，</w:t>
      </w:r>
      <w:r>
        <w:rPr>
          <w:rFonts w:ascii="Times New Roman" w:hint="eastAsia"/>
        </w:rPr>
        <w:t>若病斑背面尚未出现霉层，则</w:t>
      </w:r>
      <w:r w:rsidRPr="002E2FEA">
        <w:rPr>
          <w:rFonts w:ascii="Times New Roman"/>
        </w:rPr>
        <w:t>确定</w:t>
      </w:r>
      <w:r>
        <w:rPr>
          <w:rFonts w:ascii="Times New Roman" w:hint="eastAsia"/>
        </w:rPr>
        <w:t>为</w:t>
      </w:r>
      <w:r w:rsidRPr="00191CAB">
        <w:rPr>
          <w:rFonts w:ascii="Times New Roman" w:hint="eastAsia"/>
        </w:rPr>
        <w:t>油斑期</w:t>
      </w:r>
      <w:r w:rsidRPr="002E2FEA">
        <w:rPr>
          <w:rFonts w:ascii="Times New Roman"/>
        </w:rPr>
        <w:t>预警</w:t>
      </w:r>
      <w:r>
        <w:rPr>
          <w:rFonts w:ascii="Times New Roman" w:hint="eastAsia"/>
        </w:rPr>
        <w:t>（附录图</w:t>
      </w:r>
      <w:r w:rsidR="00EF35FD">
        <w:rPr>
          <w:rFonts w:ascii="Times New Roman"/>
        </w:rPr>
        <w:t>C</w:t>
      </w:r>
      <w:r>
        <w:rPr>
          <w:rFonts w:ascii="Times New Roman"/>
        </w:rPr>
        <w:t>.1</w:t>
      </w:r>
      <w:r>
        <w:rPr>
          <w:rFonts w:ascii="Times New Roman" w:hint="eastAsia"/>
        </w:rPr>
        <w:t>），</w:t>
      </w:r>
      <w:r w:rsidRPr="002E2FEA">
        <w:rPr>
          <w:rFonts w:ascii="Times New Roman"/>
        </w:rPr>
        <w:t>进而确定最佳防治时期</w:t>
      </w:r>
      <w:r>
        <w:rPr>
          <w:rFonts w:ascii="Times New Roman" w:hint="eastAsia"/>
        </w:rPr>
        <w:t>。</w:t>
      </w:r>
      <w:r w:rsidR="00E1322E">
        <w:rPr>
          <w:rFonts w:ascii="Times New Roman" w:hint="eastAsia"/>
        </w:rPr>
        <w:t>可</w:t>
      </w:r>
      <w:r>
        <w:rPr>
          <w:rFonts w:ascii="Times New Roman" w:hint="eastAsia"/>
        </w:rPr>
        <w:t>结合春季修剪，剪除下部带病斑枝条，妥善处理</w:t>
      </w:r>
      <w:r w:rsidR="00E1322E">
        <w:rPr>
          <w:rFonts w:ascii="Times New Roman" w:hint="eastAsia"/>
        </w:rPr>
        <w:t>后，施以药剂防治，可大大降低整个生长季葡萄霜霉病的发生</w:t>
      </w:r>
      <w:r>
        <w:rPr>
          <w:rFonts w:ascii="Times New Roman" w:hint="eastAsia"/>
        </w:rPr>
        <w:t>。</w:t>
      </w:r>
      <w:r w:rsidR="00451D66" w:rsidRPr="00451D66">
        <w:rPr>
          <w:rFonts w:ascii="Times New Roman" w:hint="eastAsia"/>
        </w:rPr>
        <w:t>防治按</w:t>
      </w:r>
      <w:r w:rsidR="00451D66" w:rsidRPr="00451D66">
        <w:rPr>
          <w:rFonts w:ascii="Times New Roman" w:hint="eastAsia"/>
        </w:rPr>
        <w:t>DB64/T 1024-2014</w:t>
      </w:r>
      <w:r w:rsidR="00451D66" w:rsidRPr="00451D66">
        <w:rPr>
          <w:rFonts w:ascii="Times New Roman" w:hint="eastAsia"/>
        </w:rPr>
        <w:t>、</w:t>
      </w:r>
      <w:r w:rsidR="00451D66" w:rsidRPr="00451D66">
        <w:rPr>
          <w:rFonts w:ascii="Times New Roman" w:hint="eastAsia"/>
        </w:rPr>
        <w:t>GB /T 8321</w:t>
      </w:r>
      <w:r w:rsidR="00451D66" w:rsidRPr="00451D66">
        <w:rPr>
          <w:rFonts w:ascii="Times New Roman" w:hint="eastAsia"/>
        </w:rPr>
        <w:t>和</w:t>
      </w:r>
      <w:r w:rsidR="00451D66" w:rsidRPr="00451D66">
        <w:rPr>
          <w:rFonts w:ascii="Times New Roman" w:hint="eastAsia"/>
        </w:rPr>
        <w:t>NY /T 1276</w:t>
      </w:r>
      <w:r w:rsidR="00451D66" w:rsidRPr="00451D66">
        <w:rPr>
          <w:rFonts w:ascii="Times New Roman" w:hint="eastAsia"/>
        </w:rPr>
        <w:t>执行。</w:t>
      </w:r>
    </w:p>
    <w:p w14:paraId="1D3824B7" w14:textId="77777777" w:rsidR="00ED4E7B" w:rsidRDefault="00ED4E7B" w:rsidP="002763A8">
      <w:pPr>
        <w:pStyle w:val="afffffff4"/>
        <w:numPr>
          <w:ilvl w:val="1"/>
          <w:numId w:val="9"/>
        </w:numPr>
        <w:spacing w:before="156" w:after="156"/>
        <w:ind w:left="0"/>
      </w:pPr>
      <w:r>
        <w:rPr>
          <w:rFonts w:hint="eastAsia"/>
        </w:rPr>
        <w:t>孢子释放期</w:t>
      </w:r>
    </w:p>
    <w:p w14:paraId="596C0981" w14:textId="388F0CF6" w:rsidR="00ED4E7B" w:rsidRPr="002763A8" w:rsidRDefault="00ED4E7B" w:rsidP="00E1322E">
      <w:pPr>
        <w:pStyle w:val="a"/>
        <w:numPr>
          <w:ilvl w:val="0"/>
          <w:numId w:val="0"/>
        </w:numPr>
        <w:spacing w:beforeLines="0" w:afterLines="0"/>
        <w:ind w:firstLineChars="200" w:firstLine="420"/>
        <w:rPr>
          <w:rFonts w:ascii="Times New Roman" w:eastAsiaTheme="minorEastAsia"/>
        </w:rPr>
      </w:pPr>
      <w:r w:rsidRPr="002763A8">
        <w:rPr>
          <w:rFonts w:ascii="Times New Roman" w:eastAsiaTheme="minorEastAsia"/>
        </w:rPr>
        <w:t>根据田间孢子捕捉结果，孢子捕捉量出现突增日起到高峰后的突减日止，为一个孢子散发高峰期，高峰期内捕捉量最多的日期为高峰日。一个</w:t>
      </w:r>
      <w:r w:rsidR="008B1408">
        <w:rPr>
          <w:rFonts w:ascii="Times New Roman" w:eastAsiaTheme="minorEastAsia" w:hint="eastAsia"/>
        </w:rPr>
        <w:t>葡萄</w:t>
      </w:r>
      <w:r w:rsidRPr="002763A8">
        <w:rPr>
          <w:rFonts w:ascii="Times New Roman" w:eastAsiaTheme="minorEastAsia"/>
        </w:rPr>
        <w:t>生长季节中有多个孢子释放高峰。</w:t>
      </w:r>
      <w:r w:rsidR="00094B5D">
        <w:rPr>
          <w:rFonts w:ascii="Times New Roman" w:eastAsiaTheme="minorEastAsia" w:hint="eastAsia"/>
        </w:rPr>
        <w:t>若气候条件适宜</w:t>
      </w:r>
      <w:r w:rsidR="00EF3F1F">
        <w:rPr>
          <w:rFonts w:ascii="Times New Roman" w:eastAsiaTheme="minorEastAsia" w:hint="eastAsia"/>
        </w:rPr>
        <w:t>，孢子释放高峰期后</w:t>
      </w:r>
      <w:r w:rsidR="00300688">
        <w:rPr>
          <w:rFonts w:ascii="Times New Roman" w:eastAsiaTheme="minorEastAsia"/>
        </w:rPr>
        <w:t>7</w:t>
      </w:r>
      <w:r w:rsidR="00EF3F1F">
        <w:rPr>
          <w:rFonts w:ascii="Times New Roman" w:eastAsiaTheme="minorEastAsia"/>
        </w:rPr>
        <w:t>~</w:t>
      </w:r>
      <w:r w:rsidR="00300688">
        <w:rPr>
          <w:rFonts w:ascii="Times New Roman" w:eastAsiaTheme="minorEastAsia"/>
        </w:rPr>
        <w:t>10</w:t>
      </w:r>
      <w:r w:rsidR="00EF3F1F">
        <w:rPr>
          <w:rFonts w:ascii="Times New Roman" w:eastAsiaTheme="minorEastAsia"/>
        </w:rPr>
        <w:t xml:space="preserve"> </w:t>
      </w:r>
      <w:r w:rsidR="00EF3F1F">
        <w:rPr>
          <w:rFonts w:ascii="Times New Roman" w:eastAsiaTheme="minorEastAsia" w:hint="eastAsia"/>
        </w:rPr>
        <w:t>d</w:t>
      </w:r>
      <w:r w:rsidR="00EF3F1F">
        <w:rPr>
          <w:rFonts w:ascii="Times New Roman" w:eastAsiaTheme="minorEastAsia" w:hint="eastAsia"/>
        </w:rPr>
        <w:t>田间出现病株。</w:t>
      </w:r>
    </w:p>
    <w:p w14:paraId="03C22724" w14:textId="136D5C87" w:rsidR="00ED4E7B" w:rsidRPr="00987A0F" w:rsidRDefault="00987A0F" w:rsidP="00987A0F">
      <w:pPr>
        <w:pStyle w:val="afffffff4"/>
        <w:numPr>
          <w:ilvl w:val="1"/>
          <w:numId w:val="9"/>
        </w:numPr>
        <w:spacing w:before="156" w:after="156"/>
        <w:ind w:left="0"/>
      </w:pPr>
      <w:r w:rsidRPr="00987A0F">
        <w:rPr>
          <w:rFonts w:hint="eastAsia"/>
        </w:rPr>
        <w:t>流行程度预警</w:t>
      </w:r>
    </w:p>
    <w:p w14:paraId="23CA5685" w14:textId="615EE18B" w:rsidR="00717904" w:rsidRPr="00365CF7" w:rsidRDefault="00ED4E7B" w:rsidP="00365CF7">
      <w:pPr>
        <w:pStyle w:val="a"/>
        <w:numPr>
          <w:ilvl w:val="0"/>
          <w:numId w:val="0"/>
        </w:numPr>
        <w:spacing w:before="312" w:after="312"/>
        <w:ind w:firstLineChars="200" w:firstLine="420"/>
        <w:rPr>
          <w:rFonts w:ascii="Times New Roman" w:eastAsiaTheme="minorEastAsia"/>
        </w:rPr>
      </w:pPr>
      <w:r w:rsidRPr="002E2FEA">
        <w:rPr>
          <w:rFonts w:ascii="Times New Roman" w:eastAsiaTheme="minorEastAsia"/>
        </w:rPr>
        <w:lastRenderedPageBreak/>
        <w:t>葡萄霜霉病发生程度以全年最高病情指数和最高病叶率（</w:t>
      </w:r>
      <w:r w:rsidR="001A7CCF" w:rsidRPr="002E2FEA">
        <w:rPr>
          <w:rFonts w:ascii="Times New Roman" w:eastAsiaTheme="minorEastAsia"/>
        </w:rPr>
        <w:t>3~5</w:t>
      </w:r>
      <w:r w:rsidRPr="002E2FEA">
        <w:rPr>
          <w:rFonts w:ascii="Times New Roman" w:eastAsiaTheme="minorEastAsia"/>
        </w:rPr>
        <w:t>块系统田平均）为指标划分成</w:t>
      </w:r>
      <w:r w:rsidR="001A7CCF" w:rsidRPr="002E2FEA">
        <w:rPr>
          <w:rFonts w:ascii="Times New Roman" w:eastAsiaTheme="minorEastAsia"/>
        </w:rPr>
        <w:t>5</w:t>
      </w:r>
      <w:r w:rsidRPr="002E2FEA">
        <w:rPr>
          <w:rFonts w:ascii="Times New Roman" w:eastAsiaTheme="minorEastAsia"/>
        </w:rPr>
        <w:t>级</w:t>
      </w:r>
      <w:r w:rsidR="00E15619">
        <w:rPr>
          <w:rFonts w:ascii="Times New Roman" w:eastAsiaTheme="minorEastAsia" w:hint="eastAsia"/>
        </w:rPr>
        <w:t>，</w:t>
      </w:r>
      <w:r w:rsidRPr="002E2FEA">
        <w:rPr>
          <w:rFonts w:ascii="Times New Roman" w:eastAsiaTheme="minorEastAsia"/>
        </w:rPr>
        <w:t>分级标准见</w:t>
      </w:r>
      <w:r w:rsidR="001A7CCF" w:rsidRPr="002E2FEA">
        <w:rPr>
          <w:rFonts w:ascii="Times New Roman" w:eastAsiaTheme="minorEastAsia"/>
        </w:rPr>
        <w:t>附录</w:t>
      </w:r>
      <w:r w:rsidRPr="002E2FEA">
        <w:rPr>
          <w:rFonts w:ascii="Times New Roman" w:eastAsiaTheme="minorEastAsia"/>
        </w:rPr>
        <w:t>表</w:t>
      </w:r>
      <w:r w:rsidR="00EF35FD">
        <w:rPr>
          <w:rFonts w:ascii="Times New Roman" w:eastAsiaTheme="minorEastAsia"/>
        </w:rPr>
        <w:t>C</w:t>
      </w:r>
      <w:r w:rsidR="001A7CCF" w:rsidRPr="002E2FEA">
        <w:rPr>
          <w:rFonts w:ascii="Times New Roman" w:eastAsiaTheme="minorEastAsia"/>
        </w:rPr>
        <w:t>.</w:t>
      </w:r>
      <w:r w:rsidR="00047701">
        <w:rPr>
          <w:rFonts w:ascii="Times New Roman" w:eastAsiaTheme="minorEastAsia"/>
        </w:rPr>
        <w:t>2</w:t>
      </w:r>
      <w:r w:rsidRPr="002E2FEA">
        <w:rPr>
          <w:rFonts w:ascii="Times New Roman" w:eastAsiaTheme="minorEastAsia"/>
        </w:rPr>
        <w:t>。</w:t>
      </w:r>
      <w:r w:rsidR="00D96F51" w:rsidRPr="00365CF7">
        <w:rPr>
          <w:rFonts w:ascii="Times New Roman" w:eastAsiaTheme="minorEastAsia"/>
        </w:rPr>
        <w:t>将前期调查的中心病株调查、大田普查数据结合品种抗性、气候条件等相关因子，根据气候数据分析结果，</w:t>
      </w:r>
      <w:r w:rsidR="000D752C" w:rsidRPr="00365CF7">
        <w:rPr>
          <w:rFonts w:ascii="Times New Roman" w:eastAsiaTheme="minorEastAsia"/>
        </w:rPr>
        <w:t>将葡萄霜霉病流行程度划分为</w:t>
      </w:r>
      <w:r w:rsidR="000D752C" w:rsidRPr="00365CF7">
        <w:rPr>
          <w:rFonts w:ascii="Times New Roman" w:eastAsiaTheme="minorEastAsia"/>
        </w:rPr>
        <w:t>5</w:t>
      </w:r>
      <w:r w:rsidR="000D752C" w:rsidRPr="00365CF7">
        <w:rPr>
          <w:rFonts w:ascii="Times New Roman" w:eastAsiaTheme="minorEastAsia"/>
        </w:rPr>
        <w:t>个级别，分别为大流行、中度流行、轻度流行和不流行</w:t>
      </w:r>
      <w:r w:rsidR="000D752C">
        <w:rPr>
          <w:rFonts w:ascii="Times New Roman" w:eastAsiaTheme="minorEastAsia" w:hint="eastAsia"/>
        </w:rPr>
        <w:t>，</w:t>
      </w:r>
      <w:r w:rsidR="00D96F51" w:rsidRPr="00365CF7">
        <w:rPr>
          <w:rFonts w:ascii="Times New Roman" w:eastAsiaTheme="minorEastAsia"/>
        </w:rPr>
        <w:t>确定</w:t>
      </w:r>
      <w:bookmarkStart w:id="34" w:name="_Hlk89370710"/>
      <w:r w:rsidR="006434A7">
        <w:rPr>
          <w:rFonts w:ascii="Times New Roman" w:eastAsiaTheme="minorEastAsia" w:hint="eastAsia"/>
        </w:rPr>
        <w:t>葡萄生长季每月和全年</w:t>
      </w:r>
      <w:r w:rsidR="00D96F51" w:rsidRPr="00365CF7">
        <w:rPr>
          <w:rFonts w:ascii="Times New Roman" w:eastAsiaTheme="minorEastAsia"/>
        </w:rPr>
        <w:t>病害发生严重程度</w:t>
      </w:r>
      <w:bookmarkEnd w:id="34"/>
      <w:r w:rsidR="000D752C" w:rsidRPr="00365CF7">
        <w:rPr>
          <w:rFonts w:ascii="Times New Roman" w:eastAsiaTheme="minorEastAsia"/>
        </w:rPr>
        <w:t>（见附录</w:t>
      </w:r>
      <w:r w:rsidR="000D752C">
        <w:rPr>
          <w:rFonts w:ascii="Times New Roman" w:eastAsiaTheme="minorEastAsia" w:hint="eastAsia"/>
        </w:rPr>
        <w:t>表</w:t>
      </w:r>
      <w:r w:rsidR="00EF35FD">
        <w:rPr>
          <w:rFonts w:ascii="Times New Roman" w:eastAsiaTheme="minorEastAsia"/>
        </w:rPr>
        <w:t>C</w:t>
      </w:r>
      <w:r w:rsidR="000D752C" w:rsidRPr="00365CF7">
        <w:rPr>
          <w:rFonts w:ascii="Times New Roman" w:eastAsiaTheme="minorEastAsia"/>
        </w:rPr>
        <w:t>.</w:t>
      </w:r>
      <w:r w:rsidR="00E15619">
        <w:rPr>
          <w:rFonts w:ascii="Times New Roman" w:eastAsiaTheme="minorEastAsia"/>
        </w:rPr>
        <w:t>3</w:t>
      </w:r>
      <w:r w:rsidR="003A5193">
        <w:rPr>
          <w:rFonts w:ascii="Times New Roman" w:eastAsiaTheme="minorEastAsia" w:hint="eastAsia"/>
        </w:rPr>
        <w:t>-</w:t>
      </w:r>
      <w:r w:rsidR="003A5193">
        <w:rPr>
          <w:rFonts w:ascii="Times New Roman" w:eastAsiaTheme="minorEastAsia"/>
        </w:rPr>
        <w:t>1</w:t>
      </w:r>
      <w:r w:rsidR="000D752C">
        <w:rPr>
          <w:rFonts w:ascii="Times New Roman" w:eastAsiaTheme="minorEastAsia"/>
        </w:rPr>
        <w:t>~</w:t>
      </w:r>
      <w:r w:rsidR="00EF35FD">
        <w:rPr>
          <w:rFonts w:ascii="Times New Roman" w:eastAsiaTheme="minorEastAsia"/>
        </w:rPr>
        <w:t>C</w:t>
      </w:r>
      <w:r w:rsidR="000D752C">
        <w:rPr>
          <w:rFonts w:ascii="Times New Roman" w:eastAsiaTheme="minorEastAsia"/>
        </w:rPr>
        <w:t>.</w:t>
      </w:r>
      <w:r w:rsidR="003A5193">
        <w:rPr>
          <w:rFonts w:ascii="Times New Roman" w:eastAsiaTheme="minorEastAsia"/>
        </w:rPr>
        <w:t>3</w:t>
      </w:r>
      <w:r w:rsidR="003A5193">
        <w:rPr>
          <w:rFonts w:ascii="Times New Roman" w:eastAsiaTheme="minorEastAsia" w:hint="eastAsia"/>
        </w:rPr>
        <w:t>-</w:t>
      </w:r>
      <w:r w:rsidR="003A5193">
        <w:rPr>
          <w:rFonts w:ascii="Times New Roman" w:eastAsiaTheme="minorEastAsia"/>
        </w:rPr>
        <w:t>4</w:t>
      </w:r>
      <w:r w:rsidR="00300688">
        <w:rPr>
          <w:rFonts w:ascii="Times New Roman" w:eastAsiaTheme="minorEastAsia" w:hint="eastAsia"/>
        </w:rPr>
        <w:t>和附录图</w:t>
      </w:r>
      <w:r w:rsidR="00EF35FD">
        <w:rPr>
          <w:rFonts w:ascii="Times New Roman" w:eastAsiaTheme="minorEastAsia"/>
        </w:rPr>
        <w:t>C</w:t>
      </w:r>
      <w:r w:rsidR="00300688">
        <w:rPr>
          <w:rFonts w:ascii="Times New Roman" w:eastAsiaTheme="minorEastAsia"/>
        </w:rPr>
        <w:t>.4</w:t>
      </w:r>
      <w:r w:rsidR="000D752C" w:rsidRPr="00365CF7">
        <w:rPr>
          <w:rFonts w:ascii="Times New Roman" w:eastAsiaTheme="minorEastAsia"/>
        </w:rPr>
        <w:t>）</w:t>
      </w:r>
      <w:r w:rsidR="00D96F51" w:rsidRPr="00365CF7">
        <w:rPr>
          <w:rFonts w:ascii="Times New Roman" w:eastAsiaTheme="minorEastAsia"/>
        </w:rPr>
        <w:t>。</w:t>
      </w:r>
    </w:p>
    <w:p w14:paraId="6F61D6C3" w14:textId="2465F526" w:rsidR="00921B2B" w:rsidRDefault="00717904" w:rsidP="0037790B">
      <w:pPr>
        <w:pStyle w:val="afffffff4"/>
        <w:numPr>
          <w:ilvl w:val="1"/>
          <w:numId w:val="9"/>
        </w:numPr>
        <w:spacing w:before="156" w:after="156"/>
        <w:ind w:left="0"/>
      </w:pPr>
      <w:bookmarkStart w:id="35" w:name="_Hlk89352211"/>
      <w:r w:rsidRPr="00717904">
        <w:rPr>
          <w:rFonts w:hint="eastAsia"/>
        </w:rPr>
        <w:t>最佳防治时期预警</w:t>
      </w:r>
    </w:p>
    <w:bookmarkEnd w:id="35"/>
    <w:p w14:paraId="146A71FA" w14:textId="55834B61" w:rsidR="00186C5B" w:rsidRPr="002C075F" w:rsidRDefault="00A673AC" w:rsidP="00451D66">
      <w:pPr>
        <w:pStyle w:val="af6"/>
        <w:rPr>
          <w:rFonts w:ascii="Times New Roman"/>
        </w:rPr>
      </w:pPr>
      <w:r>
        <w:rPr>
          <w:rFonts w:ascii="Times New Roman" w:hint="eastAsia"/>
        </w:rPr>
        <w:t>a</w:t>
      </w:r>
      <w:r w:rsidR="00ED5D9F" w:rsidRPr="002C075F">
        <w:rPr>
          <w:rFonts w:ascii="Times New Roman"/>
        </w:rPr>
        <w:t>）</w:t>
      </w:r>
      <w:bookmarkStart w:id="36" w:name="_Hlk89355345"/>
      <w:r w:rsidR="00ED5D9F" w:rsidRPr="002C075F">
        <w:rPr>
          <w:rFonts w:ascii="Times New Roman"/>
        </w:rPr>
        <w:t>田间微气候数据确定</w:t>
      </w:r>
      <w:bookmarkStart w:id="37" w:name="_Hlk89353674"/>
      <w:r w:rsidR="00ED5D9F" w:rsidRPr="002C075F">
        <w:rPr>
          <w:rFonts w:ascii="Times New Roman"/>
        </w:rPr>
        <w:t>最佳防治时期</w:t>
      </w:r>
      <w:bookmarkEnd w:id="36"/>
      <w:bookmarkEnd w:id="37"/>
      <w:r w:rsidR="00ED5D9F" w:rsidRPr="002C075F">
        <w:rPr>
          <w:rFonts w:ascii="Times New Roman"/>
        </w:rPr>
        <w:t>：</w:t>
      </w:r>
      <w:r w:rsidR="00FD130A" w:rsidRPr="002C075F">
        <w:rPr>
          <w:rFonts w:ascii="Times New Roman"/>
        </w:rPr>
        <w:t>依据贺兰山东麓</w:t>
      </w:r>
      <w:r w:rsidR="00B42CE2" w:rsidRPr="002C075F">
        <w:rPr>
          <w:rFonts w:ascii="Times New Roman"/>
        </w:rPr>
        <w:t>地区自然气候条件，酿酒葡萄霜霉病</w:t>
      </w:r>
      <w:r w:rsidR="00D96F51" w:rsidRPr="002C075F">
        <w:rPr>
          <w:rFonts w:ascii="Times New Roman"/>
        </w:rPr>
        <w:t>病原菌完成孢子成熟</w:t>
      </w:r>
      <w:r w:rsidR="00B42CE2" w:rsidRPr="002C075F">
        <w:rPr>
          <w:rFonts w:ascii="Times New Roman"/>
        </w:rPr>
        <w:t>-</w:t>
      </w:r>
      <w:r w:rsidR="00D96F51" w:rsidRPr="002C075F">
        <w:rPr>
          <w:rFonts w:ascii="Times New Roman"/>
        </w:rPr>
        <w:t>孢子萌发</w:t>
      </w:r>
      <w:r w:rsidR="00B42CE2" w:rsidRPr="002C075F">
        <w:rPr>
          <w:rFonts w:ascii="Times New Roman"/>
        </w:rPr>
        <w:t>-</w:t>
      </w:r>
      <w:r w:rsidR="00D96F51" w:rsidRPr="002C075F">
        <w:rPr>
          <w:rFonts w:ascii="Times New Roman"/>
        </w:rPr>
        <w:t>新孢子侵染的过程，</w:t>
      </w:r>
      <w:r w:rsidR="00B42CE2" w:rsidRPr="002C075F">
        <w:rPr>
          <w:rFonts w:ascii="Times New Roman"/>
        </w:rPr>
        <w:t>需要</w:t>
      </w:r>
      <w:r w:rsidR="00B42CE2" w:rsidRPr="002C075F">
        <w:rPr>
          <w:rFonts w:ascii="Times New Roman"/>
        </w:rPr>
        <w:t>10</w:t>
      </w:r>
      <w:bookmarkStart w:id="38" w:name="_Hlk89352245"/>
      <w:r w:rsidR="00B42CE2" w:rsidRPr="002C075F">
        <w:rPr>
          <w:rFonts w:ascii="Times New Roman"/>
        </w:rPr>
        <w:t>~15 d</w:t>
      </w:r>
      <w:bookmarkEnd w:id="38"/>
      <w:r w:rsidR="00D96F51" w:rsidRPr="002C075F">
        <w:rPr>
          <w:rFonts w:ascii="Times New Roman"/>
        </w:rPr>
        <w:t>。</w:t>
      </w:r>
      <w:r w:rsidR="00B42CE2" w:rsidRPr="002C075F">
        <w:rPr>
          <w:rFonts w:ascii="Times New Roman"/>
        </w:rPr>
        <w:t>在此过程中，</w:t>
      </w:r>
      <w:r w:rsidR="00D96F51" w:rsidRPr="002C075F">
        <w:rPr>
          <w:rFonts w:ascii="Times New Roman"/>
        </w:rPr>
        <w:t>如果没有采取防治措施，则有可能看到侵染叶片上的病斑或其上的白色霉层。</w:t>
      </w:r>
      <w:bookmarkStart w:id="39" w:name="_Hlk89353207"/>
      <w:r w:rsidR="00C37D2B" w:rsidRPr="002C075F">
        <w:rPr>
          <w:rFonts w:ascii="Times New Roman"/>
        </w:rPr>
        <w:t>最佳防治时期预警</w:t>
      </w:r>
      <w:bookmarkEnd w:id="39"/>
      <w:r w:rsidR="00D96F51" w:rsidRPr="002C075F">
        <w:rPr>
          <w:rFonts w:ascii="Times New Roman"/>
        </w:rPr>
        <w:t>依据</w:t>
      </w:r>
      <w:r w:rsidR="00AE6BC6" w:rsidRPr="002C075F">
        <w:rPr>
          <w:rFonts w:ascii="Times New Roman"/>
        </w:rPr>
        <w:t>田间</w:t>
      </w:r>
      <w:r w:rsidR="00D96F51" w:rsidRPr="002C075F">
        <w:rPr>
          <w:rFonts w:ascii="Times New Roman"/>
        </w:rPr>
        <w:t>平均温度</w:t>
      </w:r>
      <w:r w:rsidR="00C37D2B" w:rsidRPr="002C075F">
        <w:rPr>
          <w:rFonts w:ascii="Times New Roman"/>
        </w:rPr>
        <w:t>23~25℃</w:t>
      </w:r>
      <w:r w:rsidR="00AE6BC6" w:rsidRPr="002C075F">
        <w:rPr>
          <w:rFonts w:ascii="Times New Roman"/>
        </w:rPr>
        <w:t>、</w:t>
      </w:r>
      <w:r w:rsidR="00980CD4" w:rsidRPr="002C075F">
        <w:rPr>
          <w:rFonts w:ascii="Times New Roman"/>
        </w:rPr>
        <w:t>平均</w:t>
      </w:r>
      <w:r w:rsidR="00AE6BC6" w:rsidRPr="002C075F">
        <w:rPr>
          <w:rFonts w:ascii="Times New Roman"/>
        </w:rPr>
        <w:t>湿度</w:t>
      </w:r>
      <w:r w:rsidR="00C37D2B" w:rsidRPr="002C075F">
        <w:rPr>
          <w:rFonts w:ascii="Times New Roman"/>
        </w:rPr>
        <w:t>RH</w:t>
      </w:r>
      <w:r w:rsidR="00980CD4" w:rsidRPr="002C075F">
        <w:rPr>
          <w:rFonts w:ascii="Times New Roman"/>
        </w:rPr>
        <w:t>大于等于</w:t>
      </w:r>
      <w:r w:rsidR="00C37D2B" w:rsidRPr="002C075F">
        <w:rPr>
          <w:rFonts w:ascii="Times New Roman"/>
        </w:rPr>
        <w:t>60%</w:t>
      </w:r>
      <w:r w:rsidR="00980CD4" w:rsidRPr="002C075F">
        <w:rPr>
          <w:rFonts w:ascii="Times New Roman"/>
        </w:rPr>
        <w:t>以上、</w:t>
      </w:r>
      <w:r w:rsidR="00915434" w:rsidRPr="002C075F">
        <w:rPr>
          <w:rFonts w:ascii="Times New Roman"/>
        </w:rPr>
        <w:t>叶面</w:t>
      </w:r>
      <w:r w:rsidR="00AE6BC6" w:rsidRPr="002C075F">
        <w:rPr>
          <w:rFonts w:ascii="Times New Roman"/>
        </w:rPr>
        <w:t>湿润时间</w:t>
      </w:r>
      <w:r w:rsidR="00980CD4" w:rsidRPr="002C075F">
        <w:rPr>
          <w:rFonts w:ascii="Times New Roman"/>
        </w:rPr>
        <w:t>为</w:t>
      </w:r>
      <w:r w:rsidR="00980CD4" w:rsidRPr="002C075F">
        <w:rPr>
          <w:rFonts w:ascii="Times New Roman"/>
        </w:rPr>
        <w:t>8</w:t>
      </w:r>
      <w:r w:rsidR="003A5193">
        <w:rPr>
          <w:rFonts w:ascii="Times New Roman"/>
        </w:rPr>
        <w:t>~10</w:t>
      </w:r>
      <w:r w:rsidR="00980CD4" w:rsidRPr="002C075F">
        <w:rPr>
          <w:rFonts w:ascii="Times New Roman"/>
        </w:rPr>
        <w:t xml:space="preserve"> h</w:t>
      </w:r>
      <w:r w:rsidR="00B42CE2" w:rsidRPr="002C075F">
        <w:rPr>
          <w:rFonts w:ascii="Times New Roman"/>
        </w:rPr>
        <w:t>（湿度</w:t>
      </w:r>
      <w:r w:rsidR="00B42CE2" w:rsidRPr="002C075F">
        <w:rPr>
          <w:rFonts w:ascii="Times New Roman"/>
        </w:rPr>
        <w:t>RH</w:t>
      </w:r>
      <w:r w:rsidR="00B42CE2" w:rsidRPr="002C075F">
        <w:rPr>
          <w:rFonts w:ascii="Times New Roman"/>
        </w:rPr>
        <w:t>大于等于</w:t>
      </w:r>
      <w:r w:rsidR="00B42CE2" w:rsidRPr="002C075F">
        <w:rPr>
          <w:rFonts w:ascii="Times New Roman"/>
        </w:rPr>
        <w:t>90%</w:t>
      </w:r>
      <w:r w:rsidR="00915434" w:rsidRPr="002C075F">
        <w:rPr>
          <w:rFonts w:ascii="Times New Roman"/>
        </w:rPr>
        <w:t>，</w:t>
      </w:r>
      <w:r w:rsidR="00B42CE2" w:rsidRPr="002C075F">
        <w:rPr>
          <w:rFonts w:ascii="Times New Roman"/>
        </w:rPr>
        <w:t>持续小时数）</w:t>
      </w:r>
      <w:r w:rsidR="00980CD4" w:rsidRPr="002C075F">
        <w:rPr>
          <w:rFonts w:ascii="Times New Roman"/>
        </w:rPr>
        <w:t>，</w:t>
      </w:r>
      <w:r w:rsidR="00980CD4" w:rsidRPr="002C075F">
        <w:rPr>
          <w:rFonts w:ascii="Times New Roman"/>
        </w:rPr>
        <w:t>10~15 d</w:t>
      </w:r>
      <w:r w:rsidR="00980CD4" w:rsidRPr="002C075F">
        <w:rPr>
          <w:rFonts w:ascii="Times New Roman"/>
        </w:rPr>
        <w:t>后</w:t>
      </w:r>
      <w:r w:rsidR="00960C9A" w:rsidRPr="002C075F">
        <w:rPr>
          <w:rFonts w:ascii="Times New Roman"/>
        </w:rPr>
        <w:t>病斑显现</w:t>
      </w:r>
      <w:r w:rsidR="00D96F51" w:rsidRPr="002C075F">
        <w:rPr>
          <w:rFonts w:ascii="Times New Roman"/>
        </w:rPr>
        <w:t>得出（</w:t>
      </w:r>
      <w:bookmarkStart w:id="40" w:name="_Hlk89354699"/>
      <w:r w:rsidR="00D96F51" w:rsidRPr="002C075F">
        <w:rPr>
          <w:rFonts w:ascii="Times New Roman"/>
        </w:rPr>
        <w:t>见</w:t>
      </w:r>
      <w:r w:rsidR="00AE6BC6" w:rsidRPr="002C075F">
        <w:rPr>
          <w:rFonts w:ascii="Times New Roman"/>
        </w:rPr>
        <w:t>附录表</w:t>
      </w:r>
      <w:r w:rsidR="00EF35FD">
        <w:rPr>
          <w:rFonts w:ascii="Times New Roman"/>
        </w:rPr>
        <w:t>C</w:t>
      </w:r>
      <w:r w:rsidR="00AE6BC6" w:rsidRPr="002C075F">
        <w:rPr>
          <w:rFonts w:ascii="Times New Roman"/>
        </w:rPr>
        <w:t>.</w:t>
      </w:r>
      <w:bookmarkEnd w:id="40"/>
      <w:r w:rsidR="00300688">
        <w:rPr>
          <w:rFonts w:ascii="Times New Roman"/>
        </w:rPr>
        <w:t>5</w:t>
      </w:r>
      <w:r w:rsidR="00D96F51" w:rsidRPr="002C075F">
        <w:rPr>
          <w:rFonts w:ascii="Times New Roman"/>
        </w:rPr>
        <w:t>）。最佳施药时间为</w:t>
      </w:r>
      <w:r w:rsidR="00E05743" w:rsidRPr="002C075F">
        <w:rPr>
          <w:rFonts w:ascii="Times New Roman"/>
        </w:rPr>
        <w:t>预警后</w:t>
      </w:r>
      <w:r w:rsidR="00E05743" w:rsidRPr="002C075F">
        <w:rPr>
          <w:rFonts w:ascii="Times New Roman"/>
        </w:rPr>
        <w:t>10~15 d</w:t>
      </w:r>
      <w:r w:rsidR="00E05743" w:rsidRPr="002C075F">
        <w:rPr>
          <w:rFonts w:ascii="Times New Roman"/>
        </w:rPr>
        <w:t>的</w:t>
      </w:r>
      <w:r w:rsidR="00D96F51" w:rsidRPr="002C075F">
        <w:rPr>
          <w:rFonts w:ascii="Times New Roman"/>
        </w:rPr>
        <w:t>时间，</w:t>
      </w:r>
      <w:r w:rsidR="00E05743" w:rsidRPr="002C075F">
        <w:rPr>
          <w:rFonts w:ascii="Times New Roman"/>
        </w:rPr>
        <w:t>以后</w:t>
      </w:r>
      <w:r w:rsidR="00D96F51" w:rsidRPr="002C075F">
        <w:rPr>
          <w:rFonts w:ascii="Times New Roman"/>
        </w:rPr>
        <w:t>再根据杀菌剂持效期、降雨、品种抗性和新的侵染循环确定下一次喷药时间。</w:t>
      </w:r>
      <w:bookmarkStart w:id="41" w:name="_Hlk89361399"/>
      <w:r w:rsidR="00451D66">
        <w:rPr>
          <w:rFonts w:ascii="Times New Roman" w:hint="eastAsia"/>
        </w:rPr>
        <w:t>防治按</w:t>
      </w:r>
      <w:r w:rsidR="00451D66" w:rsidRPr="00451D66">
        <w:rPr>
          <w:rFonts w:ascii="Times New Roman" w:hint="eastAsia"/>
        </w:rPr>
        <w:t>DB64/T 1024-2014</w:t>
      </w:r>
      <w:r w:rsidR="00451D66">
        <w:rPr>
          <w:rFonts w:ascii="Times New Roman" w:hint="eastAsia"/>
        </w:rPr>
        <w:t>、</w:t>
      </w:r>
      <w:r w:rsidR="00451D66" w:rsidRPr="00451D66">
        <w:rPr>
          <w:rFonts w:ascii="Times New Roman" w:hint="eastAsia"/>
        </w:rPr>
        <w:t>GB /T 8321</w:t>
      </w:r>
      <w:r w:rsidR="00451D66">
        <w:rPr>
          <w:rFonts w:ascii="Times New Roman" w:hint="eastAsia"/>
        </w:rPr>
        <w:t>和</w:t>
      </w:r>
      <w:r w:rsidR="00451D66" w:rsidRPr="00451D66">
        <w:rPr>
          <w:rFonts w:ascii="Times New Roman"/>
        </w:rPr>
        <w:t>NY /T 1276</w:t>
      </w:r>
      <w:r w:rsidR="00451D66">
        <w:rPr>
          <w:rFonts w:ascii="Times New Roman" w:hint="eastAsia"/>
        </w:rPr>
        <w:t>执行。</w:t>
      </w:r>
    </w:p>
    <w:bookmarkEnd w:id="41"/>
    <w:p w14:paraId="23AFF1D5" w14:textId="0B9431AA" w:rsidR="00ED5D9F" w:rsidRPr="002C075F" w:rsidRDefault="00A673AC" w:rsidP="00D96F51">
      <w:pPr>
        <w:pStyle w:val="af6"/>
        <w:rPr>
          <w:rFonts w:ascii="Times New Roman"/>
        </w:rPr>
      </w:pPr>
      <w:r>
        <w:rPr>
          <w:rFonts w:ascii="Times New Roman" w:hint="eastAsia"/>
        </w:rPr>
        <w:t>b</w:t>
      </w:r>
      <w:r w:rsidR="00ED5D9F" w:rsidRPr="002C075F">
        <w:rPr>
          <w:rFonts w:ascii="Times New Roman"/>
        </w:rPr>
        <w:t>）</w:t>
      </w:r>
      <w:bookmarkStart w:id="42" w:name="_Hlk89355777"/>
      <w:r w:rsidR="00ED5D9F" w:rsidRPr="002C075F">
        <w:rPr>
          <w:rFonts w:ascii="Times New Roman"/>
        </w:rPr>
        <w:t>测定潜伏期病菌分子病指确定</w:t>
      </w:r>
      <w:r w:rsidR="00A63586" w:rsidRPr="002C075F">
        <w:rPr>
          <w:rFonts w:ascii="Times New Roman"/>
        </w:rPr>
        <w:t>最佳防治时期</w:t>
      </w:r>
      <w:bookmarkEnd w:id="42"/>
      <w:r w:rsidR="00A63586" w:rsidRPr="002C075F">
        <w:rPr>
          <w:rFonts w:ascii="Times New Roman"/>
        </w:rPr>
        <w:t>：</w:t>
      </w:r>
      <w:r w:rsidR="00D97292">
        <w:rPr>
          <w:rFonts w:ascii="Times New Roman" w:hint="eastAsia"/>
        </w:rPr>
        <w:t>依据</w:t>
      </w:r>
      <w:r w:rsidR="00A77FB8" w:rsidRPr="002C075F">
        <w:rPr>
          <w:rFonts w:ascii="Times New Roman"/>
        </w:rPr>
        <w:t>对田间样品的</w:t>
      </w:r>
      <w:r w:rsidR="00A77FB8" w:rsidRPr="002C075F">
        <w:rPr>
          <w:rFonts w:ascii="Times New Roman"/>
        </w:rPr>
        <w:t>MDI</w:t>
      </w:r>
      <w:r w:rsidR="00A77FB8" w:rsidRPr="002C075F">
        <w:rPr>
          <w:rFonts w:ascii="Times New Roman"/>
        </w:rPr>
        <w:t>值和田间病情</w:t>
      </w:r>
      <w:r w:rsidR="00A77FB8" w:rsidRPr="002C075F">
        <w:rPr>
          <w:rFonts w:ascii="Times New Roman"/>
        </w:rPr>
        <w:t>DI</w:t>
      </w:r>
      <w:r w:rsidR="00D97292">
        <w:rPr>
          <w:rFonts w:ascii="Times New Roman" w:hint="eastAsia"/>
        </w:rPr>
        <w:t>的</w:t>
      </w:r>
      <w:r w:rsidR="00A77FB8" w:rsidRPr="002C075F">
        <w:rPr>
          <w:rFonts w:ascii="Times New Roman"/>
        </w:rPr>
        <w:t>相关性分析，</w:t>
      </w:r>
      <w:r w:rsidR="00A77FB8" w:rsidRPr="002C075F">
        <w:rPr>
          <w:rFonts w:ascii="Times New Roman"/>
        </w:rPr>
        <w:t>MDI</w:t>
      </w:r>
      <w:r w:rsidR="00A77FB8" w:rsidRPr="002C075F">
        <w:rPr>
          <w:rFonts w:ascii="Times New Roman"/>
        </w:rPr>
        <w:t>均与采样</w:t>
      </w:r>
      <w:r w:rsidR="00A77FB8" w:rsidRPr="002C075F">
        <w:rPr>
          <w:rFonts w:ascii="Times New Roman"/>
        </w:rPr>
        <w:t>15 d</w:t>
      </w:r>
      <w:r w:rsidR="00A77FB8" w:rsidRPr="002C075F">
        <w:rPr>
          <w:rFonts w:ascii="Times New Roman"/>
        </w:rPr>
        <w:t>后的</w:t>
      </w:r>
      <w:r w:rsidR="00A77FB8" w:rsidRPr="002C075F">
        <w:rPr>
          <w:rFonts w:ascii="Times New Roman"/>
        </w:rPr>
        <w:t>DI</w:t>
      </w:r>
      <w:r w:rsidR="00A77FB8" w:rsidRPr="002C075F">
        <w:rPr>
          <w:rFonts w:ascii="Times New Roman"/>
        </w:rPr>
        <w:t>拟合性最高</w:t>
      </w:r>
      <w:r w:rsidR="00D97292" w:rsidRPr="002C075F">
        <w:rPr>
          <w:rFonts w:ascii="Times New Roman"/>
        </w:rPr>
        <w:t>（见附录表</w:t>
      </w:r>
      <w:r w:rsidR="00EF35FD">
        <w:rPr>
          <w:rFonts w:ascii="Times New Roman"/>
        </w:rPr>
        <w:t>C</w:t>
      </w:r>
      <w:r w:rsidR="00D97292" w:rsidRPr="002C075F">
        <w:rPr>
          <w:rFonts w:ascii="Times New Roman"/>
        </w:rPr>
        <w:t>.</w:t>
      </w:r>
      <w:r w:rsidR="00300688">
        <w:rPr>
          <w:rFonts w:ascii="Times New Roman"/>
        </w:rPr>
        <w:t>6</w:t>
      </w:r>
      <w:r w:rsidR="00D97292" w:rsidRPr="002C075F">
        <w:rPr>
          <w:rFonts w:ascii="Times New Roman"/>
        </w:rPr>
        <w:t>）</w:t>
      </w:r>
      <w:r w:rsidR="00822582" w:rsidRPr="002C075F">
        <w:rPr>
          <w:rFonts w:ascii="Times New Roman"/>
        </w:rPr>
        <w:t>。</w:t>
      </w:r>
      <w:r w:rsidR="00A77FB8" w:rsidRPr="002C075F">
        <w:rPr>
          <w:rFonts w:ascii="Times New Roman"/>
        </w:rPr>
        <w:t>MDI</w:t>
      </w:r>
      <w:r w:rsidR="00A77FB8" w:rsidRPr="002C075F">
        <w:rPr>
          <w:rFonts w:ascii="Times New Roman"/>
        </w:rPr>
        <w:t>大于</w:t>
      </w:r>
      <w:r w:rsidR="00A77FB8" w:rsidRPr="002C075F">
        <w:rPr>
          <w:rFonts w:ascii="Times New Roman"/>
        </w:rPr>
        <w:t>0.0035</w:t>
      </w:r>
      <w:r w:rsidR="00A77FB8" w:rsidRPr="002C075F">
        <w:rPr>
          <w:rFonts w:ascii="Times New Roman"/>
        </w:rPr>
        <w:t>时，</w:t>
      </w:r>
      <w:r w:rsidR="00822582" w:rsidRPr="002C075F">
        <w:rPr>
          <w:rFonts w:ascii="Times New Roman"/>
        </w:rPr>
        <w:t>12</w:t>
      </w:r>
      <w:r w:rsidR="00D97292">
        <w:rPr>
          <w:rFonts w:ascii="Times New Roman"/>
        </w:rPr>
        <w:t>~15</w:t>
      </w:r>
      <w:r w:rsidR="00822582" w:rsidRPr="002C075F">
        <w:rPr>
          <w:rFonts w:ascii="Times New Roman"/>
        </w:rPr>
        <w:t xml:space="preserve"> d</w:t>
      </w:r>
      <w:r w:rsidR="00822582" w:rsidRPr="002C075F">
        <w:rPr>
          <w:rFonts w:ascii="Times New Roman"/>
        </w:rPr>
        <w:t>后葡萄霜霉病在果园零星发生，</w:t>
      </w:r>
      <w:r w:rsidR="00A77FB8" w:rsidRPr="002C075F">
        <w:rPr>
          <w:rFonts w:ascii="Times New Roman"/>
        </w:rPr>
        <w:t>作为当地酿酒葡萄霜霉病防治预警指标。</w:t>
      </w:r>
      <w:r w:rsidR="00451D66" w:rsidRPr="00451D66">
        <w:rPr>
          <w:rFonts w:ascii="Times New Roman" w:hint="eastAsia"/>
        </w:rPr>
        <w:t>防治按</w:t>
      </w:r>
      <w:r w:rsidR="00451D66" w:rsidRPr="00451D66">
        <w:rPr>
          <w:rFonts w:ascii="Times New Roman" w:hint="eastAsia"/>
        </w:rPr>
        <w:t>DB64/T 1024-2014</w:t>
      </w:r>
      <w:r w:rsidR="00451D66" w:rsidRPr="00451D66">
        <w:rPr>
          <w:rFonts w:ascii="Times New Roman" w:hint="eastAsia"/>
        </w:rPr>
        <w:t>、</w:t>
      </w:r>
      <w:r w:rsidR="00451D66" w:rsidRPr="00451D66">
        <w:rPr>
          <w:rFonts w:ascii="Times New Roman" w:hint="eastAsia"/>
        </w:rPr>
        <w:t>GB /T 8321</w:t>
      </w:r>
      <w:r w:rsidR="00451D66" w:rsidRPr="00451D66">
        <w:rPr>
          <w:rFonts w:ascii="Times New Roman" w:hint="eastAsia"/>
        </w:rPr>
        <w:t>和</w:t>
      </w:r>
      <w:r w:rsidR="00451D66" w:rsidRPr="00451D66">
        <w:rPr>
          <w:rFonts w:ascii="Times New Roman" w:hint="eastAsia"/>
        </w:rPr>
        <w:t>NY /T 1276</w:t>
      </w:r>
      <w:r w:rsidR="00451D66" w:rsidRPr="00451D66">
        <w:rPr>
          <w:rFonts w:ascii="Times New Roman" w:hint="eastAsia"/>
        </w:rPr>
        <w:t>执行。</w:t>
      </w:r>
    </w:p>
    <w:p w14:paraId="450698AA" w14:textId="291B8980" w:rsidR="00694B2A" w:rsidRPr="00694B2A" w:rsidRDefault="00694B2A" w:rsidP="00694B2A">
      <w:pPr>
        <w:widowControl/>
        <w:jc w:val="left"/>
        <w:rPr>
          <w:rFonts w:ascii="宋体"/>
          <w:noProof/>
          <w:kern w:val="0"/>
          <w:szCs w:val="20"/>
        </w:rPr>
      </w:pPr>
      <w:r>
        <w:br w:type="page"/>
      </w:r>
    </w:p>
    <w:p w14:paraId="52A33AD1" w14:textId="77777777" w:rsidR="00186C5B" w:rsidRDefault="00186C5B" w:rsidP="00186C5B">
      <w:pPr>
        <w:pStyle w:val="ae"/>
      </w:pPr>
    </w:p>
    <w:p w14:paraId="0B5F6646" w14:textId="4894B3D8" w:rsidR="007F371E" w:rsidRPr="007F371E" w:rsidRDefault="007F371E" w:rsidP="008A38EC">
      <w:pPr>
        <w:pStyle w:val="afffffff"/>
        <w:numPr>
          <w:ilvl w:val="0"/>
          <w:numId w:val="5"/>
        </w:numPr>
        <w:tabs>
          <w:tab w:val="left" w:pos="893"/>
        </w:tabs>
        <w:autoSpaceDE w:val="0"/>
        <w:autoSpaceDN w:val="0"/>
        <w:spacing w:before="78" w:after="156"/>
        <w:ind w:right="15"/>
        <w:rPr>
          <w:rFonts w:hAnsi="黑体"/>
        </w:rPr>
      </w:pPr>
      <w:bookmarkStart w:id="43" w:name="_Hlk89289003"/>
      <w:r>
        <w:br/>
      </w:r>
      <w:r>
        <w:rPr>
          <w:rFonts w:hint="eastAsia"/>
        </w:rPr>
        <w:t>（规范性）</w:t>
      </w:r>
      <w:r>
        <w:br/>
      </w:r>
      <w:r w:rsidR="000B341B">
        <w:rPr>
          <w:rFonts w:hint="eastAsia"/>
        </w:rPr>
        <w:t>葡萄霜霉病</w:t>
      </w:r>
      <w:r>
        <w:rPr>
          <w:rFonts w:hint="eastAsia"/>
        </w:rPr>
        <w:t>病害调查资料</w:t>
      </w:r>
    </w:p>
    <w:bookmarkEnd w:id="43"/>
    <w:p w14:paraId="4B0EF4A7" w14:textId="797C3A4D" w:rsidR="007F15A7" w:rsidRDefault="006F6DD1" w:rsidP="006F6DD1">
      <w:pPr>
        <w:pStyle w:val="afffffff0"/>
        <w:spacing w:before="156" w:after="156"/>
      </w:pPr>
      <w:r w:rsidRPr="006F6DD1">
        <w:rPr>
          <w:rFonts w:hint="eastAsia"/>
        </w:rPr>
        <w:t>A.1</w:t>
      </w:r>
      <w:bookmarkStart w:id="44" w:name="_Hlk89288291"/>
      <w:r w:rsidRPr="006F6DD1">
        <w:rPr>
          <w:rFonts w:hint="eastAsia"/>
        </w:rPr>
        <w:t xml:space="preserve">　</w:t>
      </w:r>
      <w:bookmarkStart w:id="45" w:name="_Hlk89277180"/>
      <w:bookmarkEnd w:id="44"/>
      <w:r w:rsidR="00095637">
        <w:rPr>
          <w:rFonts w:hint="eastAsia"/>
        </w:rPr>
        <w:t>葡萄霜霉病空中孢子数量</w:t>
      </w:r>
      <w:r w:rsidR="00440A11">
        <w:rPr>
          <w:rFonts w:hint="eastAsia"/>
        </w:rPr>
        <w:t>调查</w:t>
      </w:r>
      <w:r w:rsidR="00751137">
        <w:rPr>
          <w:rFonts w:hint="eastAsia"/>
        </w:rPr>
        <w:t>记载</w:t>
      </w:r>
    </w:p>
    <w:p w14:paraId="416BA7FC" w14:textId="49F7A216" w:rsidR="00440A11" w:rsidRPr="00A11D55" w:rsidRDefault="00440A11" w:rsidP="00A11D55">
      <w:pPr>
        <w:ind w:firstLineChars="200" w:firstLine="420"/>
      </w:pPr>
      <w:r w:rsidRPr="00A11D55">
        <w:t>葡萄霜霉病空中孢子数量调查见表</w:t>
      </w:r>
      <w:r w:rsidRPr="00A11D55">
        <w:t>A.1</w:t>
      </w:r>
    </w:p>
    <w:p w14:paraId="141F63FA" w14:textId="42C02B39" w:rsidR="007F15A7" w:rsidRPr="00751137" w:rsidRDefault="007F15A7" w:rsidP="00751137">
      <w:pPr>
        <w:tabs>
          <w:tab w:val="left" w:pos="788"/>
        </w:tabs>
        <w:autoSpaceDE w:val="0"/>
        <w:autoSpaceDN w:val="0"/>
        <w:spacing w:beforeLines="50" w:before="156" w:afterLines="50" w:after="156"/>
        <w:ind w:right="17"/>
        <w:jc w:val="center"/>
        <w:rPr>
          <w:rFonts w:ascii="黑体" w:eastAsia="黑体" w:hAnsi="宋体" w:cs="宋体"/>
          <w:kern w:val="0"/>
          <w:sz w:val="18"/>
          <w:szCs w:val="18"/>
        </w:rPr>
      </w:pPr>
      <w:r w:rsidRPr="00751137">
        <w:rPr>
          <w:rFonts w:ascii="黑体" w:eastAsia="黑体" w:hAnsi="宋体" w:cs="宋体" w:hint="eastAsia"/>
          <w:kern w:val="0"/>
          <w:sz w:val="18"/>
          <w:szCs w:val="18"/>
        </w:rPr>
        <w:t>表</w:t>
      </w:r>
      <w:r w:rsidR="00095637" w:rsidRPr="00751137">
        <w:rPr>
          <w:rFonts w:ascii="黑体" w:eastAsia="黑体" w:hAnsi="宋体" w:cs="宋体" w:hint="eastAsia"/>
          <w:kern w:val="0"/>
          <w:sz w:val="18"/>
          <w:szCs w:val="18"/>
        </w:rPr>
        <w:t>A</w:t>
      </w:r>
      <w:r w:rsidR="00095637" w:rsidRPr="00751137">
        <w:rPr>
          <w:rFonts w:ascii="黑体" w:eastAsia="黑体" w:hAnsi="宋体" w:cs="宋体"/>
          <w:kern w:val="0"/>
          <w:sz w:val="18"/>
          <w:szCs w:val="18"/>
        </w:rPr>
        <w:t>.1</w:t>
      </w:r>
      <w:r w:rsidRPr="00751137">
        <w:rPr>
          <w:rFonts w:ascii="黑体" w:eastAsia="黑体" w:hAnsi="宋体" w:cs="宋体" w:hint="eastAsia"/>
          <w:spacing w:val="-53"/>
          <w:kern w:val="0"/>
          <w:sz w:val="18"/>
          <w:szCs w:val="18"/>
        </w:rPr>
        <w:t xml:space="preserve"> </w:t>
      </w:r>
      <w:r w:rsidR="00095637" w:rsidRPr="00751137">
        <w:rPr>
          <w:rFonts w:ascii="黑体" w:eastAsia="黑体" w:hAnsi="宋体" w:cs="宋体"/>
          <w:kern w:val="0"/>
          <w:sz w:val="18"/>
          <w:szCs w:val="18"/>
        </w:rPr>
        <w:t xml:space="preserve"> </w:t>
      </w:r>
      <w:r w:rsidRPr="00751137">
        <w:rPr>
          <w:rFonts w:ascii="黑体" w:eastAsia="黑体" w:hAnsi="宋体" w:cs="宋体" w:hint="eastAsia"/>
          <w:kern w:val="0"/>
          <w:sz w:val="18"/>
          <w:szCs w:val="18"/>
        </w:rPr>
        <w:t>葡萄霜霉病</w:t>
      </w:r>
      <w:r w:rsidR="00440A11" w:rsidRPr="00751137">
        <w:rPr>
          <w:rFonts w:ascii="黑体" w:eastAsia="黑体" w:hAnsi="宋体" w:cs="宋体" w:hint="eastAsia"/>
          <w:kern w:val="0"/>
          <w:sz w:val="18"/>
          <w:szCs w:val="18"/>
        </w:rPr>
        <w:t>空中</w:t>
      </w:r>
      <w:r w:rsidRPr="00751137">
        <w:rPr>
          <w:rFonts w:ascii="黑体" w:eastAsia="黑体" w:hAnsi="宋体" w:cs="宋体" w:hint="eastAsia"/>
          <w:kern w:val="0"/>
          <w:sz w:val="18"/>
          <w:szCs w:val="18"/>
        </w:rPr>
        <w:t>孢子</w:t>
      </w:r>
      <w:r w:rsidR="00E2452B" w:rsidRPr="00751137">
        <w:rPr>
          <w:rFonts w:ascii="黑体" w:eastAsia="黑体" w:hAnsi="宋体" w:cs="宋体" w:hint="eastAsia"/>
          <w:kern w:val="0"/>
          <w:sz w:val="18"/>
          <w:szCs w:val="18"/>
        </w:rPr>
        <w:t>数量</w:t>
      </w:r>
      <w:r w:rsidRPr="00751137">
        <w:rPr>
          <w:rFonts w:ascii="黑体" w:eastAsia="黑体" w:hAnsi="宋体" w:cs="宋体" w:hint="eastAsia"/>
          <w:kern w:val="0"/>
          <w:sz w:val="18"/>
          <w:szCs w:val="18"/>
        </w:rPr>
        <w:t>记载表</w:t>
      </w:r>
    </w:p>
    <w:tbl>
      <w:tblPr>
        <w:tblStyle w:val="TableNormal8"/>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936"/>
        <w:gridCol w:w="936"/>
        <w:gridCol w:w="937"/>
        <w:gridCol w:w="937"/>
        <w:gridCol w:w="1250"/>
        <w:gridCol w:w="1134"/>
        <w:gridCol w:w="1276"/>
      </w:tblGrid>
      <w:tr w:rsidR="007F15A7" w:rsidRPr="007F15A7" w14:paraId="2AD2AFDD" w14:textId="77777777" w:rsidTr="00023805">
        <w:trPr>
          <w:trHeight w:val="311"/>
        </w:trPr>
        <w:tc>
          <w:tcPr>
            <w:tcW w:w="1066" w:type="dxa"/>
            <w:vMerge w:val="restart"/>
          </w:tcPr>
          <w:p w14:paraId="134B18FB" w14:textId="77777777" w:rsidR="007F15A7" w:rsidRPr="007F15A7" w:rsidRDefault="007F15A7" w:rsidP="007F15A7">
            <w:pPr>
              <w:spacing w:before="176"/>
              <w:ind w:left="111"/>
              <w:jc w:val="left"/>
              <w:rPr>
                <w:rFonts w:ascii="Times New Roman" w:hAnsi="Times New Roman"/>
                <w:kern w:val="0"/>
                <w:sz w:val="18"/>
                <w:szCs w:val="18"/>
              </w:rPr>
            </w:pPr>
            <w:r w:rsidRPr="007F15A7">
              <w:rPr>
                <w:rFonts w:ascii="Times New Roman" w:hAnsi="Times New Roman"/>
                <w:kern w:val="0"/>
                <w:sz w:val="18"/>
                <w:szCs w:val="18"/>
              </w:rPr>
              <w:t>调查日期</w:t>
            </w:r>
          </w:p>
        </w:tc>
        <w:tc>
          <w:tcPr>
            <w:tcW w:w="4996" w:type="dxa"/>
            <w:gridSpan w:val="5"/>
          </w:tcPr>
          <w:p w14:paraId="430A20A3" w14:textId="635AA2DB" w:rsidR="007F15A7" w:rsidRPr="007F15A7" w:rsidRDefault="007F15A7" w:rsidP="00440A11">
            <w:pPr>
              <w:spacing w:before="20"/>
              <w:ind w:left="997"/>
              <w:jc w:val="left"/>
              <w:rPr>
                <w:rFonts w:ascii="Times New Roman" w:hAnsi="Times New Roman"/>
                <w:kern w:val="0"/>
                <w:sz w:val="18"/>
                <w:szCs w:val="18"/>
                <w:lang w:eastAsia="zh-CN"/>
              </w:rPr>
            </w:pPr>
            <w:r w:rsidRPr="007F15A7">
              <w:rPr>
                <w:rFonts w:ascii="Times New Roman" w:hAnsi="Times New Roman"/>
                <w:kern w:val="0"/>
                <w:sz w:val="18"/>
                <w:szCs w:val="18"/>
                <w:lang w:eastAsia="zh-CN"/>
              </w:rPr>
              <w:t>捕捉孢子数（个</w:t>
            </w:r>
            <w:r w:rsidRPr="007F15A7">
              <w:rPr>
                <w:rFonts w:ascii="Times New Roman" w:hAnsi="Times New Roman"/>
                <w:kern w:val="0"/>
                <w:sz w:val="18"/>
                <w:szCs w:val="18"/>
                <w:lang w:eastAsia="zh-CN"/>
              </w:rPr>
              <w:t>/</w:t>
            </w:r>
            <w:r w:rsidRPr="007F15A7">
              <w:rPr>
                <w:rFonts w:ascii="Times New Roman" w:hAnsi="Times New Roman"/>
                <w:kern w:val="0"/>
                <w:sz w:val="18"/>
                <w:szCs w:val="18"/>
                <w:lang w:eastAsia="zh-CN"/>
              </w:rPr>
              <w:t>视野）</w:t>
            </w:r>
          </w:p>
        </w:tc>
        <w:tc>
          <w:tcPr>
            <w:tcW w:w="1134" w:type="dxa"/>
            <w:vMerge w:val="restart"/>
          </w:tcPr>
          <w:p w14:paraId="7692E3AE" w14:textId="77777777" w:rsidR="007F15A7" w:rsidRPr="007F15A7" w:rsidRDefault="007F15A7" w:rsidP="007F15A7">
            <w:pPr>
              <w:spacing w:before="176"/>
              <w:ind w:left="146"/>
              <w:jc w:val="left"/>
              <w:rPr>
                <w:rFonts w:ascii="Times New Roman" w:hAnsi="Times New Roman"/>
                <w:kern w:val="0"/>
                <w:sz w:val="18"/>
                <w:szCs w:val="18"/>
              </w:rPr>
            </w:pPr>
            <w:r w:rsidRPr="007F15A7">
              <w:rPr>
                <w:rFonts w:ascii="Times New Roman" w:hAnsi="Times New Roman"/>
                <w:kern w:val="0"/>
                <w:sz w:val="18"/>
                <w:szCs w:val="18"/>
              </w:rPr>
              <w:t>天气状况</w:t>
            </w:r>
          </w:p>
        </w:tc>
        <w:tc>
          <w:tcPr>
            <w:tcW w:w="1276" w:type="dxa"/>
            <w:vMerge w:val="restart"/>
          </w:tcPr>
          <w:p w14:paraId="7C357B93" w14:textId="09F505C1" w:rsidR="007F15A7" w:rsidRPr="007F15A7" w:rsidRDefault="007F15A7" w:rsidP="00095637">
            <w:pPr>
              <w:spacing w:before="176"/>
              <w:ind w:left="322"/>
              <w:jc w:val="left"/>
              <w:rPr>
                <w:rFonts w:ascii="Times New Roman" w:hAnsi="Times New Roman"/>
                <w:kern w:val="0"/>
                <w:sz w:val="18"/>
                <w:szCs w:val="18"/>
              </w:rPr>
            </w:pPr>
            <w:r w:rsidRPr="007F15A7">
              <w:rPr>
                <w:rFonts w:ascii="Times New Roman" w:hAnsi="Times New Roman"/>
                <w:kern w:val="0"/>
                <w:sz w:val="18"/>
                <w:szCs w:val="18"/>
              </w:rPr>
              <w:t>备注</w:t>
            </w:r>
          </w:p>
        </w:tc>
      </w:tr>
      <w:tr w:rsidR="007F15A7" w:rsidRPr="007F15A7" w14:paraId="0070693F" w14:textId="77777777" w:rsidTr="00023805">
        <w:trPr>
          <w:trHeight w:val="312"/>
        </w:trPr>
        <w:tc>
          <w:tcPr>
            <w:tcW w:w="1066" w:type="dxa"/>
            <w:vMerge/>
            <w:tcBorders>
              <w:top w:val="nil"/>
            </w:tcBorders>
          </w:tcPr>
          <w:p w14:paraId="6FB175B1" w14:textId="77777777" w:rsidR="007F15A7" w:rsidRPr="007F15A7" w:rsidRDefault="007F15A7" w:rsidP="007F15A7">
            <w:pPr>
              <w:jc w:val="left"/>
              <w:rPr>
                <w:rFonts w:ascii="Times New Roman" w:hAnsi="Times New Roman"/>
                <w:kern w:val="0"/>
                <w:sz w:val="18"/>
                <w:szCs w:val="18"/>
              </w:rPr>
            </w:pPr>
          </w:p>
        </w:tc>
        <w:tc>
          <w:tcPr>
            <w:tcW w:w="936" w:type="dxa"/>
          </w:tcPr>
          <w:p w14:paraId="05FD014A" w14:textId="77777777" w:rsidR="007F15A7" w:rsidRPr="007F15A7" w:rsidRDefault="007F15A7" w:rsidP="007F15A7">
            <w:pPr>
              <w:spacing w:before="20"/>
              <w:ind w:left="178"/>
              <w:jc w:val="left"/>
              <w:rPr>
                <w:rFonts w:ascii="Times New Roman" w:hAnsi="Times New Roman"/>
                <w:kern w:val="0"/>
                <w:sz w:val="18"/>
                <w:szCs w:val="18"/>
              </w:rPr>
            </w:pPr>
            <w:r w:rsidRPr="007F15A7">
              <w:rPr>
                <w:rFonts w:ascii="Times New Roman" w:hAnsi="Times New Roman"/>
                <w:kern w:val="0"/>
                <w:sz w:val="18"/>
                <w:szCs w:val="18"/>
              </w:rPr>
              <w:t>视野</w:t>
            </w:r>
            <w:r w:rsidRPr="007F15A7">
              <w:rPr>
                <w:rFonts w:ascii="Times New Roman" w:hAnsi="Times New Roman"/>
                <w:kern w:val="0"/>
                <w:sz w:val="18"/>
                <w:szCs w:val="18"/>
              </w:rPr>
              <w:t xml:space="preserve"> 1</w:t>
            </w:r>
          </w:p>
        </w:tc>
        <w:tc>
          <w:tcPr>
            <w:tcW w:w="936" w:type="dxa"/>
          </w:tcPr>
          <w:p w14:paraId="56271C45" w14:textId="77777777" w:rsidR="007F15A7" w:rsidRPr="007F15A7" w:rsidRDefault="007F15A7" w:rsidP="007F15A7">
            <w:pPr>
              <w:spacing w:before="20"/>
              <w:ind w:left="178"/>
              <w:jc w:val="left"/>
              <w:rPr>
                <w:rFonts w:ascii="Times New Roman" w:hAnsi="Times New Roman"/>
                <w:kern w:val="0"/>
                <w:sz w:val="18"/>
                <w:szCs w:val="18"/>
              </w:rPr>
            </w:pPr>
            <w:r w:rsidRPr="007F15A7">
              <w:rPr>
                <w:rFonts w:ascii="Times New Roman" w:hAnsi="Times New Roman"/>
                <w:kern w:val="0"/>
                <w:sz w:val="18"/>
                <w:szCs w:val="18"/>
              </w:rPr>
              <w:t>视野</w:t>
            </w:r>
            <w:r w:rsidRPr="007F15A7">
              <w:rPr>
                <w:rFonts w:ascii="Times New Roman" w:hAnsi="Times New Roman"/>
                <w:kern w:val="0"/>
                <w:sz w:val="18"/>
                <w:szCs w:val="18"/>
              </w:rPr>
              <w:t xml:space="preserve"> 2</w:t>
            </w:r>
          </w:p>
        </w:tc>
        <w:tc>
          <w:tcPr>
            <w:tcW w:w="937" w:type="dxa"/>
          </w:tcPr>
          <w:p w14:paraId="3574593C" w14:textId="77777777" w:rsidR="007F15A7" w:rsidRPr="007F15A7" w:rsidRDefault="007F15A7" w:rsidP="007F15A7">
            <w:pPr>
              <w:spacing w:before="20"/>
              <w:ind w:left="176"/>
              <w:jc w:val="left"/>
              <w:rPr>
                <w:rFonts w:ascii="Times New Roman" w:hAnsi="Times New Roman"/>
                <w:kern w:val="0"/>
                <w:sz w:val="18"/>
                <w:szCs w:val="18"/>
              </w:rPr>
            </w:pPr>
            <w:r w:rsidRPr="007F15A7">
              <w:rPr>
                <w:rFonts w:ascii="Times New Roman" w:hAnsi="Times New Roman"/>
                <w:kern w:val="0"/>
                <w:sz w:val="18"/>
                <w:szCs w:val="18"/>
              </w:rPr>
              <w:t>视野</w:t>
            </w:r>
            <w:r w:rsidRPr="007F15A7">
              <w:rPr>
                <w:rFonts w:ascii="Times New Roman" w:hAnsi="Times New Roman"/>
                <w:kern w:val="0"/>
                <w:sz w:val="18"/>
                <w:szCs w:val="18"/>
              </w:rPr>
              <w:t xml:space="preserve"> 3</w:t>
            </w:r>
          </w:p>
        </w:tc>
        <w:tc>
          <w:tcPr>
            <w:tcW w:w="937" w:type="dxa"/>
          </w:tcPr>
          <w:p w14:paraId="4B90284A" w14:textId="77777777" w:rsidR="007F15A7" w:rsidRPr="007F15A7" w:rsidRDefault="007F15A7" w:rsidP="007F15A7">
            <w:pPr>
              <w:spacing w:before="20"/>
              <w:ind w:left="257"/>
              <w:jc w:val="left"/>
              <w:rPr>
                <w:rFonts w:ascii="Times New Roman" w:hAnsi="Times New Roman"/>
                <w:kern w:val="0"/>
                <w:sz w:val="18"/>
                <w:szCs w:val="18"/>
              </w:rPr>
            </w:pPr>
            <w:r w:rsidRPr="007F15A7">
              <w:rPr>
                <w:rFonts w:ascii="Times New Roman" w:hAnsi="Times New Roman"/>
                <w:kern w:val="0"/>
                <w:sz w:val="18"/>
                <w:szCs w:val="18"/>
              </w:rPr>
              <w:t>平均</w:t>
            </w:r>
          </w:p>
        </w:tc>
        <w:tc>
          <w:tcPr>
            <w:tcW w:w="1250" w:type="dxa"/>
          </w:tcPr>
          <w:p w14:paraId="74668262" w14:textId="1A09EDD0" w:rsidR="007F15A7" w:rsidRPr="007F15A7" w:rsidRDefault="007F15A7" w:rsidP="00095637">
            <w:pPr>
              <w:spacing w:before="20"/>
              <w:ind w:left="309"/>
              <w:jc w:val="left"/>
              <w:rPr>
                <w:rFonts w:ascii="Times New Roman" w:hAnsi="Times New Roman"/>
                <w:kern w:val="0"/>
                <w:sz w:val="18"/>
                <w:szCs w:val="18"/>
              </w:rPr>
            </w:pPr>
            <w:r w:rsidRPr="007F15A7">
              <w:rPr>
                <w:rFonts w:ascii="Times New Roman" w:hAnsi="Times New Roman"/>
                <w:kern w:val="0"/>
                <w:sz w:val="18"/>
                <w:szCs w:val="18"/>
              </w:rPr>
              <w:t>累计</w:t>
            </w:r>
          </w:p>
        </w:tc>
        <w:tc>
          <w:tcPr>
            <w:tcW w:w="1134" w:type="dxa"/>
            <w:vMerge/>
            <w:tcBorders>
              <w:top w:val="nil"/>
            </w:tcBorders>
          </w:tcPr>
          <w:p w14:paraId="1BA4F233" w14:textId="77777777" w:rsidR="007F15A7" w:rsidRPr="007F15A7" w:rsidRDefault="007F15A7" w:rsidP="007F15A7">
            <w:pPr>
              <w:jc w:val="left"/>
              <w:rPr>
                <w:rFonts w:ascii="Times New Roman" w:hAnsi="Times New Roman"/>
                <w:kern w:val="0"/>
                <w:sz w:val="18"/>
                <w:szCs w:val="18"/>
              </w:rPr>
            </w:pPr>
          </w:p>
        </w:tc>
        <w:tc>
          <w:tcPr>
            <w:tcW w:w="1276" w:type="dxa"/>
            <w:vMerge/>
            <w:tcBorders>
              <w:top w:val="nil"/>
            </w:tcBorders>
          </w:tcPr>
          <w:p w14:paraId="21EC471A" w14:textId="77777777" w:rsidR="007F15A7" w:rsidRPr="007F15A7" w:rsidRDefault="007F15A7" w:rsidP="007F15A7">
            <w:pPr>
              <w:jc w:val="left"/>
              <w:rPr>
                <w:rFonts w:ascii="Times New Roman" w:hAnsi="Times New Roman"/>
                <w:kern w:val="0"/>
                <w:sz w:val="18"/>
                <w:szCs w:val="18"/>
              </w:rPr>
            </w:pPr>
          </w:p>
        </w:tc>
      </w:tr>
      <w:tr w:rsidR="007F15A7" w:rsidRPr="007F15A7" w14:paraId="64E88C73" w14:textId="77777777" w:rsidTr="00023805">
        <w:trPr>
          <w:trHeight w:val="311"/>
        </w:trPr>
        <w:tc>
          <w:tcPr>
            <w:tcW w:w="1066" w:type="dxa"/>
          </w:tcPr>
          <w:p w14:paraId="73823D39" w14:textId="77777777" w:rsidR="007F15A7" w:rsidRPr="007F15A7" w:rsidRDefault="007F15A7" w:rsidP="007F15A7">
            <w:pPr>
              <w:jc w:val="left"/>
              <w:rPr>
                <w:rFonts w:ascii="Times New Roman" w:hAnsi="Times New Roman"/>
                <w:kern w:val="0"/>
                <w:sz w:val="18"/>
                <w:szCs w:val="18"/>
              </w:rPr>
            </w:pPr>
          </w:p>
        </w:tc>
        <w:tc>
          <w:tcPr>
            <w:tcW w:w="936" w:type="dxa"/>
          </w:tcPr>
          <w:p w14:paraId="66739B68" w14:textId="77777777" w:rsidR="007F15A7" w:rsidRPr="007F15A7" w:rsidRDefault="007F15A7" w:rsidP="007F15A7">
            <w:pPr>
              <w:jc w:val="left"/>
              <w:rPr>
                <w:rFonts w:ascii="Times New Roman" w:hAnsi="Times New Roman"/>
                <w:kern w:val="0"/>
                <w:sz w:val="18"/>
                <w:szCs w:val="18"/>
              </w:rPr>
            </w:pPr>
          </w:p>
        </w:tc>
        <w:tc>
          <w:tcPr>
            <w:tcW w:w="936" w:type="dxa"/>
          </w:tcPr>
          <w:p w14:paraId="7C1DD924" w14:textId="77777777" w:rsidR="007F15A7" w:rsidRPr="007F15A7" w:rsidRDefault="007F15A7" w:rsidP="007F15A7">
            <w:pPr>
              <w:jc w:val="left"/>
              <w:rPr>
                <w:rFonts w:ascii="Times New Roman" w:hAnsi="Times New Roman"/>
                <w:kern w:val="0"/>
                <w:sz w:val="18"/>
                <w:szCs w:val="18"/>
              </w:rPr>
            </w:pPr>
          </w:p>
        </w:tc>
        <w:tc>
          <w:tcPr>
            <w:tcW w:w="937" w:type="dxa"/>
          </w:tcPr>
          <w:p w14:paraId="20203DA8" w14:textId="77777777" w:rsidR="007F15A7" w:rsidRPr="007F15A7" w:rsidRDefault="007F15A7" w:rsidP="007F15A7">
            <w:pPr>
              <w:jc w:val="left"/>
              <w:rPr>
                <w:rFonts w:ascii="Times New Roman" w:hAnsi="Times New Roman"/>
                <w:kern w:val="0"/>
                <w:sz w:val="18"/>
                <w:szCs w:val="18"/>
              </w:rPr>
            </w:pPr>
          </w:p>
        </w:tc>
        <w:tc>
          <w:tcPr>
            <w:tcW w:w="937" w:type="dxa"/>
          </w:tcPr>
          <w:p w14:paraId="0FEA0803" w14:textId="77777777" w:rsidR="007F15A7" w:rsidRPr="007F15A7" w:rsidRDefault="007F15A7" w:rsidP="007F15A7">
            <w:pPr>
              <w:jc w:val="left"/>
              <w:rPr>
                <w:rFonts w:ascii="Times New Roman" w:hAnsi="Times New Roman"/>
                <w:kern w:val="0"/>
                <w:sz w:val="18"/>
                <w:szCs w:val="18"/>
              </w:rPr>
            </w:pPr>
          </w:p>
        </w:tc>
        <w:tc>
          <w:tcPr>
            <w:tcW w:w="1250" w:type="dxa"/>
          </w:tcPr>
          <w:p w14:paraId="2042147D" w14:textId="77777777" w:rsidR="007F15A7" w:rsidRPr="007F15A7" w:rsidRDefault="007F15A7" w:rsidP="007F15A7">
            <w:pPr>
              <w:jc w:val="left"/>
              <w:rPr>
                <w:rFonts w:ascii="Times New Roman" w:hAnsi="Times New Roman"/>
                <w:kern w:val="0"/>
                <w:sz w:val="18"/>
                <w:szCs w:val="18"/>
              </w:rPr>
            </w:pPr>
          </w:p>
        </w:tc>
        <w:tc>
          <w:tcPr>
            <w:tcW w:w="1134" w:type="dxa"/>
          </w:tcPr>
          <w:p w14:paraId="2218B822" w14:textId="77777777" w:rsidR="007F15A7" w:rsidRPr="007F15A7" w:rsidRDefault="007F15A7" w:rsidP="007F15A7">
            <w:pPr>
              <w:jc w:val="left"/>
              <w:rPr>
                <w:rFonts w:ascii="Times New Roman" w:hAnsi="Times New Roman"/>
                <w:kern w:val="0"/>
                <w:sz w:val="18"/>
                <w:szCs w:val="18"/>
              </w:rPr>
            </w:pPr>
          </w:p>
        </w:tc>
        <w:tc>
          <w:tcPr>
            <w:tcW w:w="1276" w:type="dxa"/>
          </w:tcPr>
          <w:p w14:paraId="295CB716" w14:textId="77777777" w:rsidR="007F15A7" w:rsidRPr="007F15A7" w:rsidRDefault="007F15A7" w:rsidP="007F15A7">
            <w:pPr>
              <w:jc w:val="left"/>
              <w:rPr>
                <w:rFonts w:ascii="Times New Roman" w:hAnsi="Times New Roman"/>
                <w:kern w:val="0"/>
                <w:sz w:val="18"/>
                <w:szCs w:val="18"/>
              </w:rPr>
            </w:pPr>
          </w:p>
        </w:tc>
      </w:tr>
      <w:tr w:rsidR="007F15A7" w:rsidRPr="007F15A7" w14:paraId="6F91135E" w14:textId="77777777" w:rsidTr="00023805">
        <w:trPr>
          <w:trHeight w:val="312"/>
        </w:trPr>
        <w:tc>
          <w:tcPr>
            <w:tcW w:w="1066" w:type="dxa"/>
          </w:tcPr>
          <w:p w14:paraId="4861003A" w14:textId="77777777" w:rsidR="007F15A7" w:rsidRPr="007F15A7" w:rsidRDefault="007F15A7" w:rsidP="007F15A7">
            <w:pPr>
              <w:jc w:val="left"/>
              <w:rPr>
                <w:rFonts w:ascii="Times New Roman" w:hAnsi="Times New Roman"/>
                <w:kern w:val="0"/>
                <w:sz w:val="18"/>
                <w:szCs w:val="18"/>
              </w:rPr>
            </w:pPr>
          </w:p>
        </w:tc>
        <w:tc>
          <w:tcPr>
            <w:tcW w:w="936" w:type="dxa"/>
          </w:tcPr>
          <w:p w14:paraId="4C5292DA" w14:textId="77777777" w:rsidR="007F15A7" w:rsidRPr="007F15A7" w:rsidRDefault="007F15A7" w:rsidP="007F15A7">
            <w:pPr>
              <w:jc w:val="left"/>
              <w:rPr>
                <w:rFonts w:ascii="Times New Roman" w:hAnsi="Times New Roman"/>
                <w:kern w:val="0"/>
                <w:sz w:val="18"/>
                <w:szCs w:val="18"/>
              </w:rPr>
            </w:pPr>
          </w:p>
        </w:tc>
        <w:tc>
          <w:tcPr>
            <w:tcW w:w="936" w:type="dxa"/>
          </w:tcPr>
          <w:p w14:paraId="16D8909C" w14:textId="77777777" w:rsidR="007F15A7" w:rsidRPr="007F15A7" w:rsidRDefault="007F15A7" w:rsidP="007F15A7">
            <w:pPr>
              <w:jc w:val="left"/>
              <w:rPr>
                <w:rFonts w:ascii="Times New Roman" w:hAnsi="Times New Roman"/>
                <w:kern w:val="0"/>
                <w:sz w:val="18"/>
                <w:szCs w:val="18"/>
              </w:rPr>
            </w:pPr>
          </w:p>
        </w:tc>
        <w:tc>
          <w:tcPr>
            <w:tcW w:w="937" w:type="dxa"/>
          </w:tcPr>
          <w:p w14:paraId="0D307B3B" w14:textId="77777777" w:rsidR="007F15A7" w:rsidRPr="007F15A7" w:rsidRDefault="007F15A7" w:rsidP="007F15A7">
            <w:pPr>
              <w:jc w:val="left"/>
              <w:rPr>
                <w:rFonts w:ascii="Times New Roman" w:hAnsi="Times New Roman"/>
                <w:kern w:val="0"/>
                <w:sz w:val="18"/>
                <w:szCs w:val="18"/>
              </w:rPr>
            </w:pPr>
          </w:p>
        </w:tc>
        <w:tc>
          <w:tcPr>
            <w:tcW w:w="937" w:type="dxa"/>
          </w:tcPr>
          <w:p w14:paraId="17F42FA6" w14:textId="77777777" w:rsidR="007F15A7" w:rsidRPr="007F15A7" w:rsidRDefault="007F15A7" w:rsidP="007F15A7">
            <w:pPr>
              <w:jc w:val="left"/>
              <w:rPr>
                <w:rFonts w:ascii="Times New Roman" w:hAnsi="Times New Roman"/>
                <w:kern w:val="0"/>
                <w:sz w:val="18"/>
                <w:szCs w:val="18"/>
              </w:rPr>
            </w:pPr>
          </w:p>
        </w:tc>
        <w:tc>
          <w:tcPr>
            <w:tcW w:w="1250" w:type="dxa"/>
          </w:tcPr>
          <w:p w14:paraId="0DD4A30A" w14:textId="77777777" w:rsidR="007F15A7" w:rsidRPr="007F15A7" w:rsidRDefault="007F15A7" w:rsidP="007F15A7">
            <w:pPr>
              <w:jc w:val="left"/>
              <w:rPr>
                <w:rFonts w:ascii="Times New Roman" w:hAnsi="Times New Roman"/>
                <w:kern w:val="0"/>
                <w:sz w:val="18"/>
                <w:szCs w:val="18"/>
              </w:rPr>
            </w:pPr>
          </w:p>
        </w:tc>
        <w:tc>
          <w:tcPr>
            <w:tcW w:w="1134" w:type="dxa"/>
          </w:tcPr>
          <w:p w14:paraId="317F5ECC" w14:textId="77777777" w:rsidR="007F15A7" w:rsidRPr="007F15A7" w:rsidRDefault="007F15A7" w:rsidP="007F15A7">
            <w:pPr>
              <w:jc w:val="left"/>
              <w:rPr>
                <w:rFonts w:ascii="Times New Roman" w:hAnsi="Times New Roman"/>
                <w:kern w:val="0"/>
                <w:sz w:val="18"/>
                <w:szCs w:val="18"/>
              </w:rPr>
            </w:pPr>
          </w:p>
        </w:tc>
        <w:tc>
          <w:tcPr>
            <w:tcW w:w="1276" w:type="dxa"/>
          </w:tcPr>
          <w:p w14:paraId="7E64795E" w14:textId="77777777" w:rsidR="007F15A7" w:rsidRPr="007F15A7" w:rsidRDefault="007F15A7" w:rsidP="007F15A7">
            <w:pPr>
              <w:jc w:val="left"/>
              <w:rPr>
                <w:rFonts w:ascii="Times New Roman" w:hAnsi="Times New Roman"/>
                <w:kern w:val="0"/>
                <w:sz w:val="18"/>
                <w:szCs w:val="18"/>
              </w:rPr>
            </w:pPr>
          </w:p>
        </w:tc>
      </w:tr>
    </w:tbl>
    <w:p w14:paraId="54E44AE6" w14:textId="1E917197" w:rsidR="00440A11" w:rsidRPr="006F6DD1" w:rsidRDefault="00440A11" w:rsidP="00440A11">
      <w:pPr>
        <w:pStyle w:val="afffffff0"/>
        <w:spacing w:before="156" w:after="156"/>
      </w:pPr>
      <w:r>
        <w:rPr>
          <w:rFonts w:hint="eastAsia"/>
        </w:rPr>
        <w:t>A</w:t>
      </w:r>
      <w:r>
        <w:t>.2</w:t>
      </w:r>
      <w:bookmarkStart w:id="46" w:name="_Hlk89291009"/>
      <w:r w:rsidRPr="00440A11">
        <w:rPr>
          <w:rFonts w:hint="eastAsia"/>
        </w:rPr>
        <w:t xml:space="preserve">　</w:t>
      </w:r>
      <w:bookmarkEnd w:id="46"/>
      <w:r w:rsidRPr="006F6DD1">
        <w:rPr>
          <w:rFonts w:hint="eastAsia"/>
        </w:rPr>
        <w:t>葡萄霜霉病田间调查</w:t>
      </w:r>
      <w:r>
        <w:rPr>
          <w:rFonts w:hint="eastAsia"/>
        </w:rPr>
        <w:t>严重度</w:t>
      </w:r>
      <w:r w:rsidRPr="006F6DD1">
        <w:rPr>
          <w:rFonts w:hint="eastAsia"/>
        </w:rPr>
        <w:t>分级标准</w:t>
      </w:r>
    </w:p>
    <w:p w14:paraId="551A4633" w14:textId="689DA22A" w:rsidR="00440A11" w:rsidRPr="00A11D55" w:rsidRDefault="00440A11" w:rsidP="00A11D55">
      <w:pPr>
        <w:pStyle w:val="afffffff0"/>
        <w:spacing w:beforeLines="0" w:before="0" w:afterLines="0" w:after="0"/>
        <w:ind w:firstLineChars="300" w:firstLine="630"/>
        <w:rPr>
          <w:rFonts w:ascii="Times New Roman" w:eastAsia="宋体"/>
          <w:szCs w:val="21"/>
        </w:rPr>
      </w:pPr>
      <w:r w:rsidRPr="00A11D55">
        <w:rPr>
          <w:rFonts w:ascii="Times New Roman" w:eastAsia="宋体"/>
          <w:szCs w:val="21"/>
          <w:lang w:bidi="en-US"/>
        </w:rPr>
        <w:t>葡萄霜霉病田间调查严重度分级标准见表</w:t>
      </w:r>
      <w:r w:rsidRPr="00A11D55">
        <w:rPr>
          <w:rFonts w:ascii="Times New Roman" w:eastAsia="宋体"/>
          <w:szCs w:val="21"/>
          <w:lang w:bidi="en-US"/>
        </w:rPr>
        <w:t>A.2</w:t>
      </w:r>
    </w:p>
    <w:p w14:paraId="6C03FAE6" w14:textId="2E67CB26" w:rsidR="00440A11" w:rsidRPr="00751137" w:rsidRDefault="00440A11" w:rsidP="00751137">
      <w:pPr>
        <w:pStyle w:val="afffffff"/>
        <w:tabs>
          <w:tab w:val="left" w:pos="893"/>
        </w:tabs>
        <w:autoSpaceDE w:val="0"/>
        <w:autoSpaceDN w:val="0"/>
        <w:spacing w:beforeLines="50" w:before="156" w:after="156"/>
        <w:ind w:right="17"/>
        <w:rPr>
          <w:rFonts w:hAnsi="黑体"/>
          <w:sz w:val="18"/>
          <w:szCs w:val="18"/>
        </w:rPr>
      </w:pPr>
      <w:r w:rsidRPr="00751137">
        <w:rPr>
          <w:rFonts w:hAnsi="黑体" w:hint="eastAsia"/>
          <w:sz w:val="18"/>
          <w:szCs w:val="18"/>
        </w:rPr>
        <w:t>表A</w:t>
      </w:r>
      <w:r w:rsidRPr="00751137">
        <w:rPr>
          <w:rFonts w:hAnsi="黑体"/>
          <w:sz w:val="18"/>
          <w:szCs w:val="18"/>
        </w:rPr>
        <w:t xml:space="preserve">.2 </w:t>
      </w:r>
      <w:r w:rsidRPr="00751137">
        <w:rPr>
          <w:rFonts w:hAnsi="黑体" w:hint="eastAsia"/>
          <w:sz w:val="18"/>
          <w:szCs w:val="18"/>
        </w:rPr>
        <w:t>葡萄霜霉病田间调查严重度分级标准</w:t>
      </w:r>
    </w:p>
    <w:tbl>
      <w:tblPr>
        <w:tblStyle w:val="afffff8"/>
        <w:tblW w:w="0" w:type="auto"/>
        <w:jc w:val="center"/>
        <w:tblLook w:val="01E0" w:firstRow="1" w:lastRow="1" w:firstColumn="1" w:lastColumn="1" w:noHBand="0" w:noVBand="0"/>
      </w:tblPr>
      <w:tblGrid>
        <w:gridCol w:w="1823"/>
        <w:gridCol w:w="6074"/>
      </w:tblGrid>
      <w:tr w:rsidR="00440A11" w:rsidRPr="006F6DD1" w14:paraId="3C3910D9" w14:textId="77777777" w:rsidTr="00751137">
        <w:trPr>
          <w:trHeight w:val="432"/>
          <w:jc w:val="center"/>
        </w:trPr>
        <w:tc>
          <w:tcPr>
            <w:tcW w:w="0" w:type="auto"/>
          </w:tcPr>
          <w:p w14:paraId="6FBD4ABA" w14:textId="77777777" w:rsidR="00440A11" w:rsidRPr="006F6DD1" w:rsidRDefault="00440A11" w:rsidP="00023805">
            <w:pPr>
              <w:ind w:left="633" w:right="614"/>
              <w:jc w:val="center"/>
              <w:rPr>
                <w:rFonts w:hAnsi="宋体" w:cs="宋体"/>
                <w:kern w:val="0"/>
                <w:sz w:val="18"/>
                <w:szCs w:val="22"/>
                <w:lang w:bidi="en-US"/>
              </w:rPr>
            </w:pPr>
            <w:r w:rsidRPr="006F6DD1">
              <w:rPr>
                <w:rFonts w:hAnsi="宋体" w:cs="宋体"/>
                <w:kern w:val="0"/>
                <w:sz w:val="18"/>
                <w:szCs w:val="22"/>
                <w:lang w:bidi="en-US"/>
              </w:rPr>
              <w:t>级别</w:t>
            </w:r>
          </w:p>
        </w:tc>
        <w:tc>
          <w:tcPr>
            <w:tcW w:w="0" w:type="auto"/>
          </w:tcPr>
          <w:p w14:paraId="4BE8C777" w14:textId="77777777" w:rsidR="00440A11" w:rsidRPr="006F6DD1" w:rsidRDefault="00440A11" w:rsidP="00023805">
            <w:pPr>
              <w:ind w:left="2724" w:right="2684"/>
              <w:jc w:val="center"/>
              <w:rPr>
                <w:rFonts w:hAnsi="宋体" w:cs="宋体"/>
                <w:kern w:val="0"/>
                <w:sz w:val="18"/>
                <w:szCs w:val="22"/>
                <w:lang w:bidi="en-US"/>
              </w:rPr>
            </w:pPr>
            <w:r w:rsidRPr="006F6DD1">
              <w:rPr>
                <w:rFonts w:hAnsi="宋体" w:cs="宋体"/>
                <w:kern w:val="0"/>
                <w:sz w:val="18"/>
                <w:szCs w:val="22"/>
                <w:lang w:bidi="en-US"/>
              </w:rPr>
              <w:t>描 述</w:t>
            </w:r>
          </w:p>
        </w:tc>
      </w:tr>
      <w:tr w:rsidR="00440A11" w:rsidRPr="006F6DD1" w14:paraId="661D6BAA" w14:textId="77777777" w:rsidTr="00751137">
        <w:trPr>
          <w:trHeight w:val="432"/>
          <w:jc w:val="center"/>
        </w:trPr>
        <w:tc>
          <w:tcPr>
            <w:tcW w:w="0" w:type="auto"/>
          </w:tcPr>
          <w:p w14:paraId="74482EE5" w14:textId="77777777" w:rsidR="00440A11" w:rsidRPr="006F6DD1" w:rsidRDefault="00440A11" w:rsidP="00023805">
            <w:pPr>
              <w:ind w:left="19"/>
              <w:jc w:val="center"/>
              <w:rPr>
                <w:rFonts w:hAnsi="宋体" w:cs="宋体"/>
                <w:kern w:val="0"/>
                <w:sz w:val="18"/>
                <w:szCs w:val="22"/>
                <w:lang w:bidi="en-US"/>
              </w:rPr>
            </w:pPr>
            <w:r w:rsidRPr="006F6DD1">
              <w:rPr>
                <w:rFonts w:hAnsi="宋体" w:cs="宋体" w:hint="eastAsia"/>
                <w:kern w:val="0"/>
                <w:sz w:val="18"/>
                <w:szCs w:val="22"/>
                <w:lang w:bidi="en-US"/>
              </w:rPr>
              <w:t>0</w:t>
            </w:r>
          </w:p>
        </w:tc>
        <w:tc>
          <w:tcPr>
            <w:tcW w:w="0" w:type="auto"/>
          </w:tcPr>
          <w:p w14:paraId="103BEDC6" w14:textId="77777777" w:rsidR="00440A11" w:rsidRPr="006F6DD1" w:rsidRDefault="00440A11" w:rsidP="00023805">
            <w:pPr>
              <w:ind w:left="118"/>
              <w:jc w:val="left"/>
              <w:rPr>
                <w:rFonts w:hAnsi="宋体" w:cs="宋体"/>
                <w:kern w:val="0"/>
                <w:sz w:val="18"/>
                <w:szCs w:val="22"/>
                <w:lang w:bidi="en-US"/>
              </w:rPr>
            </w:pPr>
            <w:r w:rsidRPr="006F6DD1">
              <w:rPr>
                <w:rFonts w:hAnsi="宋体" w:cs="宋体" w:hint="eastAsia"/>
                <w:kern w:val="0"/>
                <w:sz w:val="18"/>
                <w:szCs w:val="22"/>
                <w:lang w:bidi="en-US"/>
              </w:rPr>
              <w:t>无病斑</w:t>
            </w:r>
          </w:p>
        </w:tc>
      </w:tr>
      <w:tr w:rsidR="00440A11" w:rsidRPr="006F6DD1" w14:paraId="47DC9329" w14:textId="77777777" w:rsidTr="00751137">
        <w:trPr>
          <w:trHeight w:val="432"/>
          <w:jc w:val="center"/>
        </w:trPr>
        <w:tc>
          <w:tcPr>
            <w:tcW w:w="0" w:type="auto"/>
          </w:tcPr>
          <w:p w14:paraId="11B85571" w14:textId="77777777" w:rsidR="00440A11" w:rsidRPr="006F6DD1" w:rsidRDefault="00440A11" w:rsidP="00023805">
            <w:pPr>
              <w:ind w:left="19"/>
              <w:jc w:val="center"/>
              <w:rPr>
                <w:rFonts w:hAnsi="宋体" w:cs="宋体"/>
                <w:kern w:val="0"/>
                <w:sz w:val="18"/>
                <w:szCs w:val="22"/>
                <w:lang w:bidi="en-US"/>
              </w:rPr>
            </w:pPr>
            <w:r w:rsidRPr="006F6DD1">
              <w:rPr>
                <w:rFonts w:hAnsi="宋体" w:cs="宋体" w:hint="eastAsia"/>
                <w:kern w:val="0"/>
                <w:sz w:val="18"/>
                <w:szCs w:val="22"/>
                <w:lang w:bidi="en-US"/>
              </w:rPr>
              <w:t>1</w:t>
            </w:r>
          </w:p>
        </w:tc>
        <w:tc>
          <w:tcPr>
            <w:tcW w:w="0" w:type="auto"/>
          </w:tcPr>
          <w:p w14:paraId="67B28D1E" w14:textId="77777777" w:rsidR="00440A11" w:rsidRPr="006F6DD1" w:rsidRDefault="00440A11" w:rsidP="00023805">
            <w:pPr>
              <w:ind w:left="118"/>
              <w:jc w:val="left"/>
              <w:rPr>
                <w:rFonts w:hAnsi="宋体" w:cs="宋体"/>
                <w:kern w:val="0"/>
                <w:sz w:val="18"/>
                <w:szCs w:val="22"/>
                <w:lang w:bidi="en-US"/>
              </w:rPr>
            </w:pPr>
            <w:r w:rsidRPr="006F6DD1">
              <w:rPr>
                <w:rFonts w:hAnsi="宋体" w:cs="宋体" w:hint="eastAsia"/>
                <w:kern w:val="0"/>
                <w:sz w:val="18"/>
                <w:szCs w:val="22"/>
                <w:lang w:bidi="en-US"/>
              </w:rPr>
              <w:t>病斑面积占整个叶面积的</w:t>
            </w:r>
            <w:r>
              <w:rPr>
                <w:rFonts w:hAnsi="宋体" w:cs="宋体"/>
                <w:kern w:val="0"/>
                <w:sz w:val="18"/>
                <w:szCs w:val="22"/>
                <w:lang w:bidi="en-US"/>
              </w:rPr>
              <w:t>10</w:t>
            </w:r>
            <w:r w:rsidRPr="006F6DD1">
              <w:rPr>
                <w:rFonts w:hAnsi="宋体" w:cs="宋体" w:hint="eastAsia"/>
                <w:kern w:val="0"/>
                <w:sz w:val="18"/>
                <w:szCs w:val="22"/>
                <w:lang w:bidi="en-US"/>
              </w:rPr>
              <w:t>%以下</w:t>
            </w:r>
          </w:p>
        </w:tc>
      </w:tr>
      <w:tr w:rsidR="00440A11" w:rsidRPr="006F6DD1" w14:paraId="48C8B025" w14:textId="77777777" w:rsidTr="00751137">
        <w:trPr>
          <w:trHeight w:val="432"/>
          <w:jc w:val="center"/>
        </w:trPr>
        <w:tc>
          <w:tcPr>
            <w:tcW w:w="0" w:type="auto"/>
          </w:tcPr>
          <w:p w14:paraId="74066EDF" w14:textId="77777777" w:rsidR="00440A11" w:rsidRPr="006F6DD1" w:rsidRDefault="00440A11" w:rsidP="00023805">
            <w:pPr>
              <w:ind w:left="19"/>
              <w:jc w:val="center"/>
              <w:rPr>
                <w:rFonts w:hAnsi="宋体" w:cs="宋体"/>
                <w:kern w:val="0"/>
                <w:sz w:val="18"/>
                <w:szCs w:val="22"/>
                <w:lang w:bidi="en-US"/>
              </w:rPr>
            </w:pPr>
            <w:r>
              <w:rPr>
                <w:rFonts w:hAnsi="宋体" w:cs="宋体"/>
                <w:kern w:val="0"/>
                <w:sz w:val="18"/>
                <w:szCs w:val="22"/>
                <w:lang w:bidi="en-US"/>
              </w:rPr>
              <w:t>2</w:t>
            </w:r>
          </w:p>
        </w:tc>
        <w:tc>
          <w:tcPr>
            <w:tcW w:w="0" w:type="auto"/>
          </w:tcPr>
          <w:p w14:paraId="35D85F31" w14:textId="77777777" w:rsidR="00440A11" w:rsidRPr="006F6DD1" w:rsidRDefault="00440A11" w:rsidP="00023805">
            <w:pPr>
              <w:ind w:left="118" w:right="10"/>
              <w:jc w:val="left"/>
              <w:rPr>
                <w:rFonts w:hAnsi="宋体" w:cs="宋体"/>
                <w:kern w:val="0"/>
                <w:sz w:val="18"/>
                <w:szCs w:val="22"/>
                <w:lang w:bidi="en-US"/>
              </w:rPr>
            </w:pPr>
            <w:r w:rsidRPr="006F6DD1">
              <w:rPr>
                <w:rFonts w:hAnsi="宋体" w:cs="宋体" w:hint="eastAsia"/>
                <w:kern w:val="0"/>
                <w:sz w:val="18"/>
                <w:szCs w:val="22"/>
                <w:lang w:bidi="en-US"/>
              </w:rPr>
              <w:t>病斑面积占整个叶面积的</w:t>
            </w:r>
            <w:r w:rsidRPr="00FA0F72">
              <w:rPr>
                <w:rFonts w:hAnsi="宋体" w:cs="宋体" w:hint="eastAsia"/>
                <w:kern w:val="0"/>
                <w:sz w:val="18"/>
                <w:szCs w:val="22"/>
                <w:lang w:bidi="en-US"/>
              </w:rPr>
              <w:t>11～25%</w:t>
            </w:r>
          </w:p>
        </w:tc>
      </w:tr>
      <w:tr w:rsidR="00440A11" w:rsidRPr="006F6DD1" w14:paraId="5C8216A3" w14:textId="77777777" w:rsidTr="00751137">
        <w:trPr>
          <w:trHeight w:val="432"/>
          <w:jc w:val="center"/>
        </w:trPr>
        <w:tc>
          <w:tcPr>
            <w:tcW w:w="0" w:type="auto"/>
          </w:tcPr>
          <w:p w14:paraId="561A5102" w14:textId="77777777" w:rsidR="00440A11" w:rsidRPr="006F6DD1" w:rsidRDefault="00440A11" w:rsidP="00023805">
            <w:pPr>
              <w:ind w:left="19"/>
              <w:jc w:val="center"/>
              <w:rPr>
                <w:rFonts w:hAnsi="宋体" w:cs="宋体"/>
                <w:kern w:val="0"/>
                <w:sz w:val="18"/>
                <w:szCs w:val="22"/>
                <w:lang w:bidi="en-US"/>
              </w:rPr>
            </w:pPr>
            <w:r>
              <w:rPr>
                <w:rFonts w:hAnsi="宋体" w:cs="宋体"/>
                <w:kern w:val="0"/>
                <w:sz w:val="18"/>
                <w:szCs w:val="22"/>
                <w:lang w:bidi="en-US"/>
              </w:rPr>
              <w:t>3</w:t>
            </w:r>
          </w:p>
        </w:tc>
        <w:tc>
          <w:tcPr>
            <w:tcW w:w="0" w:type="auto"/>
          </w:tcPr>
          <w:p w14:paraId="4AA2A433" w14:textId="77777777" w:rsidR="00440A11" w:rsidRPr="006F6DD1" w:rsidRDefault="00440A11" w:rsidP="00023805">
            <w:pPr>
              <w:ind w:left="118"/>
              <w:jc w:val="left"/>
              <w:rPr>
                <w:rFonts w:hAnsi="宋体" w:cs="宋体"/>
                <w:kern w:val="0"/>
                <w:sz w:val="18"/>
                <w:szCs w:val="22"/>
                <w:lang w:bidi="en-US"/>
              </w:rPr>
            </w:pPr>
            <w:r w:rsidRPr="006F6DD1">
              <w:rPr>
                <w:rFonts w:hAnsi="宋体" w:cs="宋体" w:hint="eastAsia"/>
                <w:kern w:val="0"/>
                <w:sz w:val="18"/>
                <w:szCs w:val="22"/>
                <w:lang w:bidi="en-US"/>
              </w:rPr>
              <w:t>病斑面积占整个叶面积的</w:t>
            </w:r>
            <w:r w:rsidRPr="00FA0F72">
              <w:rPr>
                <w:rFonts w:hAnsi="宋体" w:cs="宋体" w:hint="eastAsia"/>
                <w:kern w:val="0"/>
                <w:sz w:val="18"/>
                <w:szCs w:val="22"/>
                <w:lang w:bidi="en-US"/>
              </w:rPr>
              <w:t>26～40%</w:t>
            </w:r>
          </w:p>
        </w:tc>
      </w:tr>
      <w:tr w:rsidR="00440A11" w:rsidRPr="006F6DD1" w14:paraId="0A88E2FF" w14:textId="77777777" w:rsidTr="00751137">
        <w:trPr>
          <w:trHeight w:val="432"/>
          <w:jc w:val="center"/>
        </w:trPr>
        <w:tc>
          <w:tcPr>
            <w:tcW w:w="0" w:type="auto"/>
          </w:tcPr>
          <w:p w14:paraId="05AB4A74" w14:textId="77777777" w:rsidR="00440A11" w:rsidRPr="006F6DD1" w:rsidRDefault="00440A11" w:rsidP="00023805">
            <w:pPr>
              <w:ind w:left="19"/>
              <w:jc w:val="center"/>
              <w:rPr>
                <w:rFonts w:hAnsi="宋体" w:cs="宋体"/>
                <w:kern w:val="0"/>
                <w:sz w:val="18"/>
                <w:szCs w:val="22"/>
                <w:lang w:bidi="en-US"/>
              </w:rPr>
            </w:pPr>
            <w:r>
              <w:rPr>
                <w:rFonts w:hAnsi="宋体" w:cs="宋体"/>
                <w:kern w:val="0"/>
                <w:sz w:val="18"/>
                <w:szCs w:val="22"/>
                <w:lang w:bidi="en-US"/>
              </w:rPr>
              <w:t>4</w:t>
            </w:r>
          </w:p>
        </w:tc>
        <w:tc>
          <w:tcPr>
            <w:tcW w:w="0" w:type="auto"/>
          </w:tcPr>
          <w:p w14:paraId="1753F273" w14:textId="77777777" w:rsidR="00440A11" w:rsidRPr="006F6DD1" w:rsidRDefault="00440A11" w:rsidP="00023805">
            <w:pPr>
              <w:ind w:left="118"/>
              <w:jc w:val="left"/>
              <w:rPr>
                <w:rFonts w:hAnsi="宋体" w:cs="宋体"/>
                <w:kern w:val="0"/>
                <w:sz w:val="18"/>
                <w:szCs w:val="22"/>
                <w:lang w:bidi="en-US"/>
              </w:rPr>
            </w:pPr>
            <w:r w:rsidRPr="006F6DD1">
              <w:rPr>
                <w:rFonts w:hAnsi="宋体" w:cs="宋体" w:hint="eastAsia"/>
                <w:kern w:val="0"/>
                <w:sz w:val="18"/>
                <w:szCs w:val="22"/>
                <w:lang w:bidi="en-US"/>
              </w:rPr>
              <w:t>病斑面积占整个叶面积的</w:t>
            </w:r>
            <w:r w:rsidRPr="00FA0F72">
              <w:rPr>
                <w:rFonts w:hAnsi="宋体" w:cs="宋体" w:hint="eastAsia"/>
                <w:kern w:val="0"/>
                <w:sz w:val="18"/>
                <w:szCs w:val="22"/>
                <w:lang w:bidi="en-US"/>
              </w:rPr>
              <w:t>41～65%</w:t>
            </w:r>
          </w:p>
        </w:tc>
      </w:tr>
      <w:tr w:rsidR="00440A11" w:rsidRPr="006F6DD1" w14:paraId="3DE7FC3B" w14:textId="77777777" w:rsidTr="00751137">
        <w:trPr>
          <w:trHeight w:val="432"/>
          <w:jc w:val="center"/>
        </w:trPr>
        <w:tc>
          <w:tcPr>
            <w:tcW w:w="0" w:type="auto"/>
          </w:tcPr>
          <w:p w14:paraId="40791379" w14:textId="77777777" w:rsidR="00440A11" w:rsidRPr="006F6DD1" w:rsidRDefault="00440A11" w:rsidP="00023805">
            <w:pPr>
              <w:ind w:left="19"/>
              <w:jc w:val="center"/>
              <w:rPr>
                <w:rFonts w:hAnsi="宋体" w:cs="宋体"/>
                <w:kern w:val="0"/>
                <w:sz w:val="18"/>
                <w:szCs w:val="22"/>
                <w:lang w:bidi="en-US"/>
              </w:rPr>
            </w:pPr>
            <w:r>
              <w:rPr>
                <w:rFonts w:hAnsi="宋体" w:cs="宋体"/>
                <w:kern w:val="0"/>
                <w:sz w:val="18"/>
                <w:szCs w:val="22"/>
                <w:lang w:bidi="en-US"/>
              </w:rPr>
              <w:t>5</w:t>
            </w:r>
          </w:p>
        </w:tc>
        <w:tc>
          <w:tcPr>
            <w:tcW w:w="0" w:type="auto"/>
          </w:tcPr>
          <w:p w14:paraId="7FECE3B1" w14:textId="77777777" w:rsidR="00440A11" w:rsidRPr="006F6DD1" w:rsidRDefault="00440A11" w:rsidP="00023805">
            <w:pPr>
              <w:ind w:left="118"/>
              <w:jc w:val="left"/>
              <w:rPr>
                <w:rFonts w:hAnsi="宋体" w:cs="宋体"/>
                <w:kern w:val="0"/>
                <w:sz w:val="18"/>
                <w:szCs w:val="22"/>
                <w:lang w:bidi="en-US"/>
              </w:rPr>
            </w:pPr>
            <w:r w:rsidRPr="006F6DD1">
              <w:rPr>
                <w:rFonts w:hAnsi="宋体" w:cs="宋体" w:hint="eastAsia"/>
                <w:kern w:val="0"/>
                <w:sz w:val="18"/>
                <w:szCs w:val="22"/>
                <w:lang w:bidi="en-US"/>
              </w:rPr>
              <w:t>病斑面积占整个叶面积的</w:t>
            </w:r>
            <w:r w:rsidRPr="00FA0F72">
              <w:rPr>
                <w:rFonts w:hAnsi="宋体" w:cs="宋体" w:hint="eastAsia"/>
                <w:kern w:val="0"/>
                <w:sz w:val="18"/>
                <w:szCs w:val="22"/>
                <w:lang w:bidi="en-US"/>
              </w:rPr>
              <w:t>65%以上</w:t>
            </w:r>
          </w:p>
        </w:tc>
      </w:tr>
    </w:tbl>
    <w:p w14:paraId="39448C44" w14:textId="007A9394" w:rsidR="00E2452B" w:rsidRDefault="00B24B4C" w:rsidP="00B24B4C">
      <w:pPr>
        <w:pStyle w:val="afffffff0"/>
        <w:spacing w:before="156" w:after="156"/>
      </w:pPr>
      <w:bookmarkStart w:id="47" w:name="_Hlk89291157"/>
      <w:r w:rsidRPr="00B24B4C">
        <w:rPr>
          <w:rFonts w:hint="eastAsia"/>
        </w:rPr>
        <w:t>A</w:t>
      </w:r>
      <w:r w:rsidRPr="00B24B4C">
        <w:t>.3</w:t>
      </w:r>
      <w:bookmarkStart w:id="48" w:name="_Hlk89296370"/>
      <w:r w:rsidRPr="00B24B4C">
        <w:rPr>
          <w:rFonts w:hint="eastAsia"/>
        </w:rPr>
        <w:t xml:space="preserve">　</w:t>
      </w:r>
      <w:bookmarkEnd w:id="48"/>
      <w:r w:rsidR="00E2452B" w:rsidRPr="00B24B4C">
        <w:rPr>
          <w:rFonts w:hint="eastAsia"/>
        </w:rPr>
        <w:t>葡萄霜霉病</w:t>
      </w:r>
      <w:r>
        <w:rPr>
          <w:rFonts w:hint="eastAsia"/>
        </w:rPr>
        <w:t>系统调查</w:t>
      </w:r>
      <w:r w:rsidR="00751137">
        <w:rPr>
          <w:rFonts w:hint="eastAsia"/>
        </w:rPr>
        <w:t>记载</w:t>
      </w:r>
    </w:p>
    <w:p w14:paraId="784AC131" w14:textId="6234C145" w:rsidR="00B24B4C" w:rsidRPr="00A11D55" w:rsidRDefault="00B24B4C" w:rsidP="00A11D55">
      <w:pPr>
        <w:ind w:firstLineChars="200" w:firstLine="420"/>
      </w:pPr>
      <w:r w:rsidRPr="00A11D55">
        <w:t>葡萄霜霉病系统调查记载表见表</w:t>
      </w:r>
      <w:r w:rsidRPr="00A11D55">
        <w:t>A.3</w:t>
      </w:r>
      <w:r w:rsidRPr="00A11D55">
        <w:t>。</w:t>
      </w:r>
      <w:bookmarkEnd w:id="47"/>
    </w:p>
    <w:p w14:paraId="79C67964" w14:textId="2A0794B6" w:rsidR="00E2452B" w:rsidRPr="00751137" w:rsidRDefault="00B24B4C" w:rsidP="00751137">
      <w:pPr>
        <w:tabs>
          <w:tab w:val="left" w:pos="893"/>
        </w:tabs>
        <w:autoSpaceDE w:val="0"/>
        <w:autoSpaceDN w:val="0"/>
        <w:spacing w:beforeLines="50" w:before="156" w:afterLines="50" w:after="156"/>
        <w:ind w:right="17"/>
        <w:jc w:val="center"/>
        <w:rPr>
          <w:rFonts w:ascii="黑体" w:eastAsia="黑体" w:hAnsi="宋体" w:cs="宋体"/>
          <w:kern w:val="0"/>
          <w:sz w:val="18"/>
          <w:szCs w:val="18"/>
        </w:rPr>
      </w:pPr>
      <w:r w:rsidRPr="00751137">
        <w:rPr>
          <w:rFonts w:ascii="黑体" w:eastAsia="黑体" w:hAnsi="宋体" w:cs="宋体" w:hint="eastAsia"/>
          <w:kern w:val="0"/>
          <w:sz w:val="18"/>
          <w:szCs w:val="18"/>
        </w:rPr>
        <w:t>表A</w:t>
      </w:r>
      <w:r w:rsidRPr="00751137">
        <w:rPr>
          <w:rFonts w:ascii="黑体" w:eastAsia="黑体" w:hAnsi="宋体" w:cs="宋体"/>
          <w:kern w:val="0"/>
          <w:sz w:val="18"/>
          <w:szCs w:val="18"/>
        </w:rPr>
        <w:t xml:space="preserve">.3 </w:t>
      </w:r>
      <w:r w:rsidR="00E2452B" w:rsidRPr="00751137">
        <w:rPr>
          <w:rFonts w:ascii="黑体" w:eastAsia="黑体" w:hAnsi="宋体" w:cs="宋体" w:hint="eastAsia"/>
          <w:kern w:val="0"/>
          <w:sz w:val="18"/>
          <w:szCs w:val="18"/>
        </w:rPr>
        <w:t>葡萄霜霉病系统调查记载表</w:t>
      </w:r>
    </w:p>
    <w:tbl>
      <w:tblPr>
        <w:tblStyle w:val="TableNormal1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3"/>
        <w:gridCol w:w="1056"/>
        <w:gridCol w:w="781"/>
        <w:gridCol w:w="584"/>
        <w:gridCol w:w="583"/>
        <w:gridCol w:w="583"/>
        <w:gridCol w:w="583"/>
        <w:gridCol w:w="583"/>
        <w:gridCol w:w="584"/>
        <w:gridCol w:w="1064"/>
        <w:gridCol w:w="1036"/>
        <w:gridCol w:w="882"/>
        <w:gridCol w:w="523"/>
      </w:tblGrid>
      <w:tr w:rsidR="00CC7FFB" w:rsidRPr="00751137" w14:paraId="08F36D94" w14:textId="2364B58F" w:rsidTr="00E45BA5">
        <w:trPr>
          <w:trHeight w:val="367"/>
        </w:trPr>
        <w:tc>
          <w:tcPr>
            <w:tcW w:w="279" w:type="pct"/>
            <w:vMerge w:val="restart"/>
          </w:tcPr>
          <w:p w14:paraId="0A2F5652" w14:textId="77777777" w:rsidR="00CC7FFB" w:rsidRPr="00751137" w:rsidRDefault="0095293C" w:rsidP="00CC7FFB">
            <w:pPr>
              <w:spacing w:before="43"/>
              <w:jc w:val="left"/>
              <w:rPr>
                <w:rFonts w:ascii="Times New Roman" w:hAnsi="Times New Roman"/>
                <w:kern w:val="0"/>
                <w:sz w:val="18"/>
                <w:szCs w:val="18"/>
              </w:rPr>
            </w:pPr>
            <w:r w:rsidRPr="00751137">
              <w:rPr>
                <w:rFonts w:ascii="Times New Roman" w:hAnsi="Times New Roman"/>
                <w:kern w:val="0"/>
                <w:sz w:val="18"/>
                <w:szCs w:val="18"/>
              </w:rPr>
              <w:t>调查</w:t>
            </w:r>
          </w:p>
          <w:p w14:paraId="06EC1F6F" w14:textId="4F019148" w:rsidR="0095293C" w:rsidRPr="00751137" w:rsidRDefault="0095293C" w:rsidP="00CC7FFB">
            <w:pPr>
              <w:spacing w:before="43"/>
              <w:jc w:val="left"/>
              <w:rPr>
                <w:rFonts w:ascii="Times New Roman" w:hAnsi="Times New Roman"/>
                <w:kern w:val="0"/>
                <w:sz w:val="18"/>
                <w:szCs w:val="18"/>
              </w:rPr>
            </w:pPr>
            <w:r w:rsidRPr="00751137">
              <w:rPr>
                <w:rFonts w:ascii="Times New Roman" w:hAnsi="Times New Roman"/>
                <w:kern w:val="0"/>
                <w:sz w:val="18"/>
                <w:szCs w:val="18"/>
              </w:rPr>
              <w:t>日期</w:t>
            </w:r>
          </w:p>
        </w:tc>
        <w:tc>
          <w:tcPr>
            <w:tcW w:w="564" w:type="pct"/>
            <w:vMerge w:val="restart"/>
          </w:tcPr>
          <w:p w14:paraId="77FFF9A5" w14:textId="77777777" w:rsidR="009454EE" w:rsidRPr="00751137" w:rsidRDefault="009454EE" w:rsidP="009454EE">
            <w:pPr>
              <w:jc w:val="center"/>
              <w:rPr>
                <w:rFonts w:ascii="Times New Roman" w:hAnsi="Times New Roman"/>
                <w:kern w:val="0"/>
                <w:sz w:val="18"/>
                <w:szCs w:val="18"/>
              </w:rPr>
            </w:pPr>
          </w:p>
          <w:p w14:paraId="3550C445" w14:textId="27155238" w:rsidR="0095293C" w:rsidRPr="00751137" w:rsidRDefault="0095293C" w:rsidP="009454EE">
            <w:pPr>
              <w:jc w:val="center"/>
              <w:rPr>
                <w:rFonts w:ascii="Times New Roman" w:hAnsi="Times New Roman"/>
                <w:kern w:val="0"/>
                <w:sz w:val="18"/>
                <w:szCs w:val="18"/>
              </w:rPr>
            </w:pPr>
            <w:r w:rsidRPr="00751137">
              <w:rPr>
                <w:rFonts w:ascii="Times New Roman" w:hAnsi="Times New Roman"/>
                <w:kern w:val="0"/>
                <w:sz w:val="18"/>
                <w:szCs w:val="18"/>
              </w:rPr>
              <w:t>果园类型</w:t>
            </w:r>
          </w:p>
        </w:tc>
        <w:tc>
          <w:tcPr>
            <w:tcW w:w="417" w:type="pct"/>
            <w:vMerge w:val="restart"/>
          </w:tcPr>
          <w:p w14:paraId="089A6DFE" w14:textId="77777777" w:rsidR="009454EE" w:rsidRPr="00751137" w:rsidRDefault="009454EE" w:rsidP="00705D35">
            <w:pPr>
              <w:spacing w:before="6"/>
              <w:jc w:val="center"/>
              <w:rPr>
                <w:rFonts w:ascii="Times New Roman" w:hAnsi="Times New Roman"/>
                <w:kern w:val="0"/>
                <w:sz w:val="18"/>
                <w:szCs w:val="18"/>
              </w:rPr>
            </w:pPr>
          </w:p>
          <w:p w14:paraId="71C3DED0" w14:textId="32191DD6" w:rsidR="0095293C" w:rsidRPr="00751137" w:rsidRDefault="0095293C" w:rsidP="00705D35">
            <w:pPr>
              <w:spacing w:before="6"/>
              <w:jc w:val="center"/>
              <w:rPr>
                <w:rFonts w:ascii="Times New Roman" w:hAnsi="Times New Roman"/>
                <w:kern w:val="0"/>
                <w:sz w:val="18"/>
                <w:szCs w:val="18"/>
              </w:rPr>
            </w:pPr>
            <w:r w:rsidRPr="00751137">
              <w:rPr>
                <w:rFonts w:ascii="Times New Roman" w:hAnsi="Times New Roman"/>
                <w:kern w:val="0"/>
                <w:sz w:val="18"/>
                <w:szCs w:val="18"/>
              </w:rPr>
              <w:t>油斑期</w:t>
            </w:r>
          </w:p>
        </w:tc>
        <w:tc>
          <w:tcPr>
            <w:tcW w:w="1868" w:type="pct"/>
            <w:gridSpan w:val="6"/>
          </w:tcPr>
          <w:p w14:paraId="76866B92" w14:textId="26D5C3C3" w:rsidR="0095293C" w:rsidRPr="00751137" w:rsidRDefault="0095293C" w:rsidP="00705D35">
            <w:pPr>
              <w:spacing w:before="41"/>
              <w:ind w:right="1320"/>
              <w:jc w:val="center"/>
              <w:rPr>
                <w:rFonts w:ascii="Times New Roman" w:hAnsi="Times New Roman"/>
                <w:kern w:val="0"/>
                <w:sz w:val="18"/>
                <w:szCs w:val="18"/>
              </w:rPr>
            </w:pPr>
            <w:r w:rsidRPr="00751137">
              <w:rPr>
                <w:rFonts w:ascii="Times New Roman" w:hAnsi="Times New Roman"/>
                <w:kern w:val="0"/>
                <w:sz w:val="18"/>
                <w:szCs w:val="18"/>
              </w:rPr>
              <w:t>各级病叶数</w:t>
            </w:r>
            <w:r w:rsidRPr="00751137">
              <w:rPr>
                <w:rFonts w:ascii="Times New Roman" w:hAnsi="Times New Roman"/>
                <w:kern w:val="0"/>
                <w:sz w:val="18"/>
                <w:szCs w:val="18"/>
              </w:rPr>
              <w:t>/</w:t>
            </w:r>
            <w:r w:rsidRPr="00751137">
              <w:rPr>
                <w:rFonts w:ascii="Times New Roman" w:hAnsi="Times New Roman"/>
                <w:kern w:val="0"/>
                <w:sz w:val="18"/>
                <w:szCs w:val="18"/>
              </w:rPr>
              <w:t>片</w:t>
            </w:r>
          </w:p>
        </w:tc>
        <w:tc>
          <w:tcPr>
            <w:tcW w:w="568" w:type="pct"/>
            <w:vMerge w:val="restart"/>
          </w:tcPr>
          <w:p w14:paraId="1B22B07C" w14:textId="77777777" w:rsidR="009454EE" w:rsidRPr="00751137" w:rsidRDefault="009454EE" w:rsidP="00705D35">
            <w:pPr>
              <w:spacing w:before="43"/>
              <w:jc w:val="center"/>
              <w:rPr>
                <w:rFonts w:ascii="Times New Roman" w:hAnsi="Times New Roman"/>
                <w:kern w:val="0"/>
                <w:sz w:val="18"/>
                <w:szCs w:val="18"/>
              </w:rPr>
            </w:pPr>
          </w:p>
          <w:p w14:paraId="456BDF60" w14:textId="277A552F" w:rsidR="0095293C" w:rsidRPr="00751137" w:rsidRDefault="0095293C" w:rsidP="00705D35">
            <w:pPr>
              <w:spacing w:before="43"/>
              <w:jc w:val="center"/>
              <w:rPr>
                <w:rFonts w:ascii="Times New Roman" w:hAnsi="Times New Roman"/>
                <w:kern w:val="0"/>
                <w:sz w:val="18"/>
                <w:szCs w:val="18"/>
              </w:rPr>
            </w:pPr>
            <w:r w:rsidRPr="00751137">
              <w:rPr>
                <w:rFonts w:ascii="Times New Roman" w:hAnsi="Times New Roman"/>
                <w:kern w:val="0"/>
                <w:sz w:val="18"/>
                <w:szCs w:val="18"/>
              </w:rPr>
              <w:t>病叶率</w:t>
            </w:r>
            <w:r w:rsidRPr="00751137">
              <w:rPr>
                <w:rFonts w:ascii="Times New Roman" w:hAnsi="Times New Roman"/>
                <w:kern w:val="0"/>
                <w:sz w:val="18"/>
                <w:szCs w:val="18"/>
                <w:lang w:eastAsia="zh-CN"/>
              </w:rPr>
              <w:t>/</w:t>
            </w:r>
            <w:r w:rsidRPr="00751137">
              <w:rPr>
                <w:rFonts w:ascii="Times New Roman" w:hAnsi="Times New Roman"/>
                <w:kern w:val="0"/>
                <w:sz w:val="18"/>
                <w:szCs w:val="18"/>
              </w:rPr>
              <w:t>%</w:t>
            </w:r>
          </w:p>
        </w:tc>
        <w:tc>
          <w:tcPr>
            <w:tcW w:w="553" w:type="pct"/>
            <w:vMerge w:val="restart"/>
          </w:tcPr>
          <w:p w14:paraId="592B66DF" w14:textId="77777777" w:rsidR="009454EE" w:rsidRPr="00751137" w:rsidRDefault="009454EE" w:rsidP="00705D35">
            <w:pPr>
              <w:spacing w:before="43"/>
              <w:jc w:val="center"/>
              <w:rPr>
                <w:rFonts w:ascii="Times New Roman" w:hAnsi="Times New Roman"/>
                <w:kern w:val="0"/>
                <w:sz w:val="18"/>
                <w:szCs w:val="18"/>
              </w:rPr>
            </w:pPr>
          </w:p>
          <w:p w14:paraId="03D751D7" w14:textId="1CD958AB" w:rsidR="0095293C" w:rsidRPr="00751137" w:rsidRDefault="0095293C" w:rsidP="00705D35">
            <w:pPr>
              <w:spacing w:before="43"/>
              <w:jc w:val="center"/>
              <w:rPr>
                <w:rFonts w:ascii="Times New Roman" w:hAnsi="Times New Roman"/>
                <w:kern w:val="0"/>
                <w:sz w:val="18"/>
                <w:szCs w:val="18"/>
              </w:rPr>
            </w:pPr>
            <w:r w:rsidRPr="00751137">
              <w:rPr>
                <w:rFonts w:ascii="Times New Roman" w:hAnsi="Times New Roman"/>
                <w:kern w:val="0"/>
                <w:sz w:val="18"/>
                <w:szCs w:val="18"/>
              </w:rPr>
              <w:t>病情指数</w:t>
            </w:r>
          </w:p>
        </w:tc>
        <w:tc>
          <w:tcPr>
            <w:tcW w:w="471" w:type="pct"/>
            <w:vMerge w:val="restart"/>
          </w:tcPr>
          <w:p w14:paraId="7FE86D33" w14:textId="77777777" w:rsidR="009454EE" w:rsidRPr="00751137" w:rsidRDefault="009454EE" w:rsidP="009454EE">
            <w:pPr>
              <w:spacing w:before="1"/>
              <w:jc w:val="center"/>
              <w:rPr>
                <w:rFonts w:ascii="Times New Roman" w:hAnsi="Times New Roman"/>
                <w:kern w:val="0"/>
                <w:sz w:val="18"/>
                <w:szCs w:val="18"/>
              </w:rPr>
            </w:pPr>
          </w:p>
          <w:p w14:paraId="0E4F0805" w14:textId="71164F2D" w:rsidR="0095293C" w:rsidRPr="00751137" w:rsidRDefault="0095293C" w:rsidP="009454EE">
            <w:pPr>
              <w:spacing w:before="1"/>
              <w:jc w:val="center"/>
              <w:rPr>
                <w:rFonts w:ascii="Times New Roman" w:hAnsi="Times New Roman"/>
                <w:kern w:val="0"/>
                <w:sz w:val="18"/>
                <w:szCs w:val="18"/>
              </w:rPr>
            </w:pPr>
            <w:r w:rsidRPr="00751137">
              <w:rPr>
                <w:rFonts w:ascii="Times New Roman" w:hAnsi="Times New Roman"/>
                <w:kern w:val="0"/>
                <w:sz w:val="18"/>
                <w:szCs w:val="18"/>
              </w:rPr>
              <w:t>AUDPC</w:t>
            </w:r>
          </w:p>
        </w:tc>
        <w:tc>
          <w:tcPr>
            <w:tcW w:w="279" w:type="pct"/>
            <w:vMerge w:val="restart"/>
          </w:tcPr>
          <w:p w14:paraId="5C6CAFDE" w14:textId="77777777" w:rsidR="009454EE" w:rsidRPr="00751137" w:rsidRDefault="009454EE" w:rsidP="009454EE">
            <w:pPr>
              <w:spacing w:before="6"/>
              <w:jc w:val="center"/>
              <w:rPr>
                <w:rFonts w:ascii="Times New Roman" w:hAnsi="Times New Roman"/>
                <w:kern w:val="0"/>
                <w:sz w:val="18"/>
                <w:szCs w:val="18"/>
              </w:rPr>
            </w:pPr>
          </w:p>
          <w:p w14:paraId="6995EEB6" w14:textId="12B24779" w:rsidR="0095293C" w:rsidRPr="00751137" w:rsidRDefault="0095293C" w:rsidP="009454EE">
            <w:pPr>
              <w:spacing w:before="6"/>
              <w:jc w:val="center"/>
              <w:rPr>
                <w:rFonts w:ascii="Times New Roman" w:hAnsi="Times New Roman"/>
                <w:kern w:val="0"/>
                <w:sz w:val="18"/>
                <w:szCs w:val="18"/>
              </w:rPr>
            </w:pPr>
            <w:r w:rsidRPr="00751137">
              <w:rPr>
                <w:rFonts w:ascii="Times New Roman" w:hAnsi="Times New Roman"/>
                <w:kern w:val="0"/>
                <w:sz w:val="18"/>
                <w:szCs w:val="18"/>
              </w:rPr>
              <w:t>备注</w:t>
            </w:r>
          </w:p>
        </w:tc>
      </w:tr>
      <w:tr w:rsidR="00CC7FFB" w:rsidRPr="00751137" w14:paraId="35283D3D" w14:textId="37F3AC10" w:rsidTr="00E45BA5">
        <w:trPr>
          <w:trHeight w:val="367"/>
        </w:trPr>
        <w:tc>
          <w:tcPr>
            <w:tcW w:w="279" w:type="pct"/>
            <w:vMerge/>
            <w:tcBorders>
              <w:top w:val="nil"/>
            </w:tcBorders>
          </w:tcPr>
          <w:p w14:paraId="7DBF7E5C" w14:textId="77777777" w:rsidR="0095293C" w:rsidRPr="00751137" w:rsidRDefault="0095293C" w:rsidP="00E2452B">
            <w:pPr>
              <w:jc w:val="left"/>
              <w:rPr>
                <w:rFonts w:ascii="Times New Roman" w:hAnsi="Times New Roman"/>
                <w:kern w:val="0"/>
                <w:sz w:val="18"/>
                <w:szCs w:val="18"/>
              </w:rPr>
            </w:pPr>
          </w:p>
        </w:tc>
        <w:tc>
          <w:tcPr>
            <w:tcW w:w="564" w:type="pct"/>
            <w:vMerge/>
            <w:tcBorders>
              <w:top w:val="nil"/>
            </w:tcBorders>
          </w:tcPr>
          <w:p w14:paraId="365F8715" w14:textId="77777777" w:rsidR="0095293C" w:rsidRPr="00751137" w:rsidRDefault="0095293C" w:rsidP="00E2452B">
            <w:pPr>
              <w:jc w:val="left"/>
              <w:rPr>
                <w:rFonts w:ascii="Times New Roman" w:hAnsi="Times New Roman"/>
                <w:kern w:val="0"/>
                <w:sz w:val="18"/>
                <w:szCs w:val="18"/>
              </w:rPr>
            </w:pPr>
          </w:p>
        </w:tc>
        <w:tc>
          <w:tcPr>
            <w:tcW w:w="417" w:type="pct"/>
            <w:vMerge/>
          </w:tcPr>
          <w:p w14:paraId="151C826C" w14:textId="77777777" w:rsidR="0095293C" w:rsidRPr="00751137" w:rsidRDefault="0095293C" w:rsidP="00E2452B">
            <w:pPr>
              <w:spacing w:before="41"/>
              <w:ind w:left="172"/>
              <w:jc w:val="left"/>
              <w:rPr>
                <w:rFonts w:ascii="Times New Roman" w:hAnsi="Times New Roman"/>
                <w:kern w:val="0"/>
                <w:sz w:val="18"/>
                <w:szCs w:val="18"/>
              </w:rPr>
            </w:pPr>
          </w:p>
        </w:tc>
        <w:tc>
          <w:tcPr>
            <w:tcW w:w="312" w:type="pct"/>
          </w:tcPr>
          <w:p w14:paraId="09CE0D9E" w14:textId="0247BCA4" w:rsidR="0095293C" w:rsidRPr="00751137" w:rsidRDefault="0095293C" w:rsidP="00705D35">
            <w:pPr>
              <w:spacing w:before="41"/>
              <w:jc w:val="center"/>
              <w:rPr>
                <w:rFonts w:ascii="Times New Roman" w:hAnsi="Times New Roman"/>
                <w:kern w:val="0"/>
                <w:sz w:val="18"/>
                <w:szCs w:val="18"/>
              </w:rPr>
            </w:pPr>
            <w:r w:rsidRPr="00751137">
              <w:rPr>
                <w:rFonts w:ascii="Times New Roman" w:hAnsi="Times New Roman"/>
                <w:kern w:val="0"/>
                <w:sz w:val="18"/>
                <w:szCs w:val="18"/>
              </w:rPr>
              <w:t>0</w:t>
            </w:r>
            <w:r w:rsidRPr="00751137">
              <w:rPr>
                <w:rFonts w:ascii="Times New Roman" w:hAnsi="Times New Roman"/>
                <w:kern w:val="0"/>
                <w:sz w:val="18"/>
                <w:szCs w:val="18"/>
              </w:rPr>
              <w:t>级</w:t>
            </w:r>
          </w:p>
        </w:tc>
        <w:tc>
          <w:tcPr>
            <w:tcW w:w="311" w:type="pct"/>
          </w:tcPr>
          <w:p w14:paraId="40ED29D6" w14:textId="23EDDF20" w:rsidR="0095293C" w:rsidRPr="00751137" w:rsidRDefault="0095293C" w:rsidP="00705D35">
            <w:pPr>
              <w:spacing w:before="41"/>
              <w:jc w:val="center"/>
              <w:rPr>
                <w:rFonts w:ascii="Times New Roman" w:hAnsi="Times New Roman"/>
                <w:kern w:val="0"/>
                <w:sz w:val="18"/>
                <w:szCs w:val="18"/>
              </w:rPr>
            </w:pPr>
            <w:r w:rsidRPr="00751137">
              <w:rPr>
                <w:rFonts w:ascii="Times New Roman" w:hAnsi="Times New Roman"/>
                <w:kern w:val="0"/>
                <w:sz w:val="18"/>
                <w:szCs w:val="18"/>
              </w:rPr>
              <w:t>1</w:t>
            </w:r>
            <w:r w:rsidRPr="00751137">
              <w:rPr>
                <w:rFonts w:ascii="Times New Roman" w:hAnsi="Times New Roman"/>
                <w:kern w:val="0"/>
                <w:sz w:val="18"/>
                <w:szCs w:val="18"/>
              </w:rPr>
              <w:t>级</w:t>
            </w:r>
          </w:p>
        </w:tc>
        <w:tc>
          <w:tcPr>
            <w:tcW w:w="311" w:type="pct"/>
          </w:tcPr>
          <w:p w14:paraId="656ABC80" w14:textId="7795A04B" w:rsidR="0095293C" w:rsidRPr="00751137" w:rsidRDefault="0095293C" w:rsidP="00705D35">
            <w:pPr>
              <w:spacing w:before="41"/>
              <w:jc w:val="center"/>
              <w:rPr>
                <w:rFonts w:ascii="Times New Roman" w:hAnsi="Times New Roman"/>
                <w:kern w:val="0"/>
                <w:sz w:val="18"/>
                <w:szCs w:val="18"/>
              </w:rPr>
            </w:pPr>
            <w:r w:rsidRPr="00751137">
              <w:rPr>
                <w:rFonts w:ascii="Times New Roman" w:hAnsi="Times New Roman"/>
                <w:kern w:val="0"/>
                <w:sz w:val="18"/>
                <w:szCs w:val="18"/>
              </w:rPr>
              <w:t>2</w:t>
            </w:r>
            <w:r w:rsidRPr="00751137">
              <w:rPr>
                <w:rFonts w:ascii="Times New Roman" w:hAnsi="Times New Roman"/>
                <w:kern w:val="0"/>
                <w:sz w:val="18"/>
                <w:szCs w:val="18"/>
              </w:rPr>
              <w:t>级</w:t>
            </w:r>
          </w:p>
        </w:tc>
        <w:tc>
          <w:tcPr>
            <w:tcW w:w="311" w:type="pct"/>
          </w:tcPr>
          <w:p w14:paraId="4ACE5876" w14:textId="42335D00" w:rsidR="0095293C" w:rsidRPr="00751137" w:rsidRDefault="0095293C" w:rsidP="00705D35">
            <w:pPr>
              <w:spacing w:before="41"/>
              <w:jc w:val="center"/>
              <w:rPr>
                <w:rFonts w:ascii="Times New Roman" w:hAnsi="Times New Roman"/>
                <w:kern w:val="0"/>
                <w:sz w:val="18"/>
                <w:szCs w:val="18"/>
              </w:rPr>
            </w:pPr>
            <w:r w:rsidRPr="00751137">
              <w:rPr>
                <w:rFonts w:ascii="Times New Roman" w:hAnsi="Times New Roman"/>
                <w:kern w:val="0"/>
                <w:sz w:val="18"/>
                <w:szCs w:val="18"/>
              </w:rPr>
              <w:t>3</w:t>
            </w:r>
            <w:r w:rsidRPr="00751137">
              <w:rPr>
                <w:rFonts w:ascii="Times New Roman" w:hAnsi="Times New Roman"/>
                <w:kern w:val="0"/>
                <w:sz w:val="18"/>
                <w:szCs w:val="18"/>
              </w:rPr>
              <w:t>级</w:t>
            </w:r>
          </w:p>
        </w:tc>
        <w:tc>
          <w:tcPr>
            <w:tcW w:w="311" w:type="pct"/>
          </w:tcPr>
          <w:p w14:paraId="6924782A" w14:textId="4783974D" w:rsidR="0095293C" w:rsidRPr="00751137" w:rsidRDefault="0095293C" w:rsidP="00705D35">
            <w:pPr>
              <w:spacing w:before="41"/>
              <w:jc w:val="center"/>
              <w:rPr>
                <w:rFonts w:ascii="Times New Roman" w:hAnsi="Times New Roman"/>
                <w:kern w:val="0"/>
                <w:sz w:val="18"/>
                <w:szCs w:val="18"/>
              </w:rPr>
            </w:pPr>
            <w:r w:rsidRPr="00751137">
              <w:rPr>
                <w:rFonts w:ascii="Times New Roman" w:hAnsi="Times New Roman"/>
                <w:kern w:val="0"/>
                <w:sz w:val="18"/>
                <w:szCs w:val="18"/>
              </w:rPr>
              <w:t>4</w:t>
            </w:r>
            <w:r w:rsidRPr="00751137">
              <w:rPr>
                <w:rFonts w:ascii="Times New Roman" w:hAnsi="Times New Roman"/>
                <w:kern w:val="0"/>
                <w:sz w:val="18"/>
                <w:szCs w:val="18"/>
              </w:rPr>
              <w:t>级</w:t>
            </w:r>
          </w:p>
        </w:tc>
        <w:tc>
          <w:tcPr>
            <w:tcW w:w="311" w:type="pct"/>
          </w:tcPr>
          <w:p w14:paraId="3722C02B" w14:textId="1E5037B2" w:rsidR="0095293C" w:rsidRPr="00751137" w:rsidRDefault="0095293C" w:rsidP="00705D35">
            <w:pPr>
              <w:spacing w:before="41"/>
              <w:jc w:val="center"/>
              <w:rPr>
                <w:rFonts w:ascii="Times New Roman" w:hAnsi="Times New Roman"/>
                <w:kern w:val="0"/>
                <w:sz w:val="18"/>
                <w:szCs w:val="18"/>
              </w:rPr>
            </w:pPr>
            <w:r w:rsidRPr="00751137">
              <w:rPr>
                <w:rFonts w:ascii="Times New Roman" w:hAnsi="Times New Roman"/>
                <w:kern w:val="0"/>
                <w:sz w:val="18"/>
                <w:szCs w:val="18"/>
              </w:rPr>
              <w:t>5</w:t>
            </w:r>
            <w:r w:rsidRPr="00751137">
              <w:rPr>
                <w:rFonts w:ascii="Times New Roman" w:hAnsi="Times New Roman"/>
                <w:kern w:val="0"/>
                <w:sz w:val="18"/>
                <w:szCs w:val="18"/>
              </w:rPr>
              <w:t>级</w:t>
            </w:r>
          </w:p>
        </w:tc>
        <w:tc>
          <w:tcPr>
            <w:tcW w:w="568" w:type="pct"/>
            <w:vMerge/>
            <w:tcBorders>
              <w:top w:val="nil"/>
            </w:tcBorders>
          </w:tcPr>
          <w:p w14:paraId="4B331473" w14:textId="77777777" w:rsidR="0095293C" w:rsidRPr="00751137" w:rsidRDefault="0095293C" w:rsidP="00E2452B">
            <w:pPr>
              <w:jc w:val="left"/>
              <w:rPr>
                <w:rFonts w:ascii="Times New Roman" w:hAnsi="Times New Roman"/>
                <w:kern w:val="0"/>
                <w:sz w:val="18"/>
                <w:szCs w:val="18"/>
              </w:rPr>
            </w:pPr>
          </w:p>
        </w:tc>
        <w:tc>
          <w:tcPr>
            <w:tcW w:w="553" w:type="pct"/>
            <w:vMerge/>
            <w:tcBorders>
              <w:top w:val="nil"/>
            </w:tcBorders>
          </w:tcPr>
          <w:p w14:paraId="01A47006" w14:textId="77777777" w:rsidR="0095293C" w:rsidRPr="00751137" w:rsidRDefault="0095293C" w:rsidP="00E2452B">
            <w:pPr>
              <w:jc w:val="left"/>
              <w:rPr>
                <w:rFonts w:ascii="Times New Roman" w:hAnsi="Times New Roman"/>
                <w:kern w:val="0"/>
                <w:sz w:val="18"/>
                <w:szCs w:val="18"/>
              </w:rPr>
            </w:pPr>
          </w:p>
        </w:tc>
        <w:tc>
          <w:tcPr>
            <w:tcW w:w="471" w:type="pct"/>
            <w:vMerge/>
            <w:tcBorders>
              <w:top w:val="nil"/>
            </w:tcBorders>
          </w:tcPr>
          <w:p w14:paraId="1C6A4D68" w14:textId="77777777" w:rsidR="0095293C" w:rsidRPr="00751137" w:rsidRDefault="0095293C" w:rsidP="00E2452B">
            <w:pPr>
              <w:jc w:val="left"/>
              <w:rPr>
                <w:rFonts w:ascii="Times New Roman" w:hAnsi="Times New Roman"/>
                <w:kern w:val="0"/>
                <w:sz w:val="18"/>
                <w:szCs w:val="18"/>
              </w:rPr>
            </w:pPr>
          </w:p>
        </w:tc>
        <w:tc>
          <w:tcPr>
            <w:tcW w:w="279" w:type="pct"/>
            <w:vMerge/>
          </w:tcPr>
          <w:p w14:paraId="1A1CA387" w14:textId="77777777" w:rsidR="0095293C" w:rsidRPr="00751137" w:rsidRDefault="0095293C" w:rsidP="00E2452B">
            <w:pPr>
              <w:jc w:val="left"/>
              <w:rPr>
                <w:rFonts w:ascii="Times New Roman" w:hAnsi="Times New Roman"/>
                <w:kern w:val="0"/>
                <w:sz w:val="18"/>
                <w:szCs w:val="18"/>
              </w:rPr>
            </w:pPr>
          </w:p>
        </w:tc>
      </w:tr>
      <w:tr w:rsidR="00CC7FFB" w:rsidRPr="00751137" w14:paraId="55954068" w14:textId="57BA30FB" w:rsidTr="00E45BA5">
        <w:trPr>
          <w:trHeight w:val="321"/>
        </w:trPr>
        <w:tc>
          <w:tcPr>
            <w:tcW w:w="279" w:type="pct"/>
            <w:vMerge w:val="restart"/>
          </w:tcPr>
          <w:p w14:paraId="63C223D0" w14:textId="77777777" w:rsidR="0095293C" w:rsidRPr="00751137" w:rsidRDefault="0095293C" w:rsidP="00E2452B">
            <w:pPr>
              <w:jc w:val="left"/>
              <w:rPr>
                <w:rFonts w:ascii="Times New Roman" w:hAnsi="Times New Roman"/>
                <w:kern w:val="0"/>
                <w:sz w:val="18"/>
                <w:szCs w:val="18"/>
              </w:rPr>
            </w:pPr>
          </w:p>
        </w:tc>
        <w:tc>
          <w:tcPr>
            <w:tcW w:w="564" w:type="pct"/>
          </w:tcPr>
          <w:p w14:paraId="29E4D22B" w14:textId="77777777" w:rsidR="0095293C" w:rsidRPr="00751137" w:rsidRDefault="0095293C" w:rsidP="00705D35">
            <w:pPr>
              <w:spacing w:before="40"/>
              <w:ind w:right="195"/>
              <w:jc w:val="center"/>
              <w:rPr>
                <w:rFonts w:ascii="Times New Roman" w:hAnsi="Times New Roman"/>
                <w:kern w:val="0"/>
                <w:sz w:val="18"/>
                <w:szCs w:val="18"/>
              </w:rPr>
            </w:pPr>
            <w:r w:rsidRPr="00751137">
              <w:rPr>
                <w:rFonts w:ascii="Times New Roman" w:hAnsi="Times New Roman"/>
                <w:kern w:val="0"/>
                <w:sz w:val="18"/>
                <w:szCs w:val="18"/>
              </w:rPr>
              <w:t>幼果园</w:t>
            </w:r>
          </w:p>
        </w:tc>
        <w:tc>
          <w:tcPr>
            <w:tcW w:w="417" w:type="pct"/>
          </w:tcPr>
          <w:p w14:paraId="5E379C24" w14:textId="77777777" w:rsidR="0095293C" w:rsidRPr="00751137" w:rsidRDefault="0095293C" w:rsidP="00E2452B">
            <w:pPr>
              <w:jc w:val="left"/>
              <w:rPr>
                <w:rFonts w:ascii="Times New Roman" w:hAnsi="Times New Roman"/>
                <w:kern w:val="0"/>
                <w:sz w:val="18"/>
                <w:szCs w:val="18"/>
              </w:rPr>
            </w:pPr>
          </w:p>
        </w:tc>
        <w:tc>
          <w:tcPr>
            <w:tcW w:w="312" w:type="pct"/>
          </w:tcPr>
          <w:p w14:paraId="4A5F977C" w14:textId="01C42E79" w:rsidR="0095293C" w:rsidRPr="00751137" w:rsidRDefault="0095293C" w:rsidP="00E2452B">
            <w:pPr>
              <w:jc w:val="left"/>
              <w:rPr>
                <w:rFonts w:ascii="Times New Roman" w:hAnsi="Times New Roman"/>
                <w:kern w:val="0"/>
                <w:sz w:val="18"/>
                <w:szCs w:val="18"/>
              </w:rPr>
            </w:pPr>
          </w:p>
        </w:tc>
        <w:tc>
          <w:tcPr>
            <w:tcW w:w="311" w:type="pct"/>
          </w:tcPr>
          <w:p w14:paraId="50433E0C" w14:textId="77777777" w:rsidR="0095293C" w:rsidRPr="00751137" w:rsidRDefault="0095293C" w:rsidP="00E2452B">
            <w:pPr>
              <w:jc w:val="left"/>
              <w:rPr>
                <w:rFonts w:ascii="Times New Roman" w:hAnsi="Times New Roman"/>
                <w:kern w:val="0"/>
                <w:sz w:val="18"/>
                <w:szCs w:val="18"/>
              </w:rPr>
            </w:pPr>
          </w:p>
        </w:tc>
        <w:tc>
          <w:tcPr>
            <w:tcW w:w="311" w:type="pct"/>
          </w:tcPr>
          <w:p w14:paraId="3EB02F92" w14:textId="77777777" w:rsidR="0095293C" w:rsidRPr="00751137" w:rsidRDefault="0095293C" w:rsidP="00E2452B">
            <w:pPr>
              <w:jc w:val="left"/>
              <w:rPr>
                <w:rFonts w:ascii="Times New Roman" w:hAnsi="Times New Roman"/>
                <w:kern w:val="0"/>
                <w:sz w:val="18"/>
                <w:szCs w:val="18"/>
              </w:rPr>
            </w:pPr>
          </w:p>
        </w:tc>
        <w:tc>
          <w:tcPr>
            <w:tcW w:w="311" w:type="pct"/>
          </w:tcPr>
          <w:p w14:paraId="081DCC62" w14:textId="77777777" w:rsidR="0095293C" w:rsidRPr="00751137" w:rsidRDefault="0095293C" w:rsidP="00E2452B">
            <w:pPr>
              <w:jc w:val="left"/>
              <w:rPr>
                <w:rFonts w:ascii="Times New Roman" w:hAnsi="Times New Roman"/>
                <w:kern w:val="0"/>
                <w:sz w:val="18"/>
                <w:szCs w:val="18"/>
              </w:rPr>
            </w:pPr>
          </w:p>
        </w:tc>
        <w:tc>
          <w:tcPr>
            <w:tcW w:w="311" w:type="pct"/>
          </w:tcPr>
          <w:p w14:paraId="7A3684FE" w14:textId="77777777" w:rsidR="0095293C" w:rsidRPr="00751137" w:rsidRDefault="0095293C" w:rsidP="00E2452B">
            <w:pPr>
              <w:jc w:val="left"/>
              <w:rPr>
                <w:rFonts w:ascii="Times New Roman" w:hAnsi="Times New Roman"/>
                <w:kern w:val="0"/>
                <w:sz w:val="18"/>
                <w:szCs w:val="18"/>
              </w:rPr>
            </w:pPr>
          </w:p>
        </w:tc>
        <w:tc>
          <w:tcPr>
            <w:tcW w:w="311" w:type="pct"/>
          </w:tcPr>
          <w:p w14:paraId="189909B9" w14:textId="77777777" w:rsidR="0095293C" w:rsidRPr="00751137" w:rsidRDefault="0095293C" w:rsidP="00E2452B">
            <w:pPr>
              <w:jc w:val="left"/>
              <w:rPr>
                <w:rFonts w:ascii="Times New Roman" w:hAnsi="Times New Roman"/>
                <w:kern w:val="0"/>
                <w:sz w:val="18"/>
                <w:szCs w:val="18"/>
              </w:rPr>
            </w:pPr>
          </w:p>
        </w:tc>
        <w:tc>
          <w:tcPr>
            <w:tcW w:w="568" w:type="pct"/>
          </w:tcPr>
          <w:p w14:paraId="4216C504" w14:textId="77777777" w:rsidR="0095293C" w:rsidRPr="00751137" w:rsidRDefault="0095293C" w:rsidP="00E2452B">
            <w:pPr>
              <w:jc w:val="left"/>
              <w:rPr>
                <w:rFonts w:ascii="Times New Roman" w:hAnsi="Times New Roman"/>
                <w:kern w:val="0"/>
                <w:sz w:val="18"/>
                <w:szCs w:val="18"/>
              </w:rPr>
            </w:pPr>
          </w:p>
        </w:tc>
        <w:tc>
          <w:tcPr>
            <w:tcW w:w="553" w:type="pct"/>
          </w:tcPr>
          <w:p w14:paraId="7E90F6E0" w14:textId="77777777" w:rsidR="0095293C" w:rsidRPr="00751137" w:rsidRDefault="0095293C" w:rsidP="00E2452B">
            <w:pPr>
              <w:jc w:val="left"/>
              <w:rPr>
                <w:rFonts w:ascii="Times New Roman" w:hAnsi="Times New Roman"/>
                <w:kern w:val="0"/>
                <w:sz w:val="18"/>
                <w:szCs w:val="18"/>
              </w:rPr>
            </w:pPr>
          </w:p>
        </w:tc>
        <w:tc>
          <w:tcPr>
            <w:tcW w:w="471" w:type="pct"/>
          </w:tcPr>
          <w:p w14:paraId="1A5BFA12" w14:textId="77777777" w:rsidR="0095293C" w:rsidRPr="00751137" w:rsidRDefault="0095293C" w:rsidP="00E2452B">
            <w:pPr>
              <w:jc w:val="left"/>
              <w:rPr>
                <w:rFonts w:ascii="Times New Roman" w:hAnsi="Times New Roman"/>
                <w:kern w:val="0"/>
                <w:sz w:val="18"/>
                <w:szCs w:val="18"/>
              </w:rPr>
            </w:pPr>
          </w:p>
        </w:tc>
        <w:tc>
          <w:tcPr>
            <w:tcW w:w="279" w:type="pct"/>
          </w:tcPr>
          <w:p w14:paraId="1CF5FD34" w14:textId="77777777" w:rsidR="0095293C" w:rsidRPr="00751137" w:rsidRDefault="0095293C" w:rsidP="00E2452B">
            <w:pPr>
              <w:jc w:val="left"/>
              <w:rPr>
                <w:rFonts w:ascii="Times New Roman" w:hAnsi="Times New Roman"/>
                <w:kern w:val="0"/>
                <w:sz w:val="18"/>
                <w:szCs w:val="18"/>
              </w:rPr>
            </w:pPr>
          </w:p>
        </w:tc>
      </w:tr>
      <w:tr w:rsidR="00CC7FFB" w:rsidRPr="00751137" w14:paraId="063E1D3D" w14:textId="23FF7C93" w:rsidTr="00E45BA5">
        <w:trPr>
          <w:trHeight w:val="402"/>
        </w:trPr>
        <w:tc>
          <w:tcPr>
            <w:tcW w:w="279" w:type="pct"/>
            <w:vMerge/>
            <w:tcBorders>
              <w:top w:val="nil"/>
            </w:tcBorders>
          </w:tcPr>
          <w:p w14:paraId="59D4B4A4" w14:textId="77777777" w:rsidR="0095293C" w:rsidRPr="00751137" w:rsidRDefault="0095293C" w:rsidP="00E2452B">
            <w:pPr>
              <w:jc w:val="left"/>
              <w:rPr>
                <w:rFonts w:ascii="Times New Roman" w:hAnsi="Times New Roman"/>
                <w:kern w:val="0"/>
                <w:sz w:val="18"/>
                <w:szCs w:val="18"/>
              </w:rPr>
            </w:pPr>
          </w:p>
        </w:tc>
        <w:tc>
          <w:tcPr>
            <w:tcW w:w="564" w:type="pct"/>
          </w:tcPr>
          <w:p w14:paraId="5022CFC5" w14:textId="77777777" w:rsidR="0095293C" w:rsidRPr="00751137" w:rsidRDefault="0095293C" w:rsidP="00705D35">
            <w:pPr>
              <w:spacing w:before="40"/>
              <w:ind w:right="195"/>
              <w:jc w:val="center"/>
              <w:rPr>
                <w:rFonts w:ascii="Times New Roman" w:hAnsi="Times New Roman"/>
                <w:kern w:val="0"/>
                <w:sz w:val="18"/>
                <w:szCs w:val="18"/>
              </w:rPr>
            </w:pPr>
            <w:r w:rsidRPr="00751137">
              <w:rPr>
                <w:rFonts w:ascii="Times New Roman" w:hAnsi="Times New Roman"/>
                <w:kern w:val="0"/>
                <w:sz w:val="18"/>
                <w:szCs w:val="18"/>
              </w:rPr>
              <w:t>盛果园</w:t>
            </w:r>
          </w:p>
        </w:tc>
        <w:tc>
          <w:tcPr>
            <w:tcW w:w="417" w:type="pct"/>
          </w:tcPr>
          <w:p w14:paraId="13894EA6" w14:textId="77777777" w:rsidR="0095293C" w:rsidRPr="00751137" w:rsidRDefault="0095293C" w:rsidP="00E2452B">
            <w:pPr>
              <w:jc w:val="left"/>
              <w:rPr>
                <w:rFonts w:ascii="Times New Roman" w:hAnsi="Times New Roman"/>
                <w:kern w:val="0"/>
                <w:sz w:val="18"/>
                <w:szCs w:val="18"/>
              </w:rPr>
            </w:pPr>
          </w:p>
        </w:tc>
        <w:tc>
          <w:tcPr>
            <w:tcW w:w="312" w:type="pct"/>
          </w:tcPr>
          <w:p w14:paraId="62898A63" w14:textId="166DF629" w:rsidR="0095293C" w:rsidRPr="00751137" w:rsidRDefault="0095293C" w:rsidP="00E2452B">
            <w:pPr>
              <w:jc w:val="left"/>
              <w:rPr>
                <w:rFonts w:ascii="Times New Roman" w:hAnsi="Times New Roman"/>
                <w:kern w:val="0"/>
                <w:sz w:val="18"/>
                <w:szCs w:val="18"/>
              </w:rPr>
            </w:pPr>
          </w:p>
        </w:tc>
        <w:tc>
          <w:tcPr>
            <w:tcW w:w="311" w:type="pct"/>
          </w:tcPr>
          <w:p w14:paraId="518EDF4A" w14:textId="77777777" w:rsidR="0095293C" w:rsidRPr="00751137" w:rsidRDefault="0095293C" w:rsidP="00E2452B">
            <w:pPr>
              <w:jc w:val="left"/>
              <w:rPr>
                <w:rFonts w:ascii="Times New Roman" w:hAnsi="Times New Roman"/>
                <w:kern w:val="0"/>
                <w:sz w:val="18"/>
                <w:szCs w:val="18"/>
              </w:rPr>
            </w:pPr>
          </w:p>
        </w:tc>
        <w:tc>
          <w:tcPr>
            <w:tcW w:w="311" w:type="pct"/>
          </w:tcPr>
          <w:p w14:paraId="7119063A" w14:textId="77777777" w:rsidR="0095293C" w:rsidRPr="00751137" w:rsidRDefault="0095293C" w:rsidP="00E2452B">
            <w:pPr>
              <w:jc w:val="left"/>
              <w:rPr>
                <w:rFonts w:ascii="Times New Roman" w:hAnsi="Times New Roman"/>
                <w:kern w:val="0"/>
                <w:sz w:val="18"/>
                <w:szCs w:val="18"/>
              </w:rPr>
            </w:pPr>
          </w:p>
        </w:tc>
        <w:tc>
          <w:tcPr>
            <w:tcW w:w="311" w:type="pct"/>
          </w:tcPr>
          <w:p w14:paraId="6810D1EF" w14:textId="77777777" w:rsidR="0095293C" w:rsidRPr="00751137" w:rsidRDefault="0095293C" w:rsidP="00E2452B">
            <w:pPr>
              <w:jc w:val="left"/>
              <w:rPr>
                <w:rFonts w:ascii="Times New Roman" w:hAnsi="Times New Roman"/>
                <w:kern w:val="0"/>
                <w:sz w:val="18"/>
                <w:szCs w:val="18"/>
              </w:rPr>
            </w:pPr>
          </w:p>
        </w:tc>
        <w:tc>
          <w:tcPr>
            <w:tcW w:w="311" w:type="pct"/>
          </w:tcPr>
          <w:p w14:paraId="6852A932" w14:textId="77777777" w:rsidR="0095293C" w:rsidRPr="00751137" w:rsidRDefault="0095293C" w:rsidP="00E2452B">
            <w:pPr>
              <w:jc w:val="left"/>
              <w:rPr>
                <w:rFonts w:ascii="Times New Roman" w:hAnsi="Times New Roman"/>
                <w:kern w:val="0"/>
                <w:sz w:val="18"/>
                <w:szCs w:val="18"/>
              </w:rPr>
            </w:pPr>
          </w:p>
        </w:tc>
        <w:tc>
          <w:tcPr>
            <w:tcW w:w="311" w:type="pct"/>
          </w:tcPr>
          <w:p w14:paraId="4631C82B" w14:textId="77777777" w:rsidR="0095293C" w:rsidRPr="00751137" w:rsidRDefault="0095293C" w:rsidP="00E2452B">
            <w:pPr>
              <w:jc w:val="left"/>
              <w:rPr>
                <w:rFonts w:ascii="Times New Roman" w:hAnsi="Times New Roman"/>
                <w:kern w:val="0"/>
                <w:sz w:val="18"/>
                <w:szCs w:val="18"/>
              </w:rPr>
            </w:pPr>
          </w:p>
        </w:tc>
        <w:tc>
          <w:tcPr>
            <w:tcW w:w="568" w:type="pct"/>
          </w:tcPr>
          <w:p w14:paraId="7ED8EDC3" w14:textId="77777777" w:rsidR="0095293C" w:rsidRPr="00751137" w:rsidRDefault="0095293C" w:rsidP="00E2452B">
            <w:pPr>
              <w:jc w:val="left"/>
              <w:rPr>
                <w:rFonts w:ascii="Times New Roman" w:hAnsi="Times New Roman"/>
                <w:kern w:val="0"/>
                <w:sz w:val="18"/>
                <w:szCs w:val="18"/>
              </w:rPr>
            </w:pPr>
          </w:p>
        </w:tc>
        <w:tc>
          <w:tcPr>
            <w:tcW w:w="553" w:type="pct"/>
          </w:tcPr>
          <w:p w14:paraId="6326515E" w14:textId="77777777" w:rsidR="0095293C" w:rsidRPr="00751137" w:rsidRDefault="0095293C" w:rsidP="00E2452B">
            <w:pPr>
              <w:jc w:val="left"/>
              <w:rPr>
                <w:rFonts w:ascii="Times New Roman" w:hAnsi="Times New Roman"/>
                <w:kern w:val="0"/>
                <w:sz w:val="18"/>
                <w:szCs w:val="18"/>
              </w:rPr>
            </w:pPr>
          </w:p>
        </w:tc>
        <w:tc>
          <w:tcPr>
            <w:tcW w:w="471" w:type="pct"/>
          </w:tcPr>
          <w:p w14:paraId="500C62FB" w14:textId="77777777" w:rsidR="0095293C" w:rsidRPr="00751137" w:rsidRDefault="0095293C" w:rsidP="00E2452B">
            <w:pPr>
              <w:jc w:val="left"/>
              <w:rPr>
                <w:rFonts w:ascii="Times New Roman" w:hAnsi="Times New Roman"/>
                <w:kern w:val="0"/>
                <w:sz w:val="18"/>
                <w:szCs w:val="18"/>
              </w:rPr>
            </w:pPr>
          </w:p>
        </w:tc>
        <w:tc>
          <w:tcPr>
            <w:tcW w:w="279" w:type="pct"/>
          </w:tcPr>
          <w:p w14:paraId="1B5ACE39" w14:textId="77777777" w:rsidR="0095293C" w:rsidRPr="00751137" w:rsidRDefault="0095293C" w:rsidP="00E2452B">
            <w:pPr>
              <w:jc w:val="left"/>
              <w:rPr>
                <w:rFonts w:ascii="Times New Roman" w:hAnsi="Times New Roman"/>
                <w:kern w:val="0"/>
                <w:sz w:val="18"/>
                <w:szCs w:val="18"/>
              </w:rPr>
            </w:pPr>
          </w:p>
        </w:tc>
      </w:tr>
      <w:tr w:rsidR="00CC7FFB" w:rsidRPr="00751137" w14:paraId="3D195DFF" w14:textId="05A62ABD" w:rsidTr="00E45BA5">
        <w:trPr>
          <w:trHeight w:val="262"/>
        </w:trPr>
        <w:tc>
          <w:tcPr>
            <w:tcW w:w="279" w:type="pct"/>
            <w:vMerge/>
            <w:tcBorders>
              <w:top w:val="nil"/>
            </w:tcBorders>
          </w:tcPr>
          <w:p w14:paraId="17F46FC6" w14:textId="77777777" w:rsidR="0095293C" w:rsidRPr="00751137" w:rsidRDefault="0095293C" w:rsidP="00E2452B">
            <w:pPr>
              <w:jc w:val="left"/>
              <w:rPr>
                <w:rFonts w:ascii="Times New Roman" w:hAnsi="Times New Roman"/>
                <w:kern w:val="0"/>
                <w:sz w:val="18"/>
                <w:szCs w:val="18"/>
              </w:rPr>
            </w:pPr>
          </w:p>
        </w:tc>
        <w:tc>
          <w:tcPr>
            <w:tcW w:w="564" w:type="pct"/>
          </w:tcPr>
          <w:p w14:paraId="1770C4C4" w14:textId="77777777" w:rsidR="0095293C" w:rsidRPr="00751137" w:rsidRDefault="0095293C" w:rsidP="00705D35">
            <w:pPr>
              <w:spacing w:before="40"/>
              <w:ind w:right="195"/>
              <w:jc w:val="center"/>
              <w:rPr>
                <w:rFonts w:ascii="Times New Roman" w:hAnsi="Times New Roman"/>
                <w:kern w:val="0"/>
                <w:sz w:val="18"/>
                <w:szCs w:val="18"/>
              </w:rPr>
            </w:pPr>
            <w:r w:rsidRPr="00751137">
              <w:rPr>
                <w:rFonts w:ascii="Times New Roman" w:hAnsi="Times New Roman"/>
                <w:kern w:val="0"/>
                <w:sz w:val="18"/>
                <w:szCs w:val="18"/>
              </w:rPr>
              <w:t>老果园</w:t>
            </w:r>
          </w:p>
        </w:tc>
        <w:tc>
          <w:tcPr>
            <w:tcW w:w="417" w:type="pct"/>
          </w:tcPr>
          <w:p w14:paraId="76B36509" w14:textId="77777777" w:rsidR="0095293C" w:rsidRPr="00751137" w:rsidRDefault="0095293C" w:rsidP="00E2452B">
            <w:pPr>
              <w:jc w:val="left"/>
              <w:rPr>
                <w:rFonts w:ascii="Times New Roman" w:hAnsi="Times New Roman"/>
                <w:kern w:val="0"/>
                <w:sz w:val="18"/>
                <w:szCs w:val="18"/>
              </w:rPr>
            </w:pPr>
          </w:p>
        </w:tc>
        <w:tc>
          <w:tcPr>
            <w:tcW w:w="312" w:type="pct"/>
          </w:tcPr>
          <w:p w14:paraId="5C3951C4" w14:textId="159B0249" w:rsidR="0095293C" w:rsidRPr="00751137" w:rsidRDefault="0095293C" w:rsidP="00E2452B">
            <w:pPr>
              <w:jc w:val="left"/>
              <w:rPr>
                <w:rFonts w:ascii="Times New Roman" w:hAnsi="Times New Roman"/>
                <w:kern w:val="0"/>
                <w:sz w:val="18"/>
                <w:szCs w:val="18"/>
              </w:rPr>
            </w:pPr>
          </w:p>
        </w:tc>
        <w:tc>
          <w:tcPr>
            <w:tcW w:w="311" w:type="pct"/>
          </w:tcPr>
          <w:p w14:paraId="1E02BFBF" w14:textId="77777777" w:rsidR="0095293C" w:rsidRPr="00751137" w:rsidRDefault="0095293C" w:rsidP="00E2452B">
            <w:pPr>
              <w:jc w:val="left"/>
              <w:rPr>
                <w:rFonts w:ascii="Times New Roman" w:hAnsi="Times New Roman"/>
                <w:kern w:val="0"/>
                <w:sz w:val="18"/>
                <w:szCs w:val="18"/>
              </w:rPr>
            </w:pPr>
          </w:p>
        </w:tc>
        <w:tc>
          <w:tcPr>
            <w:tcW w:w="311" w:type="pct"/>
          </w:tcPr>
          <w:p w14:paraId="6A82B94F" w14:textId="77777777" w:rsidR="0095293C" w:rsidRPr="00751137" w:rsidRDefault="0095293C" w:rsidP="00E2452B">
            <w:pPr>
              <w:jc w:val="left"/>
              <w:rPr>
                <w:rFonts w:ascii="Times New Roman" w:hAnsi="Times New Roman"/>
                <w:kern w:val="0"/>
                <w:sz w:val="18"/>
                <w:szCs w:val="18"/>
              </w:rPr>
            </w:pPr>
          </w:p>
        </w:tc>
        <w:tc>
          <w:tcPr>
            <w:tcW w:w="311" w:type="pct"/>
          </w:tcPr>
          <w:p w14:paraId="340BEB02" w14:textId="77777777" w:rsidR="0095293C" w:rsidRPr="00751137" w:rsidRDefault="0095293C" w:rsidP="00E2452B">
            <w:pPr>
              <w:jc w:val="left"/>
              <w:rPr>
                <w:rFonts w:ascii="Times New Roman" w:hAnsi="Times New Roman"/>
                <w:kern w:val="0"/>
                <w:sz w:val="18"/>
                <w:szCs w:val="18"/>
              </w:rPr>
            </w:pPr>
          </w:p>
        </w:tc>
        <w:tc>
          <w:tcPr>
            <w:tcW w:w="311" w:type="pct"/>
          </w:tcPr>
          <w:p w14:paraId="4843875D" w14:textId="77777777" w:rsidR="0095293C" w:rsidRPr="00751137" w:rsidRDefault="0095293C" w:rsidP="00E2452B">
            <w:pPr>
              <w:jc w:val="left"/>
              <w:rPr>
                <w:rFonts w:ascii="Times New Roman" w:hAnsi="Times New Roman"/>
                <w:kern w:val="0"/>
                <w:sz w:val="18"/>
                <w:szCs w:val="18"/>
              </w:rPr>
            </w:pPr>
          </w:p>
        </w:tc>
        <w:tc>
          <w:tcPr>
            <w:tcW w:w="311" w:type="pct"/>
          </w:tcPr>
          <w:p w14:paraId="61ACDA3E" w14:textId="77777777" w:rsidR="0095293C" w:rsidRPr="00751137" w:rsidRDefault="0095293C" w:rsidP="00E2452B">
            <w:pPr>
              <w:jc w:val="left"/>
              <w:rPr>
                <w:rFonts w:ascii="Times New Roman" w:hAnsi="Times New Roman"/>
                <w:kern w:val="0"/>
                <w:sz w:val="18"/>
                <w:szCs w:val="18"/>
              </w:rPr>
            </w:pPr>
          </w:p>
        </w:tc>
        <w:tc>
          <w:tcPr>
            <w:tcW w:w="568" w:type="pct"/>
          </w:tcPr>
          <w:p w14:paraId="3F3D6619" w14:textId="77777777" w:rsidR="0095293C" w:rsidRPr="00751137" w:rsidRDefault="0095293C" w:rsidP="00E2452B">
            <w:pPr>
              <w:jc w:val="left"/>
              <w:rPr>
                <w:rFonts w:ascii="Times New Roman" w:hAnsi="Times New Roman"/>
                <w:kern w:val="0"/>
                <w:sz w:val="18"/>
                <w:szCs w:val="18"/>
              </w:rPr>
            </w:pPr>
          </w:p>
        </w:tc>
        <w:tc>
          <w:tcPr>
            <w:tcW w:w="553" w:type="pct"/>
          </w:tcPr>
          <w:p w14:paraId="3182A44D" w14:textId="77777777" w:rsidR="0095293C" w:rsidRPr="00751137" w:rsidRDefault="0095293C" w:rsidP="00E2452B">
            <w:pPr>
              <w:jc w:val="left"/>
              <w:rPr>
                <w:rFonts w:ascii="Times New Roman" w:hAnsi="Times New Roman"/>
                <w:kern w:val="0"/>
                <w:sz w:val="18"/>
                <w:szCs w:val="18"/>
              </w:rPr>
            </w:pPr>
          </w:p>
        </w:tc>
        <w:tc>
          <w:tcPr>
            <w:tcW w:w="471" w:type="pct"/>
          </w:tcPr>
          <w:p w14:paraId="7BE5E1EE" w14:textId="77777777" w:rsidR="0095293C" w:rsidRPr="00751137" w:rsidRDefault="0095293C" w:rsidP="00E2452B">
            <w:pPr>
              <w:jc w:val="left"/>
              <w:rPr>
                <w:rFonts w:ascii="Times New Roman" w:hAnsi="Times New Roman"/>
                <w:kern w:val="0"/>
                <w:sz w:val="18"/>
                <w:szCs w:val="18"/>
              </w:rPr>
            </w:pPr>
          </w:p>
        </w:tc>
        <w:tc>
          <w:tcPr>
            <w:tcW w:w="279" w:type="pct"/>
          </w:tcPr>
          <w:p w14:paraId="52C259D1" w14:textId="77777777" w:rsidR="0095293C" w:rsidRPr="00751137" w:rsidRDefault="0095293C" w:rsidP="00E2452B">
            <w:pPr>
              <w:jc w:val="left"/>
              <w:rPr>
                <w:rFonts w:ascii="Times New Roman" w:hAnsi="Times New Roman"/>
                <w:kern w:val="0"/>
                <w:sz w:val="18"/>
                <w:szCs w:val="18"/>
              </w:rPr>
            </w:pPr>
          </w:p>
        </w:tc>
      </w:tr>
      <w:tr w:rsidR="00CC7FFB" w:rsidRPr="00751137" w14:paraId="362E225D" w14:textId="04FC99DF" w:rsidTr="00E45BA5">
        <w:trPr>
          <w:trHeight w:val="323"/>
        </w:trPr>
        <w:tc>
          <w:tcPr>
            <w:tcW w:w="279" w:type="pct"/>
          </w:tcPr>
          <w:p w14:paraId="1137E744" w14:textId="77777777" w:rsidR="0095293C" w:rsidRPr="00751137" w:rsidRDefault="0095293C" w:rsidP="00E2452B">
            <w:pPr>
              <w:jc w:val="left"/>
              <w:rPr>
                <w:rFonts w:ascii="Times New Roman" w:hAnsi="Times New Roman"/>
                <w:kern w:val="0"/>
                <w:sz w:val="18"/>
                <w:szCs w:val="18"/>
              </w:rPr>
            </w:pPr>
          </w:p>
        </w:tc>
        <w:tc>
          <w:tcPr>
            <w:tcW w:w="564" w:type="pct"/>
          </w:tcPr>
          <w:p w14:paraId="28AFD733" w14:textId="6B99FB94" w:rsidR="0095293C" w:rsidRPr="00751137" w:rsidRDefault="0095293C" w:rsidP="00A63586">
            <w:pPr>
              <w:spacing w:before="40"/>
              <w:ind w:right="195"/>
              <w:jc w:val="center"/>
              <w:rPr>
                <w:rFonts w:ascii="Times New Roman" w:hAnsi="Times New Roman"/>
                <w:kern w:val="0"/>
                <w:sz w:val="18"/>
                <w:szCs w:val="18"/>
              </w:rPr>
            </w:pPr>
            <w:r w:rsidRPr="00751137">
              <w:rPr>
                <w:rFonts w:ascii="Times New Roman" w:hAnsi="Times New Roman"/>
                <w:kern w:val="0"/>
                <w:sz w:val="18"/>
                <w:szCs w:val="18"/>
              </w:rPr>
              <w:t>平均</w:t>
            </w:r>
          </w:p>
        </w:tc>
        <w:tc>
          <w:tcPr>
            <w:tcW w:w="417" w:type="pct"/>
          </w:tcPr>
          <w:p w14:paraId="0F2A7ED0" w14:textId="77777777" w:rsidR="0095293C" w:rsidRPr="00751137" w:rsidRDefault="0095293C" w:rsidP="00E2452B">
            <w:pPr>
              <w:jc w:val="left"/>
              <w:rPr>
                <w:rFonts w:ascii="Times New Roman" w:hAnsi="Times New Roman"/>
                <w:kern w:val="0"/>
                <w:sz w:val="18"/>
                <w:szCs w:val="18"/>
              </w:rPr>
            </w:pPr>
          </w:p>
        </w:tc>
        <w:tc>
          <w:tcPr>
            <w:tcW w:w="312" w:type="pct"/>
          </w:tcPr>
          <w:p w14:paraId="7CDF7B8B" w14:textId="5B380527" w:rsidR="0095293C" w:rsidRPr="00751137" w:rsidRDefault="0095293C" w:rsidP="00E2452B">
            <w:pPr>
              <w:jc w:val="left"/>
              <w:rPr>
                <w:rFonts w:ascii="Times New Roman" w:hAnsi="Times New Roman"/>
                <w:kern w:val="0"/>
                <w:sz w:val="18"/>
                <w:szCs w:val="18"/>
              </w:rPr>
            </w:pPr>
          </w:p>
        </w:tc>
        <w:tc>
          <w:tcPr>
            <w:tcW w:w="311" w:type="pct"/>
          </w:tcPr>
          <w:p w14:paraId="2493704B" w14:textId="77777777" w:rsidR="0095293C" w:rsidRPr="00751137" w:rsidRDefault="0095293C" w:rsidP="00E2452B">
            <w:pPr>
              <w:jc w:val="left"/>
              <w:rPr>
                <w:rFonts w:ascii="Times New Roman" w:hAnsi="Times New Roman"/>
                <w:kern w:val="0"/>
                <w:sz w:val="18"/>
                <w:szCs w:val="18"/>
              </w:rPr>
            </w:pPr>
          </w:p>
        </w:tc>
        <w:tc>
          <w:tcPr>
            <w:tcW w:w="311" w:type="pct"/>
          </w:tcPr>
          <w:p w14:paraId="4747BD32" w14:textId="77777777" w:rsidR="0095293C" w:rsidRPr="00751137" w:rsidRDefault="0095293C" w:rsidP="00E2452B">
            <w:pPr>
              <w:jc w:val="left"/>
              <w:rPr>
                <w:rFonts w:ascii="Times New Roman" w:hAnsi="Times New Roman"/>
                <w:kern w:val="0"/>
                <w:sz w:val="18"/>
                <w:szCs w:val="18"/>
              </w:rPr>
            </w:pPr>
          </w:p>
        </w:tc>
        <w:tc>
          <w:tcPr>
            <w:tcW w:w="311" w:type="pct"/>
          </w:tcPr>
          <w:p w14:paraId="2631F9BD" w14:textId="77777777" w:rsidR="0095293C" w:rsidRPr="00751137" w:rsidRDefault="0095293C" w:rsidP="00E2452B">
            <w:pPr>
              <w:jc w:val="left"/>
              <w:rPr>
                <w:rFonts w:ascii="Times New Roman" w:hAnsi="Times New Roman"/>
                <w:kern w:val="0"/>
                <w:sz w:val="18"/>
                <w:szCs w:val="18"/>
              </w:rPr>
            </w:pPr>
          </w:p>
        </w:tc>
        <w:tc>
          <w:tcPr>
            <w:tcW w:w="311" w:type="pct"/>
          </w:tcPr>
          <w:p w14:paraId="66468194" w14:textId="77777777" w:rsidR="0095293C" w:rsidRPr="00751137" w:rsidRDefault="0095293C" w:rsidP="00E2452B">
            <w:pPr>
              <w:jc w:val="left"/>
              <w:rPr>
                <w:rFonts w:ascii="Times New Roman" w:hAnsi="Times New Roman"/>
                <w:kern w:val="0"/>
                <w:sz w:val="18"/>
                <w:szCs w:val="18"/>
              </w:rPr>
            </w:pPr>
          </w:p>
        </w:tc>
        <w:tc>
          <w:tcPr>
            <w:tcW w:w="311" w:type="pct"/>
          </w:tcPr>
          <w:p w14:paraId="39E5F444" w14:textId="77777777" w:rsidR="0095293C" w:rsidRPr="00751137" w:rsidRDefault="0095293C" w:rsidP="00E2452B">
            <w:pPr>
              <w:jc w:val="left"/>
              <w:rPr>
                <w:rFonts w:ascii="Times New Roman" w:hAnsi="Times New Roman"/>
                <w:kern w:val="0"/>
                <w:sz w:val="18"/>
                <w:szCs w:val="18"/>
              </w:rPr>
            </w:pPr>
          </w:p>
        </w:tc>
        <w:tc>
          <w:tcPr>
            <w:tcW w:w="568" w:type="pct"/>
          </w:tcPr>
          <w:p w14:paraId="45D8A4F4" w14:textId="77777777" w:rsidR="0095293C" w:rsidRPr="00751137" w:rsidRDefault="0095293C" w:rsidP="00E2452B">
            <w:pPr>
              <w:jc w:val="left"/>
              <w:rPr>
                <w:rFonts w:ascii="Times New Roman" w:hAnsi="Times New Roman"/>
                <w:kern w:val="0"/>
                <w:sz w:val="18"/>
                <w:szCs w:val="18"/>
              </w:rPr>
            </w:pPr>
          </w:p>
        </w:tc>
        <w:tc>
          <w:tcPr>
            <w:tcW w:w="553" w:type="pct"/>
          </w:tcPr>
          <w:p w14:paraId="233CECB9" w14:textId="77777777" w:rsidR="0095293C" w:rsidRPr="00751137" w:rsidRDefault="0095293C" w:rsidP="00E2452B">
            <w:pPr>
              <w:jc w:val="left"/>
              <w:rPr>
                <w:rFonts w:ascii="Times New Roman" w:hAnsi="Times New Roman"/>
                <w:kern w:val="0"/>
                <w:sz w:val="18"/>
                <w:szCs w:val="18"/>
              </w:rPr>
            </w:pPr>
          </w:p>
        </w:tc>
        <w:tc>
          <w:tcPr>
            <w:tcW w:w="471" w:type="pct"/>
          </w:tcPr>
          <w:p w14:paraId="73524501" w14:textId="77777777" w:rsidR="0095293C" w:rsidRPr="00751137" w:rsidRDefault="0095293C" w:rsidP="00E2452B">
            <w:pPr>
              <w:jc w:val="left"/>
              <w:rPr>
                <w:rFonts w:ascii="Times New Roman" w:hAnsi="Times New Roman"/>
                <w:kern w:val="0"/>
                <w:sz w:val="18"/>
                <w:szCs w:val="18"/>
              </w:rPr>
            </w:pPr>
          </w:p>
        </w:tc>
        <w:tc>
          <w:tcPr>
            <w:tcW w:w="279" w:type="pct"/>
          </w:tcPr>
          <w:p w14:paraId="69A7A58C" w14:textId="77777777" w:rsidR="0095293C" w:rsidRPr="00751137" w:rsidRDefault="0095293C" w:rsidP="00E2452B">
            <w:pPr>
              <w:jc w:val="left"/>
              <w:rPr>
                <w:rFonts w:ascii="Times New Roman" w:hAnsi="Times New Roman"/>
                <w:kern w:val="0"/>
                <w:sz w:val="18"/>
                <w:szCs w:val="18"/>
              </w:rPr>
            </w:pPr>
          </w:p>
        </w:tc>
      </w:tr>
    </w:tbl>
    <w:p w14:paraId="06878031" w14:textId="35B0DF69" w:rsidR="00E45BA5" w:rsidRDefault="00E45BA5" w:rsidP="00922FB1">
      <w:pPr>
        <w:pStyle w:val="afffffff0"/>
        <w:spacing w:before="156" w:after="156"/>
      </w:pPr>
      <w:r w:rsidRPr="00B24B4C">
        <w:rPr>
          <w:rFonts w:hint="eastAsia"/>
        </w:rPr>
        <w:t>A</w:t>
      </w:r>
      <w:r w:rsidRPr="00B24B4C">
        <w:t>.</w:t>
      </w:r>
      <w:r>
        <w:t>4</w:t>
      </w:r>
      <w:r w:rsidRPr="00B24B4C">
        <w:rPr>
          <w:rFonts w:hint="eastAsia"/>
        </w:rPr>
        <w:t xml:space="preserve">　葡萄霜霉病</w:t>
      </w:r>
      <w:r>
        <w:rPr>
          <w:rFonts w:hint="eastAsia"/>
        </w:rPr>
        <w:t>普查</w:t>
      </w:r>
      <w:r w:rsidR="002225E7">
        <w:rPr>
          <w:rFonts w:hint="eastAsia"/>
        </w:rPr>
        <w:t>记载</w:t>
      </w:r>
    </w:p>
    <w:p w14:paraId="1877C669" w14:textId="5CB75CC0" w:rsidR="00E2452B" w:rsidRPr="00A11D55" w:rsidRDefault="00E45BA5" w:rsidP="00A11D55">
      <w:pPr>
        <w:pStyle w:val="afffffff"/>
        <w:tabs>
          <w:tab w:val="left" w:pos="893"/>
        </w:tabs>
        <w:autoSpaceDE w:val="0"/>
        <w:autoSpaceDN w:val="0"/>
        <w:spacing w:beforeLines="0" w:before="0" w:afterLines="0" w:after="0"/>
        <w:ind w:firstLineChars="200" w:firstLine="420"/>
        <w:jc w:val="both"/>
        <w:rPr>
          <w:rFonts w:ascii="Times New Roman" w:eastAsia="宋体"/>
          <w:noProof w:val="0"/>
          <w:kern w:val="2"/>
          <w:szCs w:val="24"/>
        </w:rPr>
      </w:pPr>
      <w:r w:rsidRPr="00A11D55">
        <w:rPr>
          <w:rFonts w:ascii="Times New Roman" w:eastAsia="宋体"/>
          <w:noProof w:val="0"/>
          <w:kern w:val="2"/>
          <w:szCs w:val="24"/>
        </w:rPr>
        <w:t>葡萄霜霉病普查记载表见表</w:t>
      </w:r>
      <w:r w:rsidRPr="00A11D55">
        <w:rPr>
          <w:rFonts w:ascii="Times New Roman" w:eastAsia="宋体"/>
          <w:noProof w:val="0"/>
          <w:kern w:val="2"/>
          <w:szCs w:val="24"/>
        </w:rPr>
        <w:t>A.4</w:t>
      </w:r>
      <w:r w:rsidRPr="00A11D55">
        <w:rPr>
          <w:rFonts w:ascii="Times New Roman" w:eastAsia="宋体"/>
          <w:noProof w:val="0"/>
          <w:kern w:val="2"/>
          <w:szCs w:val="24"/>
        </w:rPr>
        <w:t>。</w:t>
      </w:r>
    </w:p>
    <w:p w14:paraId="6846D2BA" w14:textId="66EFBF40" w:rsidR="0095293C" w:rsidRPr="002225E7" w:rsidRDefault="00E45BA5" w:rsidP="002225E7">
      <w:pPr>
        <w:tabs>
          <w:tab w:val="left" w:pos="788"/>
        </w:tabs>
        <w:autoSpaceDE w:val="0"/>
        <w:autoSpaceDN w:val="0"/>
        <w:spacing w:beforeLines="50" w:before="156" w:afterLines="50" w:after="156"/>
        <w:ind w:right="17"/>
        <w:jc w:val="center"/>
        <w:rPr>
          <w:rFonts w:ascii="黑体" w:eastAsia="黑体" w:hAnsi="宋体" w:cs="宋体"/>
          <w:kern w:val="0"/>
          <w:sz w:val="18"/>
          <w:szCs w:val="18"/>
        </w:rPr>
      </w:pPr>
      <w:r w:rsidRPr="002225E7">
        <w:rPr>
          <w:rFonts w:ascii="黑体" w:eastAsia="黑体" w:hAnsi="宋体" w:cs="宋体" w:hint="eastAsia"/>
          <w:kern w:val="0"/>
          <w:sz w:val="18"/>
          <w:szCs w:val="18"/>
        </w:rPr>
        <w:lastRenderedPageBreak/>
        <w:t>表A</w:t>
      </w:r>
      <w:r w:rsidRPr="002225E7">
        <w:rPr>
          <w:rFonts w:ascii="黑体" w:eastAsia="黑体" w:hAnsi="宋体" w:cs="宋体"/>
          <w:kern w:val="0"/>
          <w:sz w:val="18"/>
          <w:szCs w:val="18"/>
        </w:rPr>
        <w:t>.</w:t>
      </w:r>
      <w:r w:rsidRPr="002225E7">
        <w:rPr>
          <w:rFonts w:ascii="黑体" w:eastAsia="黑体" w:hAnsi="宋体" w:cs="宋体" w:hint="eastAsia"/>
          <w:kern w:val="0"/>
          <w:sz w:val="18"/>
          <w:szCs w:val="18"/>
        </w:rPr>
        <w:t>4</w:t>
      </w:r>
      <w:r w:rsidRPr="002225E7">
        <w:rPr>
          <w:rFonts w:ascii="黑体" w:eastAsia="黑体" w:hAnsi="宋体" w:cs="宋体"/>
          <w:kern w:val="0"/>
          <w:sz w:val="18"/>
          <w:szCs w:val="18"/>
        </w:rPr>
        <w:t xml:space="preserve"> </w:t>
      </w:r>
      <w:r w:rsidR="0095293C" w:rsidRPr="002225E7">
        <w:rPr>
          <w:rFonts w:ascii="黑体" w:eastAsia="黑体" w:hAnsi="宋体" w:cs="宋体" w:hint="eastAsia"/>
          <w:kern w:val="0"/>
          <w:sz w:val="18"/>
          <w:szCs w:val="18"/>
        </w:rPr>
        <w:t>葡萄霜霉病普查记载表</w:t>
      </w:r>
    </w:p>
    <w:tbl>
      <w:tblPr>
        <w:tblStyle w:val="TableNormal1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52"/>
        <w:gridCol w:w="584"/>
        <w:gridCol w:w="1508"/>
        <w:gridCol w:w="584"/>
        <w:gridCol w:w="442"/>
        <w:gridCol w:w="442"/>
        <w:gridCol w:w="442"/>
        <w:gridCol w:w="442"/>
        <w:gridCol w:w="442"/>
        <w:gridCol w:w="442"/>
        <w:gridCol w:w="1152"/>
        <w:gridCol w:w="1152"/>
        <w:gridCol w:w="581"/>
      </w:tblGrid>
      <w:tr w:rsidR="009454EE" w:rsidRPr="0095293C" w14:paraId="28ED4402" w14:textId="77777777" w:rsidTr="00A5254A">
        <w:trPr>
          <w:trHeight w:val="315"/>
        </w:trPr>
        <w:tc>
          <w:tcPr>
            <w:tcW w:w="615" w:type="pct"/>
            <w:vMerge w:val="restart"/>
          </w:tcPr>
          <w:p w14:paraId="5E38BFD4" w14:textId="5F287EC7" w:rsidR="0095293C" w:rsidRPr="0095293C" w:rsidRDefault="0095293C" w:rsidP="009454EE">
            <w:pPr>
              <w:spacing w:before="43"/>
              <w:jc w:val="center"/>
              <w:rPr>
                <w:rFonts w:ascii="宋体" w:hAnsi="宋体" w:cs="宋体"/>
                <w:kern w:val="0"/>
                <w:sz w:val="18"/>
                <w:szCs w:val="22"/>
              </w:rPr>
            </w:pPr>
            <w:r w:rsidRPr="0095293C">
              <w:rPr>
                <w:rFonts w:ascii="宋体" w:hAnsi="宋体" w:cs="宋体"/>
                <w:kern w:val="0"/>
                <w:sz w:val="18"/>
                <w:szCs w:val="22"/>
              </w:rPr>
              <w:t>调查日期</w:t>
            </w:r>
          </w:p>
        </w:tc>
        <w:tc>
          <w:tcPr>
            <w:tcW w:w="312" w:type="pct"/>
            <w:vMerge w:val="restart"/>
          </w:tcPr>
          <w:p w14:paraId="7BEEFC47" w14:textId="4B46615F" w:rsidR="0095293C" w:rsidRPr="0095293C" w:rsidRDefault="0095293C" w:rsidP="009454EE">
            <w:pPr>
              <w:spacing w:before="43"/>
              <w:jc w:val="center"/>
              <w:rPr>
                <w:rFonts w:ascii="宋体" w:hAnsi="宋体" w:cs="宋体"/>
                <w:kern w:val="0"/>
                <w:sz w:val="18"/>
                <w:szCs w:val="22"/>
              </w:rPr>
            </w:pPr>
            <w:r w:rsidRPr="0095293C">
              <w:rPr>
                <w:rFonts w:ascii="宋体" w:hAnsi="宋体" w:cs="宋体"/>
                <w:kern w:val="0"/>
                <w:sz w:val="18"/>
                <w:szCs w:val="22"/>
              </w:rPr>
              <w:t>地点</w:t>
            </w:r>
          </w:p>
        </w:tc>
        <w:tc>
          <w:tcPr>
            <w:tcW w:w="805" w:type="pct"/>
            <w:vMerge w:val="restart"/>
          </w:tcPr>
          <w:p w14:paraId="346F40A1" w14:textId="6F9B0B7A" w:rsidR="0095293C" w:rsidRPr="0095293C" w:rsidRDefault="00E45BA5" w:rsidP="009454EE">
            <w:pPr>
              <w:spacing w:before="43"/>
              <w:jc w:val="center"/>
              <w:rPr>
                <w:rFonts w:ascii="宋体" w:hAnsi="宋体" w:cs="宋体"/>
                <w:kern w:val="0"/>
                <w:sz w:val="18"/>
                <w:szCs w:val="22"/>
              </w:rPr>
            </w:pPr>
            <w:r>
              <w:rPr>
                <w:rFonts w:ascii="宋体" w:hAnsi="宋体" w:cs="宋体" w:hint="eastAsia"/>
                <w:kern w:val="0"/>
                <w:sz w:val="18"/>
                <w:szCs w:val="22"/>
                <w:lang w:eastAsia="zh-CN"/>
              </w:rPr>
              <w:t>调查</w:t>
            </w:r>
            <w:r w:rsidR="0095293C" w:rsidRPr="0095293C">
              <w:rPr>
                <w:rFonts w:ascii="宋体" w:hAnsi="宋体" w:cs="宋体"/>
                <w:kern w:val="0"/>
                <w:sz w:val="18"/>
                <w:szCs w:val="22"/>
              </w:rPr>
              <w:t>面积</w:t>
            </w:r>
            <w:r w:rsidR="009454EE">
              <w:rPr>
                <w:rFonts w:ascii="宋体" w:hAnsi="宋体" w:cs="宋体" w:hint="eastAsia"/>
                <w:kern w:val="0"/>
                <w:sz w:val="18"/>
                <w:szCs w:val="22"/>
                <w:lang w:eastAsia="zh-CN"/>
              </w:rPr>
              <w:t>/</w:t>
            </w:r>
            <w:r w:rsidR="0095293C" w:rsidRPr="0095293C">
              <w:rPr>
                <w:rFonts w:ascii="宋体" w:hAnsi="宋体" w:cs="宋体"/>
                <w:spacing w:val="-23"/>
                <w:kern w:val="0"/>
                <w:sz w:val="18"/>
                <w:szCs w:val="22"/>
              </w:rPr>
              <w:t>㎡</w:t>
            </w:r>
          </w:p>
        </w:tc>
        <w:tc>
          <w:tcPr>
            <w:tcW w:w="312" w:type="pct"/>
            <w:vMerge w:val="restart"/>
          </w:tcPr>
          <w:p w14:paraId="02DB9314" w14:textId="756652FD" w:rsidR="0095293C" w:rsidRPr="0095293C" w:rsidRDefault="0095293C" w:rsidP="009454EE">
            <w:pPr>
              <w:spacing w:before="43"/>
              <w:jc w:val="center"/>
              <w:rPr>
                <w:rFonts w:ascii="宋体" w:hAnsi="宋体" w:cs="宋体"/>
                <w:kern w:val="0"/>
                <w:sz w:val="18"/>
                <w:szCs w:val="22"/>
              </w:rPr>
            </w:pPr>
            <w:r w:rsidRPr="0095293C">
              <w:rPr>
                <w:rFonts w:ascii="宋体" w:hAnsi="宋体" w:cs="宋体"/>
                <w:kern w:val="0"/>
                <w:sz w:val="18"/>
                <w:szCs w:val="22"/>
              </w:rPr>
              <w:t>品种</w:t>
            </w:r>
          </w:p>
        </w:tc>
        <w:tc>
          <w:tcPr>
            <w:tcW w:w="1416" w:type="pct"/>
            <w:gridSpan w:val="6"/>
          </w:tcPr>
          <w:p w14:paraId="3CA61CD0" w14:textId="70EA7D4E" w:rsidR="0095293C" w:rsidRPr="0095293C" w:rsidRDefault="0095293C" w:rsidP="009454EE">
            <w:pPr>
              <w:spacing w:before="41"/>
              <w:jc w:val="center"/>
              <w:rPr>
                <w:rFonts w:ascii="宋体" w:hAnsi="宋体" w:cs="宋体"/>
                <w:kern w:val="0"/>
                <w:sz w:val="18"/>
                <w:szCs w:val="22"/>
              </w:rPr>
            </w:pPr>
            <w:r w:rsidRPr="0095293C">
              <w:rPr>
                <w:rFonts w:ascii="宋体" w:hAnsi="宋体" w:cs="宋体"/>
                <w:kern w:val="0"/>
                <w:sz w:val="18"/>
                <w:szCs w:val="22"/>
              </w:rPr>
              <w:t>各级病叶数</w:t>
            </w:r>
            <w:r w:rsidR="00E45BA5">
              <w:rPr>
                <w:rFonts w:ascii="宋体" w:hAnsi="宋体" w:cs="宋体"/>
                <w:kern w:val="0"/>
                <w:sz w:val="18"/>
                <w:szCs w:val="22"/>
              </w:rPr>
              <w:t>/</w:t>
            </w:r>
            <w:r w:rsidRPr="0095293C">
              <w:rPr>
                <w:rFonts w:ascii="宋体" w:hAnsi="宋体" w:cs="宋体"/>
                <w:kern w:val="0"/>
                <w:sz w:val="18"/>
                <w:szCs w:val="22"/>
              </w:rPr>
              <w:t>片</w:t>
            </w:r>
          </w:p>
        </w:tc>
        <w:tc>
          <w:tcPr>
            <w:tcW w:w="615" w:type="pct"/>
            <w:vMerge w:val="restart"/>
          </w:tcPr>
          <w:p w14:paraId="29491593" w14:textId="57D18E06" w:rsidR="0095293C" w:rsidRPr="0095293C" w:rsidRDefault="0095293C" w:rsidP="009454EE">
            <w:pPr>
              <w:spacing w:before="43"/>
              <w:jc w:val="center"/>
              <w:rPr>
                <w:rFonts w:ascii="宋体" w:hAnsi="宋体" w:cs="宋体"/>
                <w:kern w:val="0"/>
                <w:sz w:val="18"/>
                <w:szCs w:val="22"/>
              </w:rPr>
            </w:pPr>
            <w:r w:rsidRPr="0095293C">
              <w:rPr>
                <w:rFonts w:ascii="宋体" w:hAnsi="宋体" w:cs="宋体"/>
                <w:kern w:val="0"/>
                <w:sz w:val="18"/>
                <w:szCs w:val="22"/>
              </w:rPr>
              <w:t>病情指数</w:t>
            </w:r>
          </w:p>
        </w:tc>
        <w:tc>
          <w:tcPr>
            <w:tcW w:w="615" w:type="pct"/>
            <w:vMerge w:val="restart"/>
          </w:tcPr>
          <w:p w14:paraId="2D3E3F61" w14:textId="539DB684" w:rsidR="0095293C" w:rsidRPr="0095293C" w:rsidRDefault="0095293C" w:rsidP="009454EE">
            <w:pPr>
              <w:spacing w:before="43"/>
              <w:jc w:val="center"/>
              <w:rPr>
                <w:rFonts w:ascii="宋体" w:hAnsi="宋体" w:cs="宋体"/>
                <w:kern w:val="0"/>
                <w:sz w:val="18"/>
                <w:szCs w:val="22"/>
              </w:rPr>
            </w:pPr>
            <w:r w:rsidRPr="0095293C">
              <w:rPr>
                <w:rFonts w:ascii="宋体" w:hAnsi="宋体" w:cs="宋体"/>
                <w:kern w:val="0"/>
                <w:sz w:val="18"/>
                <w:szCs w:val="22"/>
              </w:rPr>
              <w:t>病叶率</w:t>
            </w:r>
            <w:r w:rsidR="00E45BA5">
              <w:rPr>
                <w:rFonts w:ascii="宋体" w:hAnsi="宋体" w:cs="宋体" w:hint="eastAsia"/>
                <w:kern w:val="0"/>
                <w:sz w:val="18"/>
                <w:szCs w:val="22"/>
                <w:lang w:eastAsia="zh-CN"/>
              </w:rPr>
              <w:t>/</w:t>
            </w:r>
            <w:r w:rsidRPr="0095293C">
              <w:rPr>
                <w:rFonts w:ascii="宋体" w:hAnsi="宋体" w:cs="宋体"/>
                <w:kern w:val="0"/>
                <w:sz w:val="18"/>
                <w:szCs w:val="22"/>
              </w:rPr>
              <w:t>%</w:t>
            </w:r>
          </w:p>
        </w:tc>
        <w:tc>
          <w:tcPr>
            <w:tcW w:w="310" w:type="pct"/>
            <w:vMerge w:val="restart"/>
          </w:tcPr>
          <w:p w14:paraId="7DE3D848" w14:textId="77777777" w:rsidR="0095293C" w:rsidRPr="0095293C" w:rsidRDefault="0095293C" w:rsidP="009454EE">
            <w:pPr>
              <w:jc w:val="center"/>
              <w:rPr>
                <w:rFonts w:ascii="宋体" w:hAnsi="宋体" w:cs="宋体"/>
                <w:kern w:val="0"/>
                <w:sz w:val="18"/>
                <w:szCs w:val="22"/>
              </w:rPr>
            </w:pPr>
            <w:r w:rsidRPr="0095293C">
              <w:rPr>
                <w:rFonts w:ascii="宋体" w:hAnsi="宋体" w:cs="宋体"/>
                <w:kern w:val="0"/>
                <w:sz w:val="18"/>
                <w:szCs w:val="22"/>
              </w:rPr>
              <w:t>备注</w:t>
            </w:r>
          </w:p>
        </w:tc>
      </w:tr>
      <w:tr w:rsidR="009454EE" w:rsidRPr="0095293C" w14:paraId="27650B47" w14:textId="77777777" w:rsidTr="00A5254A">
        <w:trPr>
          <w:trHeight w:val="315"/>
        </w:trPr>
        <w:tc>
          <w:tcPr>
            <w:tcW w:w="615" w:type="pct"/>
            <w:vMerge/>
            <w:tcBorders>
              <w:top w:val="nil"/>
            </w:tcBorders>
          </w:tcPr>
          <w:p w14:paraId="3156D253" w14:textId="77777777" w:rsidR="0095293C" w:rsidRPr="0095293C" w:rsidRDefault="0095293C" w:rsidP="0095293C">
            <w:pPr>
              <w:jc w:val="left"/>
              <w:rPr>
                <w:rFonts w:ascii="宋体" w:hAnsi="宋体" w:cs="宋体"/>
                <w:kern w:val="0"/>
                <w:sz w:val="2"/>
                <w:szCs w:val="2"/>
              </w:rPr>
            </w:pPr>
          </w:p>
        </w:tc>
        <w:tc>
          <w:tcPr>
            <w:tcW w:w="312" w:type="pct"/>
            <w:vMerge/>
            <w:tcBorders>
              <w:top w:val="nil"/>
            </w:tcBorders>
          </w:tcPr>
          <w:p w14:paraId="6ACF8C92" w14:textId="77777777" w:rsidR="0095293C" w:rsidRPr="0095293C" w:rsidRDefault="0095293C" w:rsidP="0095293C">
            <w:pPr>
              <w:jc w:val="left"/>
              <w:rPr>
                <w:rFonts w:ascii="宋体" w:hAnsi="宋体" w:cs="宋体"/>
                <w:kern w:val="0"/>
                <w:sz w:val="2"/>
                <w:szCs w:val="2"/>
              </w:rPr>
            </w:pPr>
          </w:p>
        </w:tc>
        <w:tc>
          <w:tcPr>
            <w:tcW w:w="805" w:type="pct"/>
            <w:vMerge/>
            <w:tcBorders>
              <w:top w:val="nil"/>
            </w:tcBorders>
          </w:tcPr>
          <w:p w14:paraId="3750B5C0" w14:textId="77777777" w:rsidR="0095293C" w:rsidRPr="0095293C" w:rsidRDefault="0095293C" w:rsidP="0095293C">
            <w:pPr>
              <w:jc w:val="left"/>
              <w:rPr>
                <w:rFonts w:ascii="宋体" w:hAnsi="宋体" w:cs="宋体"/>
                <w:kern w:val="0"/>
                <w:sz w:val="2"/>
                <w:szCs w:val="2"/>
              </w:rPr>
            </w:pPr>
          </w:p>
        </w:tc>
        <w:tc>
          <w:tcPr>
            <w:tcW w:w="312" w:type="pct"/>
            <w:vMerge/>
            <w:tcBorders>
              <w:top w:val="nil"/>
            </w:tcBorders>
          </w:tcPr>
          <w:p w14:paraId="2E595234" w14:textId="77777777" w:rsidR="0095293C" w:rsidRPr="0095293C" w:rsidRDefault="0095293C" w:rsidP="0095293C">
            <w:pPr>
              <w:jc w:val="left"/>
              <w:rPr>
                <w:rFonts w:ascii="宋体" w:hAnsi="宋体" w:cs="宋体"/>
                <w:kern w:val="0"/>
                <w:sz w:val="2"/>
                <w:szCs w:val="2"/>
              </w:rPr>
            </w:pPr>
          </w:p>
        </w:tc>
        <w:tc>
          <w:tcPr>
            <w:tcW w:w="236" w:type="pct"/>
          </w:tcPr>
          <w:p w14:paraId="33B36B5C" w14:textId="7AE8A34A" w:rsidR="0095293C" w:rsidRPr="0095293C" w:rsidRDefault="0095293C" w:rsidP="009454EE">
            <w:pPr>
              <w:spacing w:before="41"/>
              <w:jc w:val="center"/>
              <w:rPr>
                <w:rFonts w:ascii="宋体" w:hAnsi="宋体" w:cs="宋体"/>
                <w:kern w:val="0"/>
                <w:sz w:val="18"/>
                <w:szCs w:val="22"/>
              </w:rPr>
            </w:pPr>
            <w:r w:rsidRPr="0095293C">
              <w:rPr>
                <w:rFonts w:ascii="宋体" w:hAnsi="宋体" w:cs="宋体"/>
                <w:kern w:val="0"/>
                <w:sz w:val="18"/>
                <w:szCs w:val="22"/>
              </w:rPr>
              <w:t>0级</w:t>
            </w:r>
          </w:p>
        </w:tc>
        <w:tc>
          <w:tcPr>
            <w:tcW w:w="236" w:type="pct"/>
          </w:tcPr>
          <w:p w14:paraId="052A736E" w14:textId="6F6E0246" w:rsidR="0095293C" w:rsidRPr="0095293C" w:rsidRDefault="0095293C" w:rsidP="009454EE">
            <w:pPr>
              <w:spacing w:before="41"/>
              <w:jc w:val="center"/>
              <w:rPr>
                <w:rFonts w:ascii="宋体" w:hAnsi="宋体" w:cs="宋体"/>
                <w:kern w:val="0"/>
                <w:sz w:val="18"/>
                <w:szCs w:val="22"/>
              </w:rPr>
            </w:pPr>
            <w:r w:rsidRPr="0095293C">
              <w:rPr>
                <w:rFonts w:ascii="宋体" w:hAnsi="宋体" w:cs="宋体"/>
                <w:kern w:val="0"/>
                <w:sz w:val="18"/>
                <w:szCs w:val="22"/>
              </w:rPr>
              <w:t>1级</w:t>
            </w:r>
          </w:p>
        </w:tc>
        <w:tc>
          <w:tcPr>
            <w:tcW w:w="236" w:type="pct"/>
          </w:tcPr>
          <w:p w14:paraId="489AEF9E" w14:textId="6A5A3AB4" w:rsidR="0095293C" w:rsidRPr="0095293C" w:rsidRDefault="0095293C" w:rsidP="009454EE">
            <w:pPr>
              <w:spacing w:before="41"/>
              <w:jc w:val="center"/>
              <w:rPr>
                <w:rFonts w:ascii="宋体" w:hAnsi="宋体" w:cs="宋体"/>
                <w:kern w:val="0"/>
                <w:sz w:val="18"/>
                <w:szCs w:val="22"/>
              </w:rPr>
            </w:pPr>
            <w:r w:rsidRPr="0095293C">
              <w:rPr>
                <w:rFonts w:ascii="宋体" w:hAnsi="宋体" w:cs="宋体"/>
                <w:kern w:val="0"/>
                <w:sz w:val="18"/>
                <w:szCs w:val="22"/>
              </w:rPr>
              <w:t>2级</w:t>
            </w:r>
          </w:p>
        </w:tc>
        <w:tc>
          <w:tcPr>
            <w:tcW w:w="236" w:type="pct"/>
          </w:tcPr>
          <w:p w14:paraId="7AE76420" w14:textId="228AEE39" w:rsidR="0095293C" w:rsidRPr="0095293C" w:rsidRDefault="0095293C" w:rsidP="009454EE">
            <w:pPr>
              <w:spacing w:before="41"/>
              <w:jc w:val="center"/>
              <w:rPr>
                <w:rFonts w:ascii="宋体" w:hAnsi="宋体" w:cs="宋体"/>
                <w:kern w:val="0"/>
                <w:sz w:val="18"/>
                <w:szCs w:val="22"/>
              </w:rPr>
            </w:pPr>
            <w:r w:rsidRPr="0095293C">
              <w:rPr>
                <w:rFonts w:ascii="宋体" w:hAnsi="宋体" w:cs="宋体"/>
                <w:kern w:val="0"/>
                <w:sz w:val="18"/>
                <w:szCs w:val="22"/>
              </w:rPr>
              <w:t>3级</w:t>
            </w:r>
          </w:p>
        </w:tc>
        <w:tc>
          <w:tcPr>
            <w:tcW w:w="236" w:type="pct"/>
          </w:tcPr>
          <w:p w14:paraId="19F916C3" w14:textId="46E1CA96" w:rsidR="0095293C" w:rsidRPr="0095293C" w:rsidRDefault="0095293C" w:rsidP="009454EE">
            <w:pPr>
              <w:spacing w:before="41"/>
              <w:jc w:val="center"/>
              <w:rPr>
                <w:rFonts w:ascii="宋体" w:hAnsi="宋体" w:cs="宋体"/>
                <w:kern w:val="0"/>
                <w:sz w:val="18"/>
                <w:szCs w:val="22"/>
              </w:rPr>
            </w:pPr>
            <w:r w:rsidRPr="0095293C">
              <w:rPr>
                <w:rFonts w:ascii="宋体" w:hAnsi="宋体" w:cs="宋体"/>
                <w:kern w:val="0"/>
                <w:sz w:val="18"/>
                <w:szCs w:val="22"/>
              </w:rPr>
              <w:t>4级</w:t>
            </w:r>
          </w:p>
        </w:tc>
        <w:tc>
          <w:tcPr>
            <w:tcW w:w="236" w:type="pct"/>
          </w:tcPr>
          <w:p w14:paraId="03EB097D" w14:textId="5F25BA13" w:rsidR="0095293C" w:rsidRPr="0095293C" w:rsidRDefault="0095293C" w:rsidP="009454EE">
            <w:pPr>
              <w:spacing w:before="41"/>
              <w:jc w:val="center"/>
              <w:rPr>
                <w:rFonts w:ascii="宋体" w:hAnsi="宋体" w:cs="宋体"/>
                <w:kern w:val="0"/>
                <w:sz w:val="18"/>
                <w:szCs w:val="22"/>
              </w:rPr>
            </w:pPr>
            <w:r w:rsidRPr="0095293C">
              <w:rPr>
                <w:rFonts w:ascii="宋体" w:hAnsi="宋体" w:cs="宋体"/>
                <w:kern w:val="0"/>
                <w:sz w:val="18"/>
                <w:szCs w:val="22"/>
              </w:rPr>
              <w:t>5级</w:t>
            </w:r>
          </w:p>
        </w:tc>
        <w:tc>
          <w:tcPr>
            <w:tcW w:w="615" w:type="pct"/>
            <w:vMerge/>
            <w:tcBorders>
              <w:top w:val="nil"/>
            </w:tcBorders>
          </w:tcPr>
          <w:p w14:paraId="6AD7C14C" w14:textId="77777777" w:rsidR="0095293C" w:rsidRPr="0095293C" w:rsidRDefault="0095293C" w:rsidP="0095293C">
            <w:pPr>
              <w:jc w:val="left"/>
              <w:rPr>
                <w:rFonts w:ascii="宋体" w:hAnsi="宋体" w:cs="宋体"/>
                <w:kern w:val="0"/>
                <w:sz w:val="2"/>
                <w:szCs w:val="2"/>
              </w:rPr>
            </w:pPr>
          </w:p>
        </w:tc>
        <w:tc>
          <w:tcPr>
            <w:tcW w:w="615" w:type="pct"/>
            <w:vMerge/>
            <w:tcBorders>
              <w:top w:val="nil"/>
            </w:tcBorders>
          </w:tcPr>
          <w:p w14:paraId="721F65FC" w14:textId="77777777" w:rsidR="0095293C" w:rsidRPr="0095293C" w:rsidRDefault="0095293C" w:rsidP="0095293C">
            <w:pPr>
              <w:jc w:val="left"/>
              <w:rPr>
                <w:rFonts w:ascii="宋体" w:hAnsi="宋体" w:cs="宋体"/>
                <w:kern w:val="0"/>
                <w:sz w:val="2"/>
                <w:szCs w:val="2"/>
              </w:rPr>
            </w:pPr>
          </w:p>
        </w:tc>
        <w:tc>
          <w:tcPr>
            <w:tcW w:w="310" w:type="pct"/>
            <w:vMerge/>
            <w:tcBorders>
              <w:top w:val="nil"/>
            </w:tcBorders>
          </w:tcPr>
          <w:p w14:paraId="39986B9C" w14:textId="77777777" w:rsidR="0095293C" w:rsidRPr="0095293C" w:rsidRDefault="0095293C" w:rsidP="0095293C">
            <w:pPr>
              <w:jc w:val="left"/>
              <w:rPr>
                <w:rFonts w:ascii="宋体" w:hAnsi="宋体" w:cs="宋体"/>
                <w:kern w:val="0"/>
                <w:sz w:val="2"/>
                <w:szCs w:val="2"/>
              </w:rPr>
            </w:pPr>
          </w:p>
        </w:tc>
      </w:tr>
      <w:tr w:rsidR="009454EE" w:rsidRPr="0095293C" w14:paraId="56CE759D" w14:textId="77777777" w:rsidTr="00A5254A">
        <w:trPr>
          <w:trHeight w:val="311"/>
        </w:trPr>
        <w:tc>
          <w:tcPr>
            <w:tcW w:w="615" w:type="pct"/>
          </w:tcPr>
          <w:p w14:paraId="6A6E60D5" w14:textId="77777777" w:rsidR="0095293C" w:rsidRPr="0095293C" w:rsidRDefault="0095293C" w:rsidP="0095293C">
            <w:pPr>
              <w:jc w:val="left"/>
              <w:rPr>
                <w:rFonts w:hAnsi="宋体" w:cs="宋体"/>
                <w:kern w:val="0"/>
                <w:sz w:val="20"/>
                <w:szCs w:val="22"/>
              </w:rPr>
            </w:pPr>
          </w:p>
        </w:tc>
        <w:tc>
          <w:tcPr>
            <w:tcW w:w="312" w:type="pct"/>
          </w:tcPr>
          <w:p w14:paraId="2785B481" w14:textId="77777777" w:rsidR="0095293C" w:rsidRPr="0095293C" w:rsidRDefault="0095293C" w:rsidP="0095293C">
            <w:pPr>
              <w:jc w:val="left"/>
              <w:rPr>
                <w:rFonts w:hAnsi="宋体" w:cs="宋体"/>
                <w:kern w:val="0"/>
                <w:sz w:val="20"/>
                <w:szCs w:val="22"/>
              </w:rPr>
            </w:pPr>
          </w:p>
        </w:tc>
        <w:tc>
          <w:tcPr>
            <w:tcW w:w="805" w:type="pct"/>
          </w:tcPr>
          <w:p w14:paraId="4F6A8CA2" w14:textId="77777777" w:rsidR="0095293C" w:rsidRPr="0095293C" w:rsidRDefault="0095293C" w:rsidP="0095293C">
            <w:pPr>
              <w:jc w:val="left"/>
              <w:rPr>
                <w:rFonts w:hAnsi="宋体" w:cs="宋体"/>
                <w:kern w:val="0"/>
                <w:sz w:val="20"/>
                <w:szCs w:val="22"/>
              </w:rPr>
            </w:pPr>
          </w:p>
        </w:tc>
        <w:tc>
          <w:tcPr>
            <w:tcW w:w="312" w:type="pct"/>
          </w:tcPr>
          <w:p w14:paraId="45A1FF8A" w14:textId="77777777" w:rsidR="0095293C" w:rsidRPr="0095293C" w:rsidRDefault="0095293C" w:rsidP="0095293C">
            <w:pPr>
              <w:jc w:val="left"/>
              <w:rPr>
                <w:rFonts w:hAnsi="宋体" w:cs="宋体"/>
                <w:kern w:val="0"/>
                <w:sz w:val="20"/>
                <w:szCs w:val="22"/>
              </w:rPr>
            </w:pPr>
          </w:p>
        </w:tc>
        <w:tc>
          <w:tcPr>
            <w:tcW w:w="236" w:type="pct"/>
          </w:tcPr>
          <w:p w14:paraId="72D51F0E" w14:textId="77777777" w:rsidR="0095293C" w:rsidRPr="0095293C" w:rsidRDefault="0095293C" w:rsidP="0095293C">
            <w:pPr>
              <w:jc w:val="left"/>
              <w:rPr>
                <w:rFonts w:hAnsi="宋体" w:cs="宋体"/>
                <w:kern w:val="0"/>
                <w:sz w:val="20"/>
                <w:szCs w:val="22"/>
              </w:rPr>
            </w:pPr>
          </w:p>
        </w:tc>
        <w:tc>
          <w:tcPr>
            <w:tcW w:w="236" w:type="pct"/>
          </w:tcPr>
          <w:p w14:paraId="751558B0" w14:textId="77777777" w:rsidR="0095293C" w:rsidRPr="0095293C" w:rsidRDefault="0095293C" w:rsidP="0095293C">
            <w:pPr>
              <w:jc w:val="left"/>
              <w:rPr>
                <w:rFonts w:hAnsi="宋体" w:cs="宋体"/>
                <w:kern w:val="0"/>
                <w:sz w:val="20"/>
                <w:szCs w:val="22"/>
              </w:rPr>
            </w:pPr>
          </w:p>
        </w:tc>
        <w:tc>
          <w:tcPr>
            <w:tcW w:w="236" w:type="pct"/>
          </w:tcPr>
          <w:p w14:paraId="4EF85AD6" w14:textId="77777777" w:rsidR="0095293C" w:rsidRPr="0095293C" w:rsidRDefault="0095293C" w:rsidP="0095293C">
            <w:pPr>
              <w:jc w:val="left"/>
              <w:rPr>
                <w:rFonts w:hAnsi="宋体" w:cs="宋体"/>
                <w:kern w:val="0"/>
                <w:sz w:val="20"/>
                <w:szCs w:val="22"/>
              </w:rPr>
            </w:pPr>
          </w:p>
        </w:tc>
        <w:tc>
          <w:tcPr>
            <w:tcW w:w="236" w:type="pct"/>
          </w:tcPr>
          <w:p w14:paraId="28C1AA2C" w14:textId="77777777" w:rsidR="0095293C" w:rsidRPr="0095293C" w:rsidRDefault="0095293C" w:rsidP="0095293C">
            <w:pPr>
              <w:jc w:val="left"/>
              <w:rPr>
                <w:rFonts w:hAnsi="宋体" w:cs="宋体"/>
                <w:kern w:val="0"/>
                <w:sz w:val="20"/>
                <w:szCs w:val="22"/>
              </w:rPr>
            </w:pPr>
          </w:p>
        </w:tc>
        <w:tc>
          <w:tcPr>
            <w:tcW w:w="236" w:type="pct"/>
          </w:tcPr>
          <w:p w14:paraId="28AA1913" w14:textId="77777777" w:rsidR="0095293C" w:rsidRPr="0095293C" w:rsidRDefault="0095293C" w:rsidP="0095293C">
            <w:pPr>
              <w:jc w:val="left"/>
              <w:rPr>
                <w:rFonts w:hAnsi="宋体" w:cs="宋体"/>
                <w:kern w:val="0"/>
                <w:sz w:val="20"/>
                <w:szCs w:val="22"/>
              </w:rPr>
            </w:pPr>
          </w:p>
        </w:tc>
        <w:tc>
          <w:tcPr>
            <w:tcW w:w="236" w:type="pct"/>
          </w:tcPr>
          <w:p w14:paraId="2090C57F" w14:textId="77777777" w:rsidR="0095293C" w:rsidRPr="0095293C" w:rsidRDefault="0095293C" w:rsidP="0095293C">
            <w:pPr>
              <w:jc w:val="left"/>
              <w:rPr>
                <w:rFonts w:hAnsi="宋体" w:cs="宋体"/>
                <w:kern w:val="0"/>
                <w:sz w:val="20"/>
                <w:szCs w:val="22"/>
              </w:rPr>
            </w:pPr>
          </w:p>
        </w:tc>
        <w:tc>
          <w:tcPr>
            <w:tcW w:w="615" w:type="pct"/>
          </w:tcPr>
          <w:p w14:paraId="6CF55993" w14:textId="77777777" w:rsidR="0095293C" w:rsidRPr="0095293C" w:rsidRDefault="0095293C" w:rsidP="0095293C">
            <w:pPr>
              <w:jc w:val="left"/>
              <w:rPr>
                <w:rFonts w:hAnsi="宋体" w:cs="宋体"/>
                <w:kern w:val="0"/>
                <w:sz w:val="20"/>
                <w:szCs w:val="22"/>
              </w:rPr>
            </w:pPr>
          </w:p>
        </w:tc>
        <w:tc>
          <w:tcPr>
            <w:tcW w:w="615" w:type="pct"/>
          </w:tcPr>
          <w:p w14:paraId="1B7A3E56" w14:textId="77777777" w:rsidR="0095293C" w:rsidRPr="0095293C" w:rsidRDefault="0095293C" w:rsidP="0095293C">
            <w:pPr>
              <w:jc w:val="left"/>
              <w:rPr>
                <w:rFonts w:hAnsi="宋体" w:cs="宋体"/>
                <w:kern w:val="0"/>
                <w:sz w:val="20"/>
                <w:szCs w:val="22"/>
              </w:rPr>
            </w:pPr>
          </w:p>
        </w:tc>
        <w:tc>
          <w:tcPr>
            <w:tcW w:w="310" w:type="pct"/>
          </w:tcPr>
          <w:p w14:paraId="3BB62C4E" w14:textId="77777777" w:rsidR="0095293C" w:rsidRPr="0095293C" w:rsidRDefault="0095293C" w:rsidP="0095293C">
            <w:pPr>
              <w:jc w:val="left"/>
              <w:rPr>
                <w:rFonts w:hAnsi="宋体" w:cs="宋体"/>
                <w:kern w:val="0"/>
                <w:sz w:val="20"/>
                <w:szCs w:val="22"/>
              </w:rPr>
            </w:pPr>
          </w:p>
        </w:tc>
      </w:tr>
      <w:tr w:rsidR="009454EE" w:rsidRPr="0095293C" w14:paraId="60C4F048" w14:textId="77777777" w:rsidTr="00A5254A">
        <w:trPr>
          <w:trHeight w:val="312"/>
        </w:trPr>
        <w:tc>
          <w:tcPr>
            <w:tcW w:w="615" w:type="pct"/>
          </w:tcPr>
          <w:p w14:paraId="4982FA9A" w14:textId="77777777" w:rsidR="0095293C" w:rsidRPr="0095293C" w:rsidRDefault="0095293C" w:rsidP="0095293C">
            <w:pPr>
              <w:jc w:val="left"/>
              <w:rPr>
                <w:rFonts w:hAnsi="宋体" w:cs="宋体"/>
                <w:kern w:val="0"/>
                <w:sz w:val="20"/>
                <w:szCs w:val="22"/>
              </w:rPr>
            </w:pPr>
          </w:p>
        </w:tc>
        <w:tc>
          <w:tcPr>
            <w:tcW w:w="312" w:type="pct"/>
          </w:tcPr>
          <w:p w14:paraId="40D4B55F" w14:textId="77777777" w:rsidR="0095293C" w:rsidRPr="0095293C" w:rsidRDefault="0095293C" w:rsidP="0095293C">
            <w:pPr>
              <w:jc w:val="left"/>
              <w:rPr>
                <w:rFonts w:hAnsi="宋体" w:cs="宋体"/>
                <w:kern w:val="0"/>
                <w:sz w:val="20"/>
                <w:szCs w:val="22"/>
              </w:rPr>
            </w:pPr>
          </w:p>
        </w:tc>
        <w:tc>
          <w:tcPr>
            <w:tcW w:w="805" w:type="pct"/>
          </w:tcPr>
          <w:p w14:paraId="3B3EC5AB" w14:textId="77777777" w:rsidR="0095293C" w:rsidRPr="0095293C" w:rsidRDefault="0095293C" w:rsidP="0095293C">
            <w:pPr>
              <w:jc w:val="left"/>
              <w:rPr>
                <w:rFonts w:hAnsi="宋体" w:cs="宋体"/>
                <w:kern w:val="0"/>
                <w:sz w:val="20"/>
                <w:szCs w:val="22"/>
              </w:rPr>
            </w:pPr>
          </w:p>
        </w:tc>
        <w:tc>
          <w:tcPr>
            <w:tcW w:w="312" w:type="pct"/>
          </w:tcPr>
          <w:p w14:paraId="723207E3" w14:textId="77777777" w:rsidR="0095293C" w:rsidRPr="0095293C" w:rsidRDefault="0095293C" w:rsidP="0095293C">
            <w:pPr>
              <w:jc w:val="left"/>
              <w:rPr>
                <w:rFonts w:hAnsi="宋体" w:cs="宋体"/>
                <w:kern w:val="0"/>
                <w:sz w:val="20"/>
                <w:szCs w:val="22"/>
              </w:rPr>
            </w:pPr>
          </w:p>
        </w:tc>
        <w:tc>
          <w:tcPr>
            <w:tcW w:w="236" w:type="pct"/>
          </w:tcPr>
          <w:p w14:paraId="04657658" w14:textId="77777777" w:rsidR="0095293C" w:rsidRPr="0095293C" w:rsidRDefault="0095293C" w:rsidP="0095293C">
            <w:pPr>
              <w:jc w:val="left"/>
              <w:rPr>
                <w:rFonts w:hAnsi="宋体" w:cs="宋体"/>
                <w:kern w:val="0"/>
                <w:sz w:val="20"/>
                <w:szCs w:val="22"/>
              </w:rPr>
            </w:pPr>
          </w:p>
        </w:tc>
        <w:tc>
          <w:tcPr>
            <w:tcW w:w="236" w:type="pct"/>
          </w:tcPr>
          <w:p w14:paraId="4379D095" w14:textId="77777777" w:rsidR="0095293C" w:rsidRPr="0095293C" w:rsidRDefault="0095293C" w:rsidP="0095293C">
            <w:pPr>
              <w:jc w:val="left"/>
              <w:rPr>
                <w:rFonts w:hAnsi="宋体" w:cs="宋体"/>
                <w:kern w:val="0"/>
                <w:sz w:val="20"/>
                <w:szCs w:val="22"/>
              </w:rPr>
            </w:pPr>
          </w:p>
        </w:tc>
        <w:tc>
          <w:tcPr>
            <w:tcW w:w="236" w:type="pct"/>
          </w:tcPr>
          <w:p w14:paraId="3343A9F7" w14:textId="77777777" w:rsidR="0095293C" w:rsidRPr="0095293C" w:rsidRDefault="0095293C" w:rsidP="0095293C">
            <w:pPr>
              <w:jc w:val="left"/>
              <w:rPr>
                <w:rFonts w:hAnsi="宋体" w:cs="宋体"/>
                <w:kern w:val="0"/>
                <w:sz w:val="20"/>
                <w:szCs w:val="22"/>
              </w:rPr>
            </w:pPr>
          </w:p>
        </w:tc>
        <w:tc>
          <w:tcPr>
            <w:tcW w:w="236" w:type="pct"/>
          </w:tcPr>
          <w:p w14:paraId="45DC274C" w14:textId="77777777" w:rsidR="0095293C" w:rsidRPr="0095293C" w:rsidRDefault="0095293C" w:rsidP="0095293C">
            <w:pPr>
              <w:jc w:val="left"/>
              <w:rPr>
                <w:rFonts w:hAnsi="宋体" w:cs="宋体"/>
                <w:kern w:val="0"/>
                <w:sz w:val="20"/>
                <w:szCs w:val="22"/>
              </w:rPr>
            </w:pPr>
          </w:p>
        </w:tc>
        <w:tc>
          <w:tcPr>
            <w:tcW w:w="236" w:type="pct"/>
          </w:tcPr>
          <w:p w14:paraId="29DC5BCA" w14:textId="77777777" w:rsidR="0095293C" w:rsidRPr="0095293C" w:rsidRDefault="0095293C" w:rsidP="0095293C">
            <w:pPr>
              <w:jc w:val="left"/>
              <w:rPr>
                <w:rFonts w:hAnsi="宋体" w:cs="宋体"/>
                <w:kern w:val="0"/>
                <w:sz w:val="20"/>
                <w:szCs w:val="22"/>
              </w:rPr>
            </w:pPr>
          </w:p>
        </w:tc>
        <w:tc>
          <w:tcPr>
            <w:tcW w:w="236" w:type="pct"/>
          </w:tcPr>
          <w:p w14:paraId="05BA0B4F" w14:textId="77777777" w:rsidR="0095293C" w:rsidRPr="0095293C" w:rsidRDefault="0095293C" w:rsidP="0095293C">
            <w:pPr>
              <w:jc w:val="left"/>
              <w:rPr>
                <w:rFonts w:hAnsi="宋体" w:cs="宋体"/>
                <w:kern w:val="0"/>
                <w:sz w:val="20"/>
                <w:szCs w:val="22"/>
              </w:rPr>
            </w:pPr>
          </w:p>
        </w:tc>
        <w:tc>
          <w:tcPr>
            <w:tcW w:w="615" w:type="pct"/>
          </w:tcPr>
          <w:p w14:paraId="4D508EA5" w14:textId="77777777" w:rsidR="0095293C" w:rsidRPr="0095293C" w:rsidRDefault="0095293C" w:rsidP="0095293C">
            <w:pPr>
              <w:jc w:val="left"/>
              <w:rPr>
                <w:rFonts w:hAnsi="宋体" w:cs="宋体"/>
                <w:kern w:val="0"/>
                <w:sz w:val="20"/>
                <w:szCs w:val="22"/>
              </w:rPr>
            </w:pPr>
          </w:p>
        </w:tc>
        <w:tc>
          <w:tcPr>
            <w:tcW w:w="615" w:type="pct"/>
          </w:tcPr>
          <w:p w14:paraId="267D2B95" w14:textId="77777777" w:rsidR="0095293C" w:rsidRPr="0095293C" w:rsidRDefault="0095293C" w:rsidP="0095293C">
            <w:pPr>
              <w:jc w:val="left"/>
              <w:rPr>
                <w:rFonts w:hAnsi="宋体" w:cs="宋体"/>
                <w:kern w:val="0"/>
                <w:sz w:val="20"/>
                <w:szCs w:val="22"/>
              </w:rPr>
            </w:pPr>
          </w:p>
        </w:tc>
        <w:tc>
          <w:tcPr>
            <w:tcW w:w="310" w:type="pct"/>
          </w:tcPr>
          <w:p w14:paraId="2AFDAC3A" w14:textId="77777777" w:rsidR="0095293C" w:rsidRPr="0095293C" w:rsidRDefault="0095293C" w:rsidP="0095293C">
            <w:pPr>
              <w:jc w:val="left"/>
              <w:rPr>
                <w:rFonts w:hAnsi="宋体" w:cs="宋体"/>
                <w:kern w:val="0"/>
                <w:sz w:val="20"/>
                <w:szCs w:val="22"/>
              </w:rPr>
            </w:pPr>
          </w:p>
        </w:tc>
      </w:tr>
    </w:tbl>
    <w:p w14:paraId="76DD5B8D" w14:textId="77777777" w:rsidR="001C2306" w:rsidRPr="001C2306" w:rsidRDefault="001C2306" w:rsidP="001C2306">
      <w:pPr>
        <w:rPr>
          <w:highlight w:val="lightGray"/>
        </w:rPr>
      </w:pPr>
    </w:p>
    <w:p w14:paraId="195EA306" w14:textId="2E4FEAA2" w:rsidR="00400511" w:rsidRDefault="00400511">
      <w:pPr>
        <w:widowControl/>
        <w:jc w:val="left"/>
        <w:rPr>
          <w:highlight w:val="lightGray"/>
        </w:rPr>
      </w:pPr>
      <w:r>
        <w:rPr>
          <w:highlight w:val="lightGray"/>
        </w:rPr>
        <w:br w:type="page"/>
      </w:r>
    </w:p>
    <w:p w14:paraId="0F0FBB7F" w14:textId="7FA9AB13" w:rsidR="0068574E" w:rsidRPr="0068574E" w:rsidRDefault="0068574E" w:rsidP="0068574E">
      <w:pPr>
        <w:pStyle w:val="afffffff"/>
        <w:numPr>
          <w:ilvl w:val="0"/>
          <w:numId w:val="5"/>
        </w:numPr>
        <w:tabs>
          <w:tab w:val="left" w:pos="893"/>
        </w:tabs>
        <w:autoSpaceDE w:val="0"/>
        <w:autoSpaceDN w:val="0"/>
        <w:spacing w:before="78" w:after="156"/>
        <w:ind w:right="15"/>
        <w:rPr>
          <w:rFonts w:hAnsi="黑体" w:hint="eastAsia"/>
        </w:rPr>
      </w:pPr>
      <w:r>
        <w:lastRenderedPageBreak/>
        <w:br/>
      </w:r>
      <w:r>
        <w:rPr>
          <w:rFonts w:hint="eastAsia"/>
        </w:rPr>
        <w:t>（规范性）</w:t>
      </w:r>
      <w:r>
        <w:br/>
      </w:r>
      <w:r>
        <w:rPr>
          <w:rFonts w:hint="eastAsia"/>
        </w:rPr>
        <w:t>葡萄霜霉病</w:t>
      </w:r>
      <w:r>
        <w:rPr>
          <w:rFonts w:hint="eastAsia"/>
        </w:rPr>
        <w:t>监测预警数据收集</w:t>
      </w:r>
    </w:p>
    <w:p w14:paraId="7C2B80C1" w14:textId="5EF1F061" w:rsidR="0068574E" w:rsidRPr="00922FB1" w:rsidRDefault="0068574E" w:rsidP="00922FB1">
      <w:pPr>
        <w:widowControl/>
        <w:spacing w:beforeLines="50" w:before="156" w:afterLines="50" w:after="156"/>
        <w:jc w:val="left"/>
        <w:rPr>
          <w:rFonts w:ascii="黑体" w:eastAsia="黑体" w:hint="eastAsia"/>
          <w:kern w:val="21"/>
          <w:szCs w:val="20"/>
        </w:rPr>
      </w:pPr>
      <w:r w:rsidRPr="00922FB1">
        <w:rPr>
          <w:rFonts w:ascii="黑体" w:eastAsia="黑体"/>
          <w:kern w:val="21"/>
          <w:szCs w:val="20"/>
        </w:rPr>
        <w:t>B</w:t>
      </w:r>
      <w:r w:rsidRPr="00922FB1">
        <w:rPr>
          <w:rFonts w:ascii="黑体" w:eastAsia="黑体" w:hint="eastAsia"/>
          <w:kern w:val="21"/>
          <w:szCs w:val="20"/>
        </w:rPr>
        <w:t>.1　葡萄园微气象数据收集</w:t>
      </w:r>
    </w:p>
    <w:p w14:paraId="2BF763DA" w14:textId="533F232B" w:rsidR="0068574E" w:rsidRDefault="0068574E" w:rsidP="00922FB1">
      <w:pPr>
        <w:widowControl/>
        <w:ind w:firstLineChars="200" w:firstLine="420"/>
        <w:jc w:val="left"/>
        <w:rPr>
          <w:rFonts w:eastAsiaTheme="minorEastAsia"/>
          <w:noProof/>
          <w:kern w:val="0"/>
          <w:szCs w:val="20"/>
        </w:rPr>
      </w:pPr>
      <w:r w:rsidRPr="00922FB1">
        <w:rPr>
          <w:rFonts w:eastAsiaTheme="minorEastAsia"/>
          <w:noProof/>
          <w:kern w:val="0"/>
          <w:szCs w:val="20"/>
        </w:rPr>
        <w:t>利用田间设置的自动气象测量仪，以小时为间隔测量气温、降水和湿度等气象资料</w:t>
      </w:r>
      <w:r w:rsidR="00922FB1">
        <w:rPr>
          <w:rFonts w:eastAsiaTheme="minorEastAsia" w:hint="eastAsia"/>
          <w:noProof/>
          <w:kern w:val="0"/>
          <w:szCs w:val="20"/>
        </w:rPr>
        <w:t>表</w:t>
      </w:r>
      <w:r w:rsidR="00922FB1">
        <w:rPr>
          <w:rFonts w:eastAsiaTheme="minorEastAsia" w:hint="eastAsia"/>
          <w:noProof/>
          <w:kern w:val="0"/>
          <w:szCs w:val="20"/>
        </w:rPr>
        <w:t>B</w:t>
      </w:r>
      <w:r w:rsidR="00922FB1">
        <w:rPr>
          <w:rFonts w:eastAsiaTheme="minorEastAsia"/>
          <w:noProof/>
          <w:kern w:val="0"/>
          <w:szCs w:val="20"/>
        </w:rPr>
        <w:t>.1</w:t>
      </w:r>
      <w:r w:rsidR="00922FB1">
        <w:rPr>
          <w:rFonts w:eastAsiaTheme="minorEastAsia" w:hint="eastAsia"/>
          <w:noProof/>
          <w:kern w:val="0"/>
          <w:szCs w:val="20"/>
        </w:rPr>
        <w:t>。</w:t>
      </w:r>
    </w:p>
    <w:p w14:paraId="38350682" w14:textId="072F9C23" w:rsidR="00D01701" w:rsidRPr="00D01701" w:rsidRDefault="00D01701" w:rsidP="00D01701">
      <w:pPr>
        <w:widowControl/>
        <w:spacing w:beforeLines="50" w:before="156" w:afterLines="50" w:after="156"/>
        <w:jc w:val="center"/>
        <w:rPr>
          <w:rFonts w:ascii="黑体" w:eastAsia="黑体" w:hAnsi="黑体" w:hint="eastAsia"/>
          <w:noProof/>
          <w:kern w:val="0"/>
          <w:sz w:val="18"/>
          <w:szCs w:val="18"/>
        </w:rPr>
      </w:pPr>
      <w:r w:rsidRPr="00D01701">
        <w:rPr>
          <w:rFonts w:ascii="黑体" w:eastAsia="黑体" w:hAnsi="黑体" w:hint="eastAsia"/>
          <w:noProof/>
          <w:kern w:val="0"/>
          <w:sz w:val="18"/>
          <w:szCs w:val="18"/>
        </w:rPr>
        <w:t>表B</w:t>
      </w:r>
      <w:r w:rsidRPr="00D01701">
        <w:rPr>
          <w:rFonts w:ascii="黑体" w:eastAsia="黑体" w:hAnsi="黑体"/>
          <w:noProof/>
          <w:kern w:val="0"/>
          <w:sz w:val="18"/>
          <w:szCs w:val="18"/>
        </w:rPr>
        <w:t>.1</w:t>
      </w:r>
      <w:r>
        <w:rPr>
          <w:rFonts w:ascii="黑体" w:eastAsia="黑体" w:hAnsi="黑体" w:hint="eastAsia"/>
          <w:noProof/>
          <w:kern w:val="0"/>
          <w:sz w:val="18"/>
          <w:szCs w:val="18"/>
        </w:rPr>
        <w:t>田间微气候数据（自动收集和导出）</w:t>
      </w:r>
    </w:p>
    <w:p w14:paraId="203E0269" w14:textId="11A6BAD2" w:rsidR="00922FB1" w:rsidRPr="00922FB1" w:rsidRDefault="00D01701" w:rsidP="00922FB1">
      <w:pPr>
        <w:widowControl/>
        <w:jc w:val="left"/>
        <w:rPr>
          <w:rFonts w:eastAsiaTheme="minorEastAsia" w:hint="eastAsia"/>
          <w:noProof/>
          <w:kern w:val="0"/>
          <w:szCs w:val="20"/>
        </w:rPr>
      </w:pPr>
      <w:r>
        <w:rPr>
          <w:noProof/>
        </w:rPr>
        <w:drawing>
          <wp:inline distT="0" distB="0" distL="0" distR="0" wp14:anchorId="4459CB67" wp14:editId="0A5A6C80">
            <wp:extent cx="5940425" cy="2954020"/>
            <wp:effectExtent l="0" t="0" r="317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2954020"/>
                    </a:xfrm>
                    <a:prstGeom prst="rect">
                      <a:avLst/>
                    </a:prstGeom>
                  </pic:spPr>
                </pic:pic>
              </a:graphicData>
            </a:graphic>
          </wp:inline>
        </w:drawing>
      </w:r>
    </w:p>
    <w:p w14:paraId="4829CC5E" w14:textId="2CA0720C" w:rsidR="001E1390" w:rsidRDefault="00D01701" w:rsidP="00D01701">
      <w:pPr>
        <w:widowControl/>
        <w:spacing w:beforeLines="50" w:before="156" w:afterLines="50" w:after="156"/>
        <w:jc w:val="left"/>
        <w:rPr>
          <w:rFonts w:ascii="黑体" w:eastAsia="黑体"/>
          <w:kern w:val="21"/>
          <w:szCs w:val="20"/>
        </w:rPr>
      </w:pPr>
      <w:r>
        <w:rPr>
          <w:rFonts w:ascii="黑体" w:eastAsia="黑体"/>
          <w:kern w:val="21"/>
          <w:szCs w:val="20"/>
        </w:rPr>
        <w:t>B</w:t>
      </w:r>
      <w:r w:rsidR="0068574E" w:rsidRPr="00D01701">
        <w:rPr>
          <w:rFonts w:ascii="黑体" w:eastAsia="黑体" w:hint="eastAsia"/>
          <w:kern w:val="21"/>
          <w:szCs w:val="20"/>
        </w:rPr>
        <w:t xml:space="preserve">.2　</w:t>
      </w:r>
      <w:bookmarkStart w:id="49" w:name="_Hlk89373087"/>
      <w:r w:rsidR="0068574E" w:rsidRPr="00D01701">
        <w:rPr>
          <w:rFonts w:ascii="黑体" w:eastAsia="黑体" w:hint="eastAsia"/>
          <w:kern w:val="21"/>
          <w:szCs w:val="20"/>
        </w:rPr>
        <w:t>葡萄栽培数据收集</w:t>
      </w:r>
      <w:bookmarkEnd w:id="49"/>
    </w:p>
    <w:p w14:paraId="22440C4E" w14:textId="3A9A9E1A" w:rsidR="001E1390" w:rsidRPr="001E1390" w:rsidRDefault="001E1390" w:rsidP="001E1390">
      <w:pPr>
        <w:widowControl/>
        <w:ind w:firstLineChars="200" w:firstLine="420"/>
        <w:jc w:val="left"/>
        <w:rPr>
          <w:rFonts w:ascii="黑体" w:eastAsia="黑体" w:hint="eastAsia"/>
          <w:kern w:val="21"/>
          <w:szCs w:val="20"/>
        </w:rPr>
      </w:pPr>
      <w:r w:rsidRPr="001E1390">
        <w:rPr>
          <w:kern w:val="21"/>
          <w:szCs w:val="20"/>
        </w:rPr>
        <w:t>不同酒庄葡萄园葡萄栽培数据收集见表</w:t>
      </w:r>
      <w:r w:rsidRPr="001E1390">
        <w:rPr>
          <w:kern w:val="21"/>
          <w:szCs w:val="20"/>
        </w:rPr>
        <w:t>B.2</w:t>
      </w:r>
      <w:r>
        <w:rPr>
          <w:rFonts w:ascii="黑体" w:eastAsia="黑体" w:hint="eastAsia"/>
          <w:kern w:val="21"/>
          <w:szCs w:val="20"/>
        </w:rPr>
        <w:t>。</w:t>
      </w:r>
    </w:p>
    <w:p w14:paraId="43F6198E" w14:textId="7C1824A2" w:rsidR="00D01701" w:rsidRPr="001E1390" w:rsidRDefault="00D524DE" w:rsidP="001E1390">
      <w:pPr>
        <w:widowControl/>
        <w:spacing w:beforeLines="50" w:before="156" w:afterLines="50" w:after="156"/>
        <w:jc w:val="center"/>
        <w:rPr>
          <w:rFonts w:ascii="黑体" w:eastAsia="黑体"/>
          <w:kern w:val="21"/>
          <w:sz w:val="18"/>
          <w:szCs w:val="18"/>
        </w:rPr>
      </w:pPr>
      <w:bookmarkStart w:id="50" w:name="_Hlk89373454"/>
      <w:r w:rsidRPr="001E1390">
        <w:rPr>
          <w:rFonts w:ascii="黑体" w:eastAsia="黑体" w:hint="eastAsia"/>
          <w:kern w:val="21"/>
          <w:sz w:val="18"/>
          <w:szCs w:val="18"/>
        </w:rPr>
        <w:t>表B</w:t>
      </w:r>
      <w:r w:rsidRPr="001E1390">
        <w:rPr>
          <w:rFonts w:ascii="黑体" w:eastAsia="黑体"/>
          <w:kern w:val="21"/>
          <w:sz w:val="18"/>
          <w:szCs w:val="18"/>
        </w:rPr>
        <w:t xml:space="preserve">.2 </w:t>
      </w:r>
      <w:r w:rsidRPr="001E1390">
        <w:rPr>
          <w:rFonts w:ascii="黑体" w:eastAsia="黑体" w:hint="eastAsia"/>
          <w:kern w:val="21"/>
          <w:sz w:val="18"/>
          <w:szCs w:val="18"/>
        </w:rPr>
        <w:t>酿酒</w:t>
      </w:r>
      <w:r w:rsidRPr="001E1390">
        <w:rPr>
          <w:rFonts w:ascii="黑体" w:eastAsia="黑体" w:hint="eastAsia"/>
          <w:kern w:val="21"/>
          <w:sz w:val="18"/>
          <w:szCs w:val="18"/>
        </w:rPr>
        <w:t>葡萄栽培</w:t>
      </w:r>
      <w:r w:rsidRPr="001E1390">
        <w:rPr>
          <w:rFonts w:ascii="黑体" w:eastAsia="黑体" w:hint="eastAsia"/>
          <w:kern w:val="21"/>
          <w:sz w:val="18"/>
          <w:szCs w:val="18"/>
        </w:rPr>
        <w:t>相关</w:t>
      </w:r>
      <w:r w:rsidRPr="001E1390">
        <w:rPr>
          <w:rFonts w:ascii="黑体" w:eastAsia="黑体" w:hint="eastAsia"/>
          <w:kern w:val="21"/>
          <w:sz w:val="18"/>
          <w:szCs w:val="18"/>
        </w:rPr>
        <w:t>数据</w:t>
      </w:r>
    </w:p>
    <w:tbl>
      <w:tblPr>
        <w:tblStyle w:val="afffff8"/>
        <w:tblW w:w="0" w:type="auto"/>
        <w:tblLook w:val="04A0" w:firstRow="1" w:lastRow="0" w:firstColumn="1" w:lastColumn="0" w:noHBand="0" w:noVBand="1"/>
      </w:tblPr>
      <w:tblGrid>
        <w:gridCol w:w="1069"/>
        <w:gridCol w:w="1070"/>
        <w:gridCol w:w="1041"/>
        <w:gridCol w:w="1071"/>
        <w:gridCol w:w="1071"/>
        <w:gridCol w:w="1071"/>
        <w:gridCol w:w="1071"/>
        <w:gridCol w:w="1071"/>
        <w:gridCol w:w="1036"/>
      </w:tblGrid>
      <w:tr w:rsidR="00D524DE" w:rsidRPr="001E1390" w14:paraId="3A2BA869" w14:textId="43149A0B" w:rsidTr="00D524DE">
        <w:tc>
          <w:tcPr>
            <w:tcW w:w="1069" w:type="dxa"/>
          </w:tcPr>
          <w:p w14:paraId="61C4DC34" w14:textId="126959FA" w:rsidR="00D524DE" w:rsidRPr="001E1390" w:rsidRDefault="00D524DE" w:rsidP="001E1390">
            <w:pPr>
              <w:widowControl/>
              <w:jc w:val="left"/>
              <w:rPr>
                <w:rFonts w:ascii="Times New Roman"/>
                <w:kern w:val="21"/>
                <w:sz w:val="18"/>
                <w:szCs w:val="18"/>
              </w:rPr>
            </w:pPr>
            <w:r w:rsidRPr="001E1390">
              <w:rPr>
                <w:rFonts w:ascii="Times New Roman"/>
                <w:kern w:val="21"/>
                <w:sz w:val="18"/>
                <w:szCs w:val="18"/>
              </w:rPr>
              <w:t>酒庄</w:t>
            </w:r>
          </w:p>
        </w:tc>
        <w:tc>
          <w:tcPr>
            <w:tcW w:w="1070" w:type="dxa"/>
          </w:tcPr>
          <w:p w14:paraId="58409779" w14:textId="6EAD7B2C" w:rsidR="00D524DE" w:rsidRPr="001E1390" w:rsidRDefault="00D524DE" w:rsidP="001E1390">
            <w:pPr>
              <w:widowControl/>
              <w:jc w:val="left"/>
              <w:rPr>
                <w:rFonts w:ascii="Times New Roman"/>
                <w:kern w:val="21"/>
                <w:sz w:val="18"/>
                <w:szCs w:val="18"/>
              </w:rPr>
            </w:pPr>
            <w:r w:rsidRPr="001E1390">
              <w:rPr>
                <w:rFonts w:ascii="Times New Roman"/>
                <w:kern w:val="21"/>
                <w:sz w:val="18"/>
                <w:szCs w:val="18"/>
              </w:rPr>
              <w:t>位置</w:t>
            </w:r>
          </w:p>
        </w:tc>
        <w:tc>
          <w:tcPr>
            <w:tcW w:w="1041" w:type="dxa"/>
          </w:tcPr>
          <w:p w14:paraId="48D92A4E" w14:textId="691DFDEB" w:rsidR="00D524DE" w:rsidRPr="001E1390" w:rsidRDefault="00D524DE" w:rsidP="001E1390">
            <w:pPr>
              <w:widowControl/>
              <w:jc w:val="left"/>
              <w:rPr>
                <w:rFonts w:ascii="Times New Roman"/>
                <w:noProof/>
                <w:kern w:val="0"/>
                <w:sz w:val="18"/>
                <w:szCs w:val="18"/>
              </w:rPr>
            </w:pPr>
            <w:r w:rsidRPr="001E1390">
              <w:rPr>
                <w:rFonts w:ascii="Times New Roman"/>
                <w:noProof/>
                <w:kern w:val="0"/>
                <w:sz w:val="18"/>
                <w:szCs w:val="18"/>
              </w:rPr>
              <w:t>种植品种</w:t>
            </w:r>
          </w:p>
        </w:tc>
        <w:tc>
          <w:tcPr>
            <w:tcW w:w="1071" w:type="dxa"/>
          </w:tcPr>
          <w:p w14:paraId="40FFDBF7" w14:textId="597498FD" w:rsidR="00D524DE" w:rsidRPr="001E1390" w:rsidRDefault="00D524DE" w:rsidP="001E1390">
            <w:pPr>
              <w:widowControl/>
              <w:jc w:val="left"/>
              <w:rPr>
                <w:rFonts w:ascii="Times New Roman"/>
                <w:kern w:val="21"/>
                <w:sz w:val="18"/>
                <w:szCs w:val="18"/>
              </w:rPr>
            </w:pPr>
            <w:r w:rsidRPr="001E1390">
              <w:rPr>
                <w:rFonts w:ascii="Times New Roman"/>
                <w:noProof/>
                <w:kern w:val="0"/>
                <w:sz w:val="18"/>
                <w:szCs w:val="18"/>
              </w:rPr>
              <w:t>栽培模式</w:t>
            </w:r>
          </w:p>
        </w:tc>
        <w:tc>
          <w:tcPr>
            <w:tcW w:w="1071" w:type="dxa"/>
          </w:tcPr>
          <w:p w14:paraId="32A678DC" w14:textId="42BAB051" w:rsidR="00D524DE" w:rsidRPr="001E1390" w:rsidRDefault="00D524DE" w:rsidP="001E1390">
            <w:pPr>
              <w:widowControl/>
              <w:jc w:val="left"/>
              <w:rPr>
                <w:rFonts w:ascii="Times New Roman"/>
                <w:kern w:val="21"/>
                <w:sz w:val="18"/>
                <w:szCs w:val="18"/>
              </w:rPr>
            </w:pPr>
            <w:r w:rsidRPr="001E1390">
              <w:rPr>
                <w:rFonts w:ascii="Times New Roman"/>
                <w:noProof/>
                <w:kern w:val="0"/>
                <w:sz w:val="18"/>
                <w:szCs w:val="18"/>
              </w:rPr>
              <w:t>树龄</w:t>
            </w:r>
          </w:p>
        </w:tc>
        <w:tc>
          <w:tcPr>
            <w:tcW w:w="1071" w:type="dxa"/>
          </w:tcPr>
          <w:p w14:paraId="37775981" w14:textId="108D56D1" w:rsidR="00D524DE" w:rsidRPr="001E1390" w:rsidRDefault="00D524DE" w:rsidP="001E1390">
            <w:pPr>
              <w:widowControl/>
              <w:jc w:val="left"/>
              <w:rPr>
                <w:rFonts w:ascii="Times New Roman"/>
                <w:kern w:val="21"/>
                <w:sz w:val="18"/>
                <w:szCs w:val="18"/>
              </w:rPr>
            </w:pPr>
            <w:r w:rsidRPr="001E1390">
              <w:rPr>
                <w:rFonts w:ascii="Times New Roman"/>
                <w:noProof/>
                <w:kern w:val="0"/>
                <w:sz w:val="18"/>
                <w:szCs w:val="18"/>
              </w:rPr>
              <w:t>栽培面积</w:t>
            </w:r>
          </w:p>
        </w:tc>
        <w:tc>
          <w:tcPr>
            <w:tcW w:w="1071" w:type="dxa"/>
          </w:tcPr>
          <w:p w14:paraId="78B16B92" w14:textId="7A71B9B0" w:rsidR="00D524DE" w:rsidRPr="001E1390" w:rsidRDefault="00D524DE" w:rsidP="001E1390">
            <w:pPr>
              <w:widowControl/>
              <w:jc w:val="left"/>
              <w:rPr>
                <w:rFonts w:ascii="Times New Roman"/>
                <w:kern w:val="21"/>
                <w:sz w:val="18"/>
                <w:szCs w:val="18"/>
              </w:rPr>
            </w:pPr>
            <w:r w:rsidRPr="001E1390">
              <w:rPr>
                <w:rFonts w:ascii="Times New Roman"/>
                <w:noProof/>
                <w:kern w:val="0"/>
                <w:sz w:val="18"/>
                <w:szCs w:val="18"/>
              </w:rPr>
              <w:t>生育期</w:t>
            </w:r>
          </w:p>
        </w:tc>
        <w:tc>
          <w:tcPr>
            <w:tcW w:w="1071" w:type="dxa"/>
          </w:tcPr>
          <w:p w14:paraId="4978CBB5" w14:textId="19001ECA" w:rsidR="00D524DE" w:rsidRPr="001E1390" w:rsidRDefault="00D524DE" w:rsidP="001E1390">
            <w:pPr>
              <w:widowControl/>
              <w:jc w:val="left"/>
              <w:rPr>
                <w:rFonts w:ascii="Times New Roman"/>
                <w:kern w:val="21"/>
                <w:sz w:val="18"/>
                <w:szCs w:val="18"/>
              </w:rPr>
            </w:pPr>
            <w:r w:rsidRPr="001E1390">
              <w:rPr>
                <w:rFonts w:ascii="Times New Roman"/>
                <w:kern w:val="21"/>
                <w:sz w:val="18"/>
                <w:szCs w:val="18"/>
              </w:rPr>
              <w:t>灌溉方式</w:t>
            </w:r>
          </w:p>
        </w:tc>
        <w:tc>
          <w:tcPr>
            <w:tcW w:w="1036" w:type="dxa"/>
          </w:tcPr>
          <w:p w14:paraId="0866627B" w14:textId="7E8C6448" w:rsidR="00D524DE" w:rsidRPr="001E1390" w:rsidRDefault="00D524DE" w:rsidP="001E1390">
            <w:pPr>
              <w:widowControl/>
              <w:jc w:val="left"/>
              <w:rPr>
                <w:rFonts w:ascii="Times New Roman"/>
                <w:kern w:val="21"/>
                <w:sz w:val="18"/>
                <w:szCs w:val="18"/>
              </w:rPr>
            </w:pPr>
            <w:r w:rsidRPr="001E1390">
              <w:rPr>
                <w:rFonts w:ascii="Times New Roman"/>
                <w:kern w:val="21"/>
                <w:sz w:val="18"/>
                <w:szCs w:val="18"/>
              </w:rPr>
              <w:t>备注</w:t>
            </w:r>
          </w:p>
        </w:tc>
      </w:tr>
      <w:tr w:rsidR="00D524DE" w:rsidRPr="001E1390" w14:paraId="6DC037AF" w14:textId="5ADCAAED" w:rsidTr="00D524DE">
        <w:tc>
          <w:tcPr>
            <w:tcW w:w="1069" w:type="dxa"/>
          </w:tcPr>
          <w:p w14:paraId="37E88CD3" w14:textId="77777777" w:rsidR="00D524DE" w:rsidRPr="001E1390" w:rsidRDefault="00D524DE" w:rsidP="001E1390">
            <w:pPr>
              <w:widowControl/>
              <w:jc w:val="left"/>
              <w:rPr>
                <w:rFonts w:ascii="Times New Roman"/>
                <w:kern w:val="21"/>
                <w:sz w:val="18"/>
                <w:szCs w:val="18"/>
              </w:rPr>
            </w:pPr>
          </w:p>
        </w:tc>
        <w:tc>
          <w:tcPr>
            <w:tcW w:w="1070" w:type="dxa"/>
          </w:tcPr>
          <w:p w14:paraId="6F6F5BD5" w14:textId="77777777" w:rsidR="00D524DE" w:rsidRPr="001E1390" w:rsidRDefault="00D524DE" w:rsidP="001E1390">
            <w:pPr>
              <w:widowControl/>
              <w:jc w:val="left"/>
              <w:rPr>
                <w:rFonts w:ascii="Times New Roman"/>
                <w:kern w:val="21"/>
                <w:sz w:val="18"/>
                <w:szCs w:val="18"/>
              </w:rPr>
            </w:pPr>
          </w:p>
        </w:tc>
        <w:tc>
          <w:tcPr>
            <w:tcW w:w="1041" w:type="dxa"/>
          </w:tcPr>
          <w:p w14:paraId="761A13B4" w14:textId="77777777" w:rsidR="00D524DE" w:rsidRPr="001E1390" w:rsidRDefault="00D524DE" w:rsidP="001E1390">
            <w:pPr>
              <w:widowControl/>
              <w:jc w:val="left"/>
              <w:rPr>
                <w:rFonts w:ascii="Times New Roman"/>
                <w:kern w:val="21"/>
                <w:sz w:val="18"/>
                <w:szCs w:val="18"/>
              </w:rPr>
            </w:pPr>
          </w:p>
        </w:tc>
        <w:tc>
          <w:tcPr>
            <w:tcW w:w="1071" w:type="dxa"/>
          </w:tcPr>
          <w:p w14:paraId="1E22EAC6" w14:textId="4E38DA43" w:rsidR="00D524DE" w:rsidRPr="001E1390" w:rsidRDefault="00D524DE" w:rsidP="001E1390">
            <w:pPr>
              <w:widowControl/>
              <w:jc w:val="left"/>
              <w:rPr>
                <w:rFonts w:ascii="Times New Roman"/>
                <w:kern w:val="21"/>
                <w:sz w:val="18"/>
                <w:szCs w:val="18"/>
              </w:rPr>
            </w:pPr>
          </w:p>
        </w:tc>
        <w:tc>
          <w:tcPr>
            <w:tcW w:w="1071" w:type="dxa"/>
          </w:tcPr>
          <w:p w14:paraId="3C957317" w14:textId="77777777" w:rsidR="00D524DE" w:rsidRPr="001E1390" w:rsidRDefault="00D524DE" w:rsidP="001E1390">
            <w:pPr>
              <w:widowControl/>
              <w:jc w:val="left"/>
              <w:rPr>
                <w:rFonts w:ascii="Times New Roman"/>
                <w:kern w:val="21"/>
                <w:sz w:val="18"/>
                <w:szCs w:val="18"/>
              </w:rPr>
            </w:pPr>
          </w:p>
        </w:tc>
        <w:tc>
          <w:tcPr>
            <w:tcW w:w="1071" w:type="dxa"/>
          </w:tcPr>
          <w:p w14:paraId="4C6D05EF" w14:textId="77777777" w:rsidR="00D524DE" w:rsidRPr="001E1390" w:rsidRDefault="00D524DE" w:rsidP="001E1390">
            <w:pPr>
              <w:widowControl/>
              <w:jc w:val="left"/>
              <w:rPr>
                <w:rFonts w:ascii="Times New Roman"/>
                <w:kern w:val="21"/>
                <w:sz w:val="18"/>
                <w:szCs w:val="18"/>
              </w:rPr>
            </w:pPr>
          </w:p>
        </w:tc>
        <w:tc>
          <w:tcPr>
            <w:tcW w:w="1071" w:type="dxa"/>
          </w:tcPr>
          <w:p w14:paraId="0D896DBB" w14:textId="77777777" w:rsidR="00D524DE" w:rsidRPr="001E1390" w:rsidRDefault="00D524DE" w:rsidP="001E1390">
            <w:pPr>
              <w:widowControl/>
              <w:jc w:val="left"/>
              <w:rPr>
                <w:rFonts w:ascii="Times New Roman"/>
                <w:kern w:val="21"/>
                <w:sz w:val="18"/>
                <w:szCs w:val="18"/>
              </w:rPr>
            </w:pPr>
          </w:p>
        </w:tc>
        <w:tc>
          <w:tcPr>
            <w:tcW w:w="1071" w:type="dxa"/>
          </w:tcPr>
          <w:p w14:paraId="6C43527B" w14:textId="77777777" w:rsidR="00D524DE" w:rsidRPr="001E1390" w:rsidRDefault="00D524DE" w:rsidP="001E1390">
            <w:pPr>
              <w:widowControl/>
              <w:jc w:val="left"/>
              <w:rPr>
                <w:rFonts w:ascii="Times New Roman"/>
                <w:kern w:val="21"/>
                <w:sz w:val="18"/>
                <w:szCs w:val="18"/>
              </w:rPr>
            </w:pPr>
          </w:p>
        </w:tc>
        <w:tc>
          <w:tcPr>
            <w:tcW w:w="1036" w:type="dxa"/>
          </w:tcPr>
          <w:p w14:paraId="5E96204F" w14:textId="77777777" w:rsidR="00D524DE" w:rsidRPr="001E1390" w:rsidRDefault="00D524DE" w:rsidP="001E1390">
            <w:pPr>
              <w:widowControl/>
              <w:jc w:val="left"/>
              <w:rPr>
                <w:rFonts w:ascii="Times New Roman"/>
                <w:kern w:val="21"/>
                <w:sz w:val="18"/>
                <w:szCs w:val="18"/>
              </w:rPr>
            </w:pPr>
          </w:p>
        </w:tc>
      </w:tr>
      <w:tr w:rsidR="00D524DE" w:rsidRPr="001E1390" w14:paraId="095AB38C" w14:textId="40626B37" w:rsidTr="00D524DE">
        <w:tc>
          <w:tcPr>
            <w:tcW w:w="1069" w:type="dxa"/>
          </w:tcPr>
          <w:p w14:paraId="02253049" w14:textId="77777777" w:rsidR="00D524DE" w:rsidRPr="001E1390" w:rsidRDefault="00D524DE" w:rsidP="001E1390">
            <w:pPr>
              <w:widowControl/>
              <w:jc w:val="left"/>
              <w:rPr>
                <w:rFonts w:ascii="Times New Roman"/>
                <w:kern w:val="21"/>
                <w:sz w:val="18"/>
                <w:szCs w:val="18"/>
              </w:rPr>
            </w:pPr>
          </w:p>
        </w:tc>
        <w:tc>
          <w:tcPr>
            <w:tcW w:w="1070" w:type="dxa"/>
          </w:tcPr>
          <w:p w14:paraId="67BA0FCC" w14:textId="77777777" w:rsidR="00D524DE" w:rsidRPr="001E1390" w:rsidRDefault="00D524DE" w:rsidP="001E1390">
            <w:pPr>
              <w:widowControl/>
              <w:jc w:val="left"/>
              <w:rPr>
                <w:rFonts w:ascii="Times New Roman"/>
                <w:kern w:val="21"/>
                <w:sz w:val="18"/>
                <w:szCs w:val="18"/>
              </w:rPr>
            </w:pPr>
          </w:p>
        </w:tc>
        <w:tc>
          <w:tcPr>
            <w:tcW w:w="1041" w:type="dxa"/>
          </w:tcPr>
          <w:p w14:paraId="0DEE46AD" w14:textId="77777777" w:rsidR="00D524DE" w:rsidRPr="001E1390" w:rsidRDefault="00D524DE" w:rsidP="001E1390">
            <w:pPr>
              <w:widowControl/>
              <w:jc w:val="left"/>
              <w:rPr>
                <w:rFonts w:ascii="Times New Roman"/>
                <w:kern w:val="21"/>
                <w:sz w:val="18"/>
                <w:szCs w:val="18"/>
              </w:rPr>
            </w:pPr>
          </w:p>
        </w:tc>
        <w:tc>
          <w:tcPr>
            <w:tcW w:w="1071" w:type="dxa"/>
          </w:tcPr>
          <w:p w14:paraId="67FCF68D" w14:textId="6172D8A6" w:rsidR="00D524DE" w:rsidRPr="001E1390" w:rsidRDefault="00D524DE" w:rsidP="001E1390">
            <w:pPr>
              <w:widowControl/>
              <w:jc w:val="left"/>
              <w:rPr>
                <w:rFonts w:ascii="Times New Roman"/>
                <w:kern w:val="21"/>
                <w:sz w:val="18"/>
                <w:szCs w:val="18"/>
              </w:rPr>
            </w:pPr>
          </w:p>
        </w:tc>
        <w:tc>
          <w:tcPr>
            <w:tcW w:w="1071" w:type="dxa"/>
          </w:tcPr>
          <w:p w14:paraId="6E8B7036" w14:textId="77777777" w:rsidR="00D524DE" w:rsidRPr="001E1390" w:rsidRDefault="00D524DE" w:rsidP="001E1390">
            <w:pPr>
              <w:widowControl/>
              <w:jc w:val="left"/>
              <w:rPr>
                <w:rFonts w:ascii="Times New Roman"/>
                <w:kern w:val="21"/>
                <w:sz w:val="18"/>
                <w:szCs w:val="18"/>
              </w:rPr>
            </w:pPr>
          </w:p>
        </w:tc>
        <w:tc>
          <w:tcPr>
            <w:tcW w:w="1071" w:type="dxa"/>
          </w:tcPr>
          <w:p w14:paraId="765CC485" w14:textId="77777777" w:rsidR="00D524DE" w:rsidRPr="001E1390" w:rsidRDefault="00D524DE" w:rsidP="001E1390">
            <w:pPr>
              <w:widowControl/>
              <w:jc w:val="left"/>
              <w:rPr>
                <w:rFonts w:ascii="Times New Roman"/>
                <w:kern w:val="21"/>
                <w:sz w:val="18"/>
                <w:szCs w:val="18"/>
              </w:rPr>
            </w:pPr>
          </w:p>
        </w:tc>
        <w:tc>
          <w:tcPr>
            <w:tcW w:w="1071" w:type="dxa"/>
          </w:tcPr>
          <w:p w14:paraId="5FEC1AB9" w14:textId="77777777" w:rsidR="00D524DE" w:rsidRPr="001E1390" w:rsidRDefault="00D524DE" w:rsidP="001E1390">
            <w:pPr>
              <w:widowControl/>
              <w:jc w:val="left"/>
              <w:rPr>
                <w:rFonts w:ascii="Times New Roman"/>
                <w:kern w:val="21"/>
                <w:sz w:val="18"/>
                <w:szCs w:val="18"/>
              </w:rPr>
            </w:pPr>
          </w:p>
        </w:tc>
        <w:tc>
          <w:tcPr>
            <w:tcW w:w="1071" w:type="dxa"/>
          </w:tcPr>
          <w:p w14:paraId="7FCA2782" w14:textId="77777777" w:rsidR="00D524DE" w:rsidRPr="001E1390" w:rsidRDefault="00D524DE" w:rsidP="001E1390">
            <w:pPr>
              <w:widowControl/>
              <w:jc w:val="left"/>
              <w:rPr>
                <w:rFonts w:ascii="Times New Roman"/>
                <w:kern w:val="21"/>
                <w:sz w:val="18"/>
                <w:szCs w:val="18"/>
              </w:rPr>
            </w:pPr>
          </w:p>
        </w:tc>
        <w:tc>
          <w:tcPr>
            <w:tcW w:w="1036" w:type="dxa"/>
          </w:tcPr>
          <w:p w14:paraId="1AB7E1C4" w14:textId="77777777" w:rsidR="00D524DE" w:rsidRPr="001E1390" w:rsidRDefault="00D524DE" w:rsidP="001E1390">
            <w:pPr>
              <w:widowControl/>
              <w:jc w:val="left"/>
              <w:rPr>
                <w:rFonts w:ascii="Times New Roman"/>
                <w:kern w:val="21"/>
                <w:sz w:val="18"/>
                <w:szCs w:val="18"/>
              </w:rPr>
            </w:pPr>
          </w:p>
        </w:tc>
      </w:tr>
      <w:tr w:rsidR="00D524DE" w:rsidRPr="001E1390" w14:paraId="492535E2" w14:textId="1B5CEC4E" w:rsidTr="00D524DE">
        <w:tc>
          <w:tcPr>
            <w:tcW w:w="1069" w:type="dxa"/>
          </w:tcPr>
          <w:p w14:paraId="77A6A526" w14:textId="77777777" w:rsidR="00D524DE" w:rsidRPr="001E1390" w:rsidRDefault="00D524DE" w:rsidP="001E1390">
            <w:pPr>
              <w:widowControl/>
              <w:jc w:val="left"/>
              <w:rPr>
                <w:rFonts w:ascii="Times New Roman"/>
                <w:kern w:val="21"/>
                <w:sz w:val="18"/>
                <w:szCs w:val="18"/>
              </w:rPr>
            </w:pPr>
          </w:p>
        </w:tc>
        <w:tc>
          <w:tcPr>
            <w:tcW w:w="1070" w:type="dxa"/>
          </w:tcPr>
          <w:p w14:paraId="4F1A91D9" w14:textId="77777777" w:rsidR="00D524DE" w:rsidRPr="001E1390" w:rsidRDefault="00D524DE" w:rsidP="001E1390">
            <w:pPr>
              <w:widowControl/>
              <w:jc w:val="left"/>
              <w:rPr>
                <w:rFonts w:ascii="Times New Roman"/>
                <w:kern w:val="21"/>
                <w:sz w:val="18"/>
                <w:szCs w:val="18"/>
              </w:rPr>
            </w:pPr>
          </w:p>
        </w:tc>
        <w:tc>
          <w:tcPr>
            <w:tcW w:w="1041" w:type="dxa"/>
          </w:tcPr>
          <w:p w14:paraId="4AD792F7" w14:textId="77777777" w:rsidR="00D524DE" w:rsidRPr="001E1390" w:rsidRDefault="00D524DE" w:rsidP="001E1390">
            <w:pPr>
              <w:widowControl/>
              <w:jc w:val="left"/>
              <w:rPr>
                <w:rFonts w:ascii="Times New Roman"/>
                <w:kern w:val="21"/>
                <w:sz w:val="18"/>
                <w:szCs w:val="18"/>
              </w:rPr>
            </w:pPr>
          </w:p>
        </w:tc>
        <w:tc>
          <w:tcPr>
            <w:tcW w:w="1071" w:type="dxa"/>
          </w:tcPr>
          <w:p w14:paraId="495A132A" w14:textId="091A23AE" w:rsidR="00D524DE" w:rsidRPr="001E1390" w:rsidRDefault="00D524DE" w:rsidP="001E1390">
            <w:pPr>
              <w:widowControl/>
              <w:jc w:val="left"/>
              <w:rPr>
                <w:rFonts w:ascii="Times New Roman"/>
                <w:kern w:val="21"/>
                <w:sz w:val="18"/>
                <w:szCs w:val="18"/>
              </w:rPr>
            </w:pPr>
          </w:p>
        </w:tc>
        <w:tc>
          <w:tcPr>
            <w:tcW w:w="1071" w:type="dxa"/>
          </w:tcPr>
          <w:p w14:paraId="1F9E0A3A" w14:textId="77777777" w:rsidR="00D524DE" w:rsidRPr="001E1390" w:rsidRDefault="00D524DE" w:rsidP="001E1390">
            <w:pPr>
              <w:widowControl/>
              <w:jc w:val="left"/>
              <w:rPr>
                <w:rFonts w:ascii="Times New Roman"/>
                <w:kern w:val="21"/>
                <w:sz w:val="18"/>
                <w:szCs w:val="18"/>
              </w:rPr>
            </w:pPr>
          </w:p>
        </w:tc>
        <w:tc>
          <w:tcPr>
            <w:tcW w:w="1071" w:type="dxa"/>
          </w:tcPr>
          <w:p w14:paraId="0CFB0FFE" w14:textId="77777777" w:rsidR="00D524DE" w:rsidRPr="001E1390" w:rsidRDefault="00D524DE" w:rsidP="001E1390">
            <w:pPr>
              <w:widowControl/>
              <w:jc w:val="left"/>
              <w:rPr>
                <w:rFonts w:ascii="Times New Roman"/>
                <w:kern w:val="21"/>
                <w:sz w:val="18"/>
                <w:szCs w:val="18"/>
              </w:rPr>
            </w:pPr>
          </w:p>
        </w:tc>
        <w:tc>
          <w:tcPr>
            <w:tcW w:w="1071" w:type="dxa"/>
          </w:tcPr>
          <w:p w14:paraId="16A12A3D" w14:textId="77777777" w:rsidR="00D524DE" w:rsidRPr="001E1390" w:rsidRDefault="00D524DE" w:rsidP="001E1390">
            <w:pPr>
              <w:widowControl/>
              <w:jc w:val="left"/>
              <w:rPr>
                <w:rFonts w:ascii="Times New Roman"/>
                <w:kern w:val="21"/>
                <w:sz w:val="18"/>
                <w:szCs w:val="18"/>
              </w:rPr>
            </w:pPr>
          </w:p>
        </w:tc>
        <w:tc>
          <w:tcPr>
            <w:tcW w:w="1071" w:type="dxa"/>
          </w:tcPr>
          <w:p w14:paraId="3FDE2B05" w14:textId="77777777" w:rsidR="00D524DE" w:rsidRPr="001E1390" w:rsidRDefault="00D524DE" w:rsidP="001E1390">
            <w:pPr>
              <w:widowControl/>
              <w:jc w:val="left"/>
              <w:rPr>
                <w:rFonts w:ascii="Times New Roman"/>
                <w:kern w:val="21"/>
                <w:sz w:val="18"/>
                <w:szCs w:val="18"/>
              </w:rPr>
            </w:pPr>
          </w:p>
        </w:tc>
        <w:tc>
          <w:tcPr>
            <w:tcW w:w="1036" w:type="dxa"/>
          </w:tcPr>
          <w:p w14:paraId="56E2267B" w14:textId="77777777" w:rsidR="00D524DE" w:rsidRPr="001E1390" w:rsidRDefault="00D524DE" w:rsidP="001E1390">
            <w:pPr>
              <w:widowControl/>
              <w:jc w:val="left"/>
              <w:rPr>
                <w:rFonts w:ascii="Times New Roman"/>
                <w:kern w:val="21"/>
                <w:sz w:val="18"/>
                <w:szCs w:val="18"/>
              </w:rPr>
            </w:pPr>
          </w:p>
        </w:tc>
      </w:tr>
    </w:tbl>
    <w:bookmarkEnd w:id="50"/>
    <w:p w14:paraId="79420E0C" w14:textId="03E144FF" w:rsidR="0068574E" w:rsidRPr="0068574E" w:rsidRDefault="001E1390" w:rsidP="001E1390">
      <w:pPr>
        <w:widowControl/>
        <w:spacing w:beforeLines="50" w:before="156" w:afterLines="50" w:after="156"/>
        <w:jc w:val="left"/>
        <w:rPr>
          <w:rFonts w:ascii="黑体" w:eastAsia="黑体" w:hint="eastAsia"/>
          <w:noProof/>
          <w:kern w:val="0"/>
          <w:szCs w:val="20"/>
        </w:rPr>
      </w:pPr>
      <w:r>
        <w:rPr>
          <w:rFonts w:ascii="黑体" w:eastAsia="黑体"/>
          <w:noProof/>
          <w:kern w:val="0"/>
          <w:szCs w:val="20"/>
        </w:rPr>
        <w:t>B</w:t>
      </w:r>
      <w:r w:rsidR="0068574E" w:rsidRPr="0068574E">
        <w:rPr>
          <w:rFonts w:ascii="黑体" w:eastAsia="黑体" w:hint="eastAsia"/>
          <w:noProof/>
          <w:kern w:val="0"/>
          <w:szCs w:val="20"/>
        </w:rPr>
        <w:t xml:space="preserve">.3　</w:t>
      </w:r>
      <w:bookmarkStart w:id="51" w:name="_Hlk89373790"/>
      <w:r w:rsidR="0068574E" w:rsidRPr="0068574E">
        <w:rPr>
          <w:rFonts w:ascii="黑体" w:eastAsia="黑体" w:hint="eastAsia"/>
          <w:noProof/>
          <w:kern w:val="0"/>
          <w:szCs w:val="20"/>
        </w:rPr>
        <w:t>葡萄霜霉病发生防治基本情况</w:t>
      </w:r>
      <w:bookmarkEnd w:id="51"/>
    </w:p>
    <w:p w14:paraId="4AE90911" w14:textId="7454C70F" w:rsidR="0068574E" w:rsidRPr="001E1390" w:rsidRDefault="0068574E" w:rsidP="001E1390">
      <w:pPr>
        <w:widowControl/>
        <w:ind w:firstLineChars="200" w:firstLine="420"/>
        <w:jc w:val="left"/>
        <w:rPr>
          <w:noProof/>
          <w:kern w:val="0"/>
          <w:szCs w:val="20"/>
        </w:rPr>
      </w:pPr>
      <w:r w:rsidRPr="001E1390">
        <w:rPr>
          <w:noProof/>
          <w:kern w:val="0"/>
          <w:szCs w:val="20"/>
        </w:rPr>
        <w:t>记载</w:t>
      </w:r>
      <w:r w:rsidR="003D60EB" w:rsidRPr="003D60EB">
        <w:rPr>
          <w:rFonts w:hint="eastAsia"/>
          <w:noProof/>
          <w:kern w:val="0"/>
          <w:szCs w:val="20"/>
        </w:rPr>
        <w:t>葡萄霜霉病发生防治基本情况</w:t>
      </w:r>
      <w:r w:rsidR="001E1390" w:rsidRPr="001E1390">
        <w:rPr>
          <w:noProof/>
          <w:kern w:val="0"/>
          <w:szCs w:val="20"/>
        </w:rPr>
        <w:t>见表</w:t>
      </w:r>
      <w:r w:rsidR="001E1390" w:rsidRPr="001E1390">
        <w:rPr>
          <w:noProof/>
          <w:kern w:val="0"/>
          <w:szCs w:val="20"/>
        </w:rPr>
        <w:t>B.3</w:t>
      </w:r>
      <w:r w:rsidRPr="001E1390">
        <w:rPr>
          <w:noProof/>
          <w:kern w:val="0"/>
          <w:szCs w:val="20"/>
        </w:rPr>
        <w:t>。</w:t>
      </w:r>
    </w:p>
    <w:p w14:paraId="0B069F53" w14:textId="21774976" w:rsidR="001E1390" w:rsidRPr="001E1390" w:rsidRDefault="001E1390" w:rsidP="001E1390">
      <w:pPr>
        <w:widowControl/>
        <w:spacing w:beforeLines="50" w:before="156" w:afterLines="50" w:after="156"/>
        <w:jc w:val="center"/>
        <w:rPr>
          <w:rFonts w:ascii="黑体" w:eastAsia="黑体"/>
          <w:kern w:val="21"/>
          <w:sz w:val="18"/>
          <w:szCs w:val="18"/>
        </w:rPr>
      </w:pPr>
      <w:r w:rsidRPr="001E1390">
        <w:rPr>
          <w:rFonts w:ascii="黑体" w:eastAsia="黑体" w:hint="eastAsia"/>
          <w:kern w:val="21"/>
          <w:sz w:val="18"/>
          <w:szCs w:val="18"/>
        </w:rPr>
        <w:t>表B</w:t>
      </w:r>
      <w:r w:rsidRPr="001E1390">
        <w:rPr>
          <w:rFonts w:ascii="黑体" w:eastAsia="黑体"/>
          <w:kern w:val="21"/>
          <w:sz w:val="18"/>
          <w:szCs w:val="18"/>
        </w:rPr>
        <w:t>.</w:t>
      </w:r>
      <w:r>
        <w:rPr>
          <w:rFonts w:ascii="黑体" w:eastAsia="黑体"/>
          <w:kern w:val="21"/>
          <w:sz w:val="18"/>
          <w:szCs w:val="18"/>
        </w:rPr>
        <w:t>3</w:t>
      </w:r>
      <w:r w:rsidRPr="001E1390">
        <w:rPr>
          <w:rFonts w:ascii="黑体" w:eastAsia="黑体"/>
          <w:kern w:val="21"/>
          <w:sz w:val="18"/>
          <w:szCs w:val="18"/>
        </w:rPr>
        <w:t xml:space="preserve"> </w:t>
      </w:r>
      <w:r w:rsidRPr="001E1390">
        <w:rPr>
          <w:rFonts w:ascii="黑体" w:eastAsia="黑体" w:hint="eastAsia"/>
          <w:kern w:val="21"/>
          <w:sz w:val="18"/>
          <w:szCs w:val="18"/>
        </w:rPr>
        <w:t>酿酒葡萄栽培相关数据</w:t>
      </w:r>
    </w:p>
    <w:tbl>
      <w:tblPr>
        <w:tblStyle w:val="afffff8"/>
        <w:tblW w:w="5000" w:type="pct"/>
        <w:tblLook w:val="04A0" w:firstRow="1" w:lastRow="0" w:firstColumn="1" w:lastColumn="0" w:noHBand="0" w:noVBand="1"/>
      </w:tblPr>
      <w:tblGrid>
        <w:gridCol w:w="746"/>
        <w:gridCol w:w="1678"/>
        <w:gridCol w:w="1212"/>
        <w:gridCol w:w="1399"/>
        <w:gridCol w:w="1367"/>
        <w:gridCol w:w="1212"/>
        <w:gridCol w:w="1212"/>
        <w:gridCol w:w="745"/>
      </w:tblGrid>
      <w:tr w:rsidR="003D60EB" w:rsidRPr="001E1390" w14:paraId="1E9D597F" w14:textId="77777777" w:rsidTr="003D60EB">
        <w:tc>
          <w:tcPr>
            <w:tcW w:w="390" w:type="pct"/>
          </w:tcPr>
          <w:p w14:paraId="181ADA0B" w14:textId="77777777" w:rsidR="003D60EB" w:rsidRPr="003D60EB" w:rsidRDefault="003D60EB" w:rsidP="00E4557B">
            <w:pPr>
              <w:widowControl/>
              <w:jc w:val="left"/>
              <w:rPr>
                <w:rFonts w:ascii="Times New Roman"/>
                <w:kern w:val="21"/>
                <w:sz w:val="18"/>
                <w:szCs w:val="18"/>
              </w:rPr>
            </w:pPr>
            <w:r w:rsidRPr="003D60EB">
              <w:rPr>
                <w:rFonts w:ascii="Times New Roman"/>
                <w:kern w:val="21"/>
                <w:sz w:val="18"/>
                <w:szCs w:val="18"/>
              </w:rPr>
              <w:t>酒庄</w:t>
            </w:r>
          </w:p>
        </w:tc>
        <w:tc>
          <w:tcPr>
            <w:tcW w:w="877" w:type="pct"/>
          </w:tcPr>
          <w:p w14:paraId="592B95E3" w14:textId="71AA4139" w:rsidR="003D60EB" w:rsidRPr="003D60EB" w:rsidRDefault="003D60EB" w:rsidP="00E4557B">
            <w:pPr>
              <w:widowControl/>
              <w:jc w:val="left"/>
              <w:rPr>
                <w:rFonts w:ascii="Times New Roman"/>
                <w:kern w:val="21"/>
                <w:sz w:val="18"/>
                <w:szCs w:val="18"/>
              </w:rPr>
            </w:pPr>
            <w:r w:rsidRPr="003D60EB">
              <w:rPr>
                <w:rFonts w:ascii="Times New Roman"/>
                <w:kern w:val="21"/>
                <w:sz w:val="18"/>
                <w:szCs w:val="18"/>
              </w:rPr>
              <w:t>发生田块</w:t>
            </w:r>
            <w:r w:rsidRPr="003D60EB">
              <w:rPr>
                <w:rFonts w:ascii="Times New Roman"/>
                <w:kern w:val="21"/>
                <w:sz w:val="18"/>
                <w:szCs w:val="18"/>
              </w:rPr>
              <w:t>位置</w:t>
            </w:r>
          </w:p>
        </w:tc>
        <w:tc>
          <w:tcPr>
            <w:tcW w:w="633" w:type="pct"/>
          </w:tcPr>
          <w:p w14:paraId="782200A6" w14:textId="1522C347" w:rsidR="003D60EB" w:rsidRPr="003D60EB" w:rsidRDefault="003D60EB" w:rsidP="00E4557B">
            <w:pPr>
              <w:widowControl/>
              <w:jc w:val="left"/>
              <w:rPr>
                <w:rFonts w:ascii="Times New Roman"/>
                <w:noProof/>
                <w:kern w:val="0"/>
                <w:sz w:val="18"/>
                <w:szCs w:val="18"/>
              </w:rPr>
            </w:pPr>
            <w:r w:rsidRPr="003D60EB">
              <w:rPr>
                <w:rFonts w:ascii="Times New Roman"/>
                <w:noProof/>
                <w:kern w:val="0"/>
                <w:sz w:val="18"/>
                <w:szCs w:val="18"/>
              </w:rPr>
              <w:t>发生特点</w:t>
            </w:r>
          </w:p>
        </w:tc>
        <w:tc>
          <w:tcPr>
            <w:tcW w:w="731" w:type="pct"/>
          </w:tcPr>
          <w:p w14:paraId="04280927" w14:textId="4A82A33C" w:rsidR="003D60EB" w:rsidRPr="003D60EB" w:rsidRDefault="003D60EB" w:rsidP="00E4557B">
            <w:pPr>
              <w:widowControl/>
              <w:jc w:val="left"/>
              <w:rPr>
                <w:rFonts w:ascii="Times New Roman"/>
                <w:kern w:val="21"/>
                <w:sz w:val="18"/>
                <w:szCs w:val="18"/>
              </w:rPr>
            </w:pPr>
            <w:r w:rsidRPr="003D60EB">
              <w:rPr>
                <w:rFonts w:ascii="Times New Roman"/>
                <w:noProof/>
                <w:kern w:val="0"/>
                <w:szCs w:val="20"/>
              </w:rPr>
              <w:t>发生率</w:t>
            </w:r>
            <w:r w:rsidRPr="003D60EB">
              <w:rPr>
                <w:rFonts w:ascii="Times New Roman"/>
                <w:noProof/>
                <w:kern w:val="0"/>
                <w:szCs w:val="20"/>
              </w:rPr>
              <w:t>/%</w:t>
            </w:r>
          </w:p>
        </w:tc>
        <w:tc>
          <w:tcPr>
            <w:tcW w:w="714" w:type="pct"/>
          </w:tcPr>
          <w:p w14:paraId="0EF3CBC7" w14:textId="7E9A1AC3" w:rsidR="003D60EB" w:rsidRPr="003D60EB" w:rsidRDefault="003D60EB" w:rsidP="00E4557B">
            <w:pPr>
              <w:widowControl/>
              <w:jc w:val="left"/>
              <w:rPr>
                <w:rFonts w:ascii="Times New Roman"/>
                <w:kern w:val="21"/>
                <w:sz w:val="18"/>
                <w:szCs w:val="18"/>
              </w:rPr>
            </w:pPr>
            <w:r w:rsidRPr="003D60EB">
              <w:rPr>
                <w:rFonts w:ascii="Times New Roman"/>
                <w:noProof/>
                <w:kern w:val="0"/>
                <w:szCs w:val="20"/>
              </w:rPr>
              <w:t>发生程度</w:t>
            </w:r>
          </w:p>
        </w:tc>
        <w:tc>
          <w:tcPr>
            <w:tcW w:w="633" w:type="pct"/>
          </w:tcPr>
          <w:p w14:paraId="39DD4405" w14:textId="5D8E2169" w:rsidR="003D60EB" w:rsidRPr="003D60EB" w:rsidRDefault="003D60EB" w:rsidP="00E4557B">
            <w:pPr>
              <w:widowControl/>
              <w:jc w:val="left"/>
              <w:rPr>
                <w:rFonts w:ascii="Times New Roman"/>
                <w:kern w:val="21"/>
                <w:sz w:val="18"/>
                <w:szCs w:val="18"/>
              </w:rPr>
            </w:pPr>
            <w:r w:rsidRPr="003D60EB">
              <w:rPr>
                <w:rFonts w:ascii="Times New Roman"/>
                <w:kern w:val="21"/>
                <w:sz w:val="18"/>
                <w:szCs w:val="18"/>
              </w:rPr>
              <w:t>防治面积</w:t>
            </w:r>
          </w:p>
        </w:tc>
        <w:tc>
          <w:tcPr>
            <w:tcW w:w="633" w:type="pct"/>
          </w:tcPr>
          <w:p w14:paraId="78874C87" w14:textId="6830E34C" w:rsidR="003D60EB" w:rsidRPr="003D60EB" w:rsidRDefault="003D60EB" w:rsidP="00E4557B">
            <w:pPr>
              <w:widowControl/>
              <w:jc w:val="left"/>
              <w:rPr>
                <w:rFonts w:ascii="Times New Roman"/>
                <w:kern w:val="21"/>
                <w:sz w:val="18"/>
                <w:szCs w:val="18"/>
              </w:rPr>
            </w:pPr>
            <w:r w:rsidRPr="003D60EB">
              <w:rPr>
                <w:rFonts w:ascii="Times New Roman"/>
                <w:kern w:val="21"/>
                <w:sz w:val="18"/>
                <w:szCs w:val="18"/>
              </w:rPr>
              <w:t>防治措施</w:t>
            </w:r>
          </w:p>
        </w:tc>
        <w:tc>
          <w:tcPr>
            <w:tcW w:w="390" w:type="pct"/>
          </w:tcPr>
          <w:p w14:paraId="798FD9A4" w14:textId="77777777" w:rsidR="003D60EB" w:rsidRPr="003D60EB" w:rsidRDefault="003D60EB" w:rsidP="00E4557B">
            <w:pPr>
              <w:widowControl/>
              <w:jc w:val="left"/>
              <w:rPr>
                <w:rFonts w:ascii="Times New Roman"/>
                <w:kern w:val="21"/>
                <w:sz w:val="18"/>
                <w:szCs w:val="18"/>
              </w:rPr>
            </w:pPr>
            <w:r w:rsidRPr="003D60EB">
              <w:rPr>
                <w:rFonts w:ascii="Times New Roman"/>
                <w:kern w:val="21"/>
                <w:sz w:val="18"/>
                <w:szCs w:val="18"/>
              </w:rPr>
              <w:t>备注</w:t>
            </w:r>
          </w:p>
        </w:tc>
      </w:tr>
      <w:tr w:rsidR="003D60EB" w:rsidRPr="001E1390" w14:paraId="71FAD375" w14:textId="77777777" w:rsidTr="003D60EB">
        <w:tc>
          <w:tcPr>
            <w:tcW w:w="390" w:type="pct"/>
          </w:tcPr>
          <w:p w14:paraId="157F2CCA" w14:textId="77777777" w:rsidR="003D60EB" w:rsidRPr="001E1390" w:rsidRDefault="003D60EB" w:rsidP="00E4557B">
            <w:pPr>
              <w:widowControl/>
              <w:jc w:val="left"/>
              <w:rPr>
                <w:rFonts w:ascii="Times New Roman"/>
                <w:kern w:val="21"/>
                <w:sz w:val="18"/>
                <w:szCs w:val="18"/>
              </w:rPr>
            </w:pPr>
          </w:p>
        </w:tc>
        <w:tc>
          <w:tcPr>
            <w:tcW w:w="877" w:type="pct"/>
          </w:tcPr>
          <w:p w14:paraId="4AE5F815" w14:textId="77777777" w:rsidR="003D60EB" w:rsidRPr="001E1390" w:rsidRDefault="003D60EB" w:rsidP="00E4557B">
            <w:pPr>
              <w:widowControl/>
              <w:jc w:val="left"/>
              <w:rPr>
                <w:rFonts w:ascii="Times New Roman"/>
                <w:kern w:val="21"/>
                <w:sz w:val="18"/>
                <w:szCs w:val="18"/>
              </w:rPr>
            </w:pPr>
          </w:p>
        </w:tc>
        <w:tc>
          <w:tcPr>
            <w:tcW w:w="633" w:type="pct"/>
          </w:tcPr>
          <w:p w14:paraId="736B0808" w14:textId="77777777" w:rsidR="003D60EB" w:rsidRPr="001E1390" w:rsidRDefault="003D60EB" w:rsidP="00E4557B">
            <w:pPr>
              <w:widowControl/>
              <w:jc w:val="left"/>
              <w:rPr>
                <w:rFonts w:ascii="Times New Roman"/>
                <w:kern w:val="21"/>
                <w:sz w:val="18"/>
                <w:szCs w:val="18"/>
              </w:rPr>
            </w:pPr>
          </w:p>
        </w:tc>
        <w:tc>
          <w:tcPr>
            <w:tcW w:w="731" w:type="pct"/>
          </w:tcPr>
          <w:p w14:paraId="231C5C9E" w14:textId="77777777" w:rsidR="003D60EB" w:rsidRPr="001E1390" w:rsidRDefault="003D60EB" w:rsidP="00E4557B">
            <w:pPr>
              <w:widowControl/>
              <w:jc w:val="left"/>
              <w:rPr>
                <w:rFonts w:ascii="Times New Roman"/>
                <w:kern w:val="21"/>
                <w:sz w:val="18"/>
                <w:szCs w:val="18"/>
              </w:rPr>
            </w:pPr>
          </w:p>
        </w:tc>
        <w:tc>
          <w:tcPr>
            <w:tcW w:w="714" w:type="pct"/>
          </w:tcPr>
          <w:p w14:paraId="1219E741" w14:textId="77777777" w:rsidR="003D60EB" w:rsidRPr="001E1390" w:rsidRDefault="003D60EB" w:rsidP="00E4557B">
            <w:pPr>
              <w:widowControl/>
              <w:jc w:val="left"/>
              <w:rPr>
                <w:rFonts w:ascii="Times New Roman"/>
                <w:kern w:val="21"/>
                <w:sz w:val="18"/>
                <w:szCs w:val="18"/>
              </w:rPr>
            </w:pPr>
          </w:p>
        </w:tc>
        <w:tc>
          <w:tcPr>
            <w:tcW w:w="633" w:type="pct"/>
          </w:tcPr>
          <w:p w14:paraId="06C95187" w14:textId="77777777" w:rsidR="003D60EB" w:rsidRPr="001E1390" w:rsidRDefault="003D60EB" w:rsidP="00E4557B">
            <w:pPr>
              <w:widowControl/>
              <w:jc w:val="left"/>
              <w:rPr>
                <w:rFonts w:ascii="Times New Roman"/>
                <w:kern w:val="21"/>
                <w:sz w:val="18"/>
                <w:szCs w:val="18"/>
              </w:rPr>
            </w:pPr>
          </w:p>
        </w:tc>
        <w:tc>
          <w:tcPr>
            <w:tcW w:w="633" w:type="pct"/>
          </w:tcPr>
          <w:p w14:paraId="74496242" w14:textId="77777777" w:rsidR="003D60EB" w:rsidRPr="001E1390" w:rsidRDefault="003D60EB" w:rsidP="00E4557B">
            <w:pPr>
              <w:widowControl/>
              <w:jc w:val="left"/>
              <w:rPr>
                <w:rFonts w:ascii="Times New Roman"/>
                <w:kern w:val="21"/>
                <w:sz w:val="18"/>
                <w:szCs w:val="18"/>
              </w:rPr>
            </w:pPr>
          </w:p>
        </w:tc>
        <w:tc>
          <w:tcPr>
            <w:tcW w:w="390" w:type="pct"/>
          </w:tcPr>
          <w:p w14:paraId="3E4B8359" w14:textId="77777777" w:rsidR="003D60EB" w:rsidRPr="001E1390" w:rsidRDefault="003D60EB" w:rsidP="00E4557B">
            <w:pPr>
              <w:widowControl/>
              <w:jc w:val="left"/>
              <w:rPr>
                <w:rFonts w:ascii="Times New Roman"/>
                <w:kern w:val="21"/>
                <w:sz w:val="18"/>
                <w:szCs w:val="18"/>
              </w:rPr>
            </w:pPr>
          </w:p>
        </w:tc>
      </w:tr>
      <w:tr w:rsidR="003D60EB" w:rsidRPr="001E1390" w14:paraId="01A843A7" w14:textId="77777777" w:rsidTr="003D60EB">
        <w:tc>
          <w:tcPr>
            <w:tcW w:w="390" w:type="pct"/>
          </w:tcPr>
          <w:p w14:paraId="3E8F1F72" w14:textId="77777777" w:rsidR="003D60EB" w:rsidRPr="001E1390" w:rsidRDefault="003D60EB" w:rsidP="00E4557B">
            <w:pPr>
              <w:widowControl/>
              <w:jc w:val="left"/>
              <w:rPr>
                <w:rFonts w:ascii="Times New Roman"/>
                <w:kern w:val="21"/>
                <w:sz w:val="18"/>
                <w:szCs w:val="18"/>
              </w:rPr>
            </w:pPr>
          </w:p>
        </w:tc>
        <w:tc>
          <w:tcPr>
            <w:tcW w:w="877" w:type="pct"/>
          </w:tcPr>
          <w:p w14:paraId="13B640A4" w14:textId="77777777" w:rsidR="003D60EB" w:rsidRPr="001E1390" w:rsidRDefault="003D60EB" w:rsidP="00E4557B">
            <w:pPr>
              <w:widowControl/>
              <w:jc w:val="left"/>
              <w:rPr>
                <w:rFonts w:ascii="Times New Roman"/>
                <w:kern w:val="21"/>
                <w:sz w:val="18"/>
                <w:szCs w:val="18"/>
              </w:rPr>
            </w:pPr>
          </w:p>
        </w:tc>
        <w:tc>
          <w:tcPr>
            <w:tcW w:w="633" w:type="pct"/>
          </w:tcPr>
          <w:p w14:paraId="51DAA074" w14:textId="77777777" w:rsidR="003D60EB" w:rsidRPr="001E1390" w:rsidRDefault="003D60EB" w:rsidP="00E4557B">
            <w:pPr>
              <w:widowControl/>
              <w:jc w:val="left"/>
              <w:rPr>
                <w:rFonts w:ascii="Times New Roman"/>
                <w:kern w:val="21"/>
                <w:sz w:val="18"/>
                <w:szCs w:val="18"/>
              </w:rPr>
            </w:pPr>
          </w:p>
        </w:tc>
        <w:tc>
          <w:tcPr>
            <w:tcW w:w="731" w:type="pct"/>
          </w:tcPr>
          <w:p w14:paraId="00CE25CE" w14:textId="77777777" w:rsidR="003D60EB" w:rsidRPr="001E1390" w:rsidRDefault="003D60EB" w:rsidP="00E4557B">
            <w:pPr>
              <w:widowControl/>
              <w:jc w:val="left"/>
              <w:rPr>
                <w:rFonts w:ascii="Times New Roman"/>
                <w:kern w:val="21"/>
                <w:sz w:val="18"/>
                <w:szCs w:val="18"/>
              </w:rPr>
            </w:pPr>
          </w:p>
        </w:tc>
        <w:tc>
          <w:tcPr>
            <w:tcW w:w="714" w:type="pct"/>
          </w:tcPr>
          <w:p w14:paraId="7F8D039C" w14:textId="77777777" w:rsidR="003D60EB" w:rsidRPr="001E1390" w:rsidRDefault="003D60EB" w:rsidP="00E4557B">
            <w:pPr>
              <w:widowControl/>
              <w:jc w:val="left"/>
              <w:rPr>
                <w:rFonts w:ascii="Times New Roman"/>
                <w:kern w:val="21"/>
                <w:sz w:val="18"/>
                <w:szCs w:val="18"/>
              </w:rPr>
            </w:pPr>
          </w:p>
        </w:tc>
        <w:tc>
          <w:tcPr>
            <w:tcW w:w="633" w:type="pct"/>
          </w:tcPr>
          <w:p w14:paraId="5FD06537" w14:textId="77777777" w:rsidR="003D60EB" w:rsidRPr="001E1390" w:rsidRDefault="003D60EB" w:rsidP="00E4557B">
            <w:pPr>
              <w:widowControl/>
              <w:jc w:val="left"/>
              <w:rPr>
                <w:rFonts w:ascii="Times New Roman"/>
                <w:kern w:val="21"/>
                <w:sz w:val="18"/>
                <w:szCs w:val="18"/>
              </w:rPr>
            </w:pPr>
          </w:p>
        </w:tc>
        <w:tc>
          <w:tcPr>
            <w:tcW w:w="633" w:type="pct"/>
          </w:tcPr>
          <w:p w14:paraId="58C7E9C9" w14:textId="77777777" w:rsidR="003D60EB" w:rsidRPr="001E1390" w:rsidRDefault="003D60EB" w:rsidP="00E4557B">
            <w:pPr>
              <w:widowControl/>
              <w:jc w:val="left"/>
              <w:rPr>
                <w:rFonts w:ascii="Times New Roman"/>
                <w:kern w:val="21"/>
                <w:sz w:val="18"/>
                <w:szCs w:val="18"/>
              </w:rPr>
            </w:pPr>
          </w:p>
        </w:tc>
        <w:tc>
          <w:tcPr>
            <w:tcW w:w="390" w:type="pct"/>
          </w:tcPr>
          <w:p w14:paraId="0860B910" w14:textId="77777777" w:rsidR="003D60EB" w:rsidRPr="001E1390" w:rsidRDefault="003D60EB" w:rsidP="00E4557B">
            <w:pPr>
              <w:widowControl/>
              <w:jc w:val="left"/>
              <w:rPr>
                <w:rFonts w:ascii="Times New Roman"/>
                <w:kern w:val="21"/>
                <w:sz w:val="18"/>
                <w:szCs w:val="18"/>
              </w:rPr>
            </w:pPr>
          </w:p>
        </w:tc>
      </w:tr>
      <w:tr w:rsidR="003D60EB" w:rsidRPr="001E1390" w14:paraId="359EAABC" w14:textId="77777777" w:rsidTr="003D60EB">
        <w:tc>
          <w:tcPr>
            <w:tcW w:w="390" w:type="pct"/>
          </w:tcPr>
          <w:p w14:paraId="2F3810EC" w14:textId="77777777" w:rsidR="003D60EB" w:rsidRPr="001E1390" w:rsidRDefault="003D60EB" w:rsidP="00E4557B">
            <w:pPr>
              <w:widowControl/>
              <w:jc w:val="left"/>
              <w:rPr>
                <w:rFonts w:ascii="Times New Roman"/>
                <w:kern w:val="21"/>
                <w:sz w:val="18"/>
                <w:szCs w:val="18"/>
              </w:rPr>
            </w:pPr>
          </w:p>
        </w:tc>
        <w:tc>
          <w:tcPr>
            <w:tcW w:w="877" w:type="pct"/>
          </w:tcPr>
          <w:p w14:paraId="14EDEA81" w14:textId="77777777" w:rsidR="003D60EB" w:rsidRPr="001E1390" w:rsidRDefault="003D60EB" w:rsidP="00E4557B">
            <w:pPr>
              <w:widowControl/>
              <w:jc w:val="left"/>
              <w:rPr>
                <w:rFonts w:ascii="Times New Roman"/>
                <w:kern w:val="21"/>
                <w:sz w:val="18"/>
                <w:szCs w:val="18"/>
              </w:rPr>
            </w:pPr>
          </w:p>
        </w:tc>
        <w:tc>
          <w:tcPr>
            <w:tcW w:w="633" w:type="pct"/>
          </w:tcPr>
          <w:p w14:paraId="064A21C2" w14:textId="77777777" w:rsidR="003D60EB" w:rsidRPr="001E1390" w:rsidRDefault="003D60EB" w:rsidP="00E4557B">
            <w:pPr>
              <w:widowControl/>
              <w:jc w:val="left"/>
              <w:rPr>
                <w:rFonts w:ascii="Times New Roman"/>
                <w:kern w:val="21"/>
                <w:sz w:val="18"/>
                <w:szCs w:val="18"/>
              </w:rPr>
            </w:pPr>
          </w:p>
        </w:tc>
        <w:tc>
          <w:tcPr>
            <w:tcW w:w="731" w:type="pct"/>
          </w:tcPr>
          <w:p w14:paraId="76762903" w14:textId="77777777" w:rsidR="003D60EB" w:rsidRPr="001E1390" w:rsidRDefault="003D60EB" w:rsidP="00E4557B">
            <w:pPr>
              <w:widowControl/>
              <w:jc w:val="left"/>
              <w:rPr>
                <w:rFonts w:ascii="Times New Roman"/>
                <w:kern w:val="21"/>
                <w:sz w:val="18"/>
                <w:szCs w:val="18"/>
              </w:rPr>
            </w:pPr>
          </w:p>
        </w:tc>
        <w:tc>
          <w:tcPr>
            <w:tcW w:w="714" w:type="pct"/>
          </w:tcPr>
          <w:p w14:paraId="2E104EA1" w14:textId="77777777" w:rsidR="003D60EB" w:rsidRPr="001E1390" w:rsidRDefault="003D60EB" w:rsidP="00E4557B">
            <w:pPr>
              <w:widowControl/>
              <w:jc w:val="left"/>
              <w:rPr>
                <w:rFonts w:ascii="Times New Roman"/>
                <w:kern w:val="21"/>
                <w:sz w:val="18"/>
                <w:szCs w:val="18"/>
              </w:rPr>
            </w:pPr>
          </w:p>
        </w:tc>
        <w:tc>
          <w:tcPr>
            <w:tcW w:w="633" w:type="pct"/>
          </w:tcPr>
          <w:p w14:paraId="42A537C0" w14:textId="77777777" w:rsidR="003D60EB" w:rsidRPr="001E1390" w:rsidRDefault="003D60EB" w:rsidP="00E4557B">
            <w:pPr>
              <w:widowControl/>
              <w:jc w:val="left"/>
              <w:rPr>
                <w:rFonts w:ascii="Times New Roman"/>
                <w:kern w:val="21"/>
                <w:sz w:val="18"/>
                <w:szCs w:val="18"/>
              </w:rPr>
            </w:pPr>
          </w:p>
        </w:tc>
        <w:tc>
          <w:tcPr>
            <w:tcW w:w="633" w:type="pct"/>
          </w:tcPr>
          <w:p w14:paraId="5758A29B" w14:textId="77777777" w:rsidR="003D60EB" w:rsidRPr="001E1390" w:rsidRDefault="003D60EB" w:rsidP="00E4557B">
            <w:pPr>
              <w:widowControl/>
              <w:jc w:val="left"/>
              <w:rPr>
                <w:rFonts w:ascii="Times New Roman"/>
                <w:kern w:val="21"/>
                <w:sz w:val="18"/>
                <w:szCs w:val="18"/>
              </w:rPr>
            </w:pPr>
          </w:p>
        </w:tc>
        <w:tc>
          <w:tcPr>
            <w:tcW w:w="390" w:type="pct"/>
          </w:tcPr>
          <w:p w14:paraId="7E62F6B0" w14:textId="77777777" w:rsidR="003D60EB" w:rsidRPr="001E1390" w:rsidRDefault="003D60EB" w:rsidP="00E4557B">
            <w:pPr>
              <w:widowControl/>
              <w:jc w:val="left"/>
              <w:rPr>
                <w:rFonts w:ascii="Times New Roman"/>
                <w:kern w:val="21"/>
                <w:sz w:val="18"/>
                <w:szCs w:val="18"/>
              </w:rPr>
            </w:pPr>
          </w:p>
        </w:tc>
      </w:tr>
    </w:tbl>
    <w:p w14:paraId="63D2E8E0" w14:textId="5BE80C82" w:rsidR="0068574E" w:rsidRDefault="0068574E" w:rsidP="0068574E">
      <w:pPr>
        <w:widowControl/>
        <w:jc w:val="left"/>
        <w:rPr>
          <w:rFonts w:ascii="黑体" w:eastAsia="黑体" w:hint="eastAsia"/>
          <w:noProof/>
          <w:kern w:val="0"/>
          <w:szCs w:val="20"/>
          <w:highlight w:val="lightGray"/>
        </w:rPr>
      </w:pPr>
      <w:r>
        <w:rPr>
          <w:rFonts w:ascii="黑体" w:eastAsia="黑体"/>
          <w:noProof/>
          <w:kern w:val="0"/>
          <w:szCs w:val="20"/>
          <w:highlight w:val="lightGray"/>
        </w:rPr>
        <w:br w:type="page"/>
      </w:r>
    </w:p>
    <w:p w14:paraId="3E923FDB" w14:textId="332B8BCF" w:rsidR="00400511" w:rsidRDefault="00400511" w:rsidP="00400511">
      <w:pPr>
        <w:pStyle w:val="afffffff"/>
        <w:tabs>
          <w:tab w:val="left" w:pos="893"/>
        </w:tabs>
        <w:autoSpaceDE w:val="0"/>
        <w:autoSpaceDN w:val="0"/>
        <w:spacing w:before="78" w:after="156"/>
        <w:ind w:right="15"/>
      </w:pPr>
      <w:r>
        <w:rPr>
          <w:rFonts w:hint="eastAsia"/>
        </w:rPr>
        <w:lastRenderedPageBreak/>
        <w:t>附录</w:t>
      </w:r>
      <w:r w:rsidR="00EF35FD">
        <w:t>C</w:t>
      </w:r>
    </w:p>
    <w:p w14:paraId="570414CC" w14:textId="4EF5D90D" w:rsidR="00A5254A" w:rsidRPr="007F371E" w:rsidRDefault="00A5254A" w:rsidP="00400511">
      <w:pPr>
        <w:pStyle w:val="afffffff"/>
        <w:tabs>
          <w:tab w:val="left" w:pos="893"/>
        </w:tabs>
        <w:autoSpaceDE w:val="0"/>
        <w:autoSpaceDN w:val="0"/>
        <w:spacing w:before="78" w:after="156"/>
        <w:ind w:right="15"/>
        <w:rPr>
          <w:rFonts w:hAnsi="黑体"/>
        </w:rPr>
      </w:pPr>
      <w:r>
        <w:rPr>
          <w:rFonts w:hint="eastAsia"/>
        </w:rPr>
        <w:t>（规范性）</w:t>
      </w:r>
      <w:r>
        <w:br/>
      </w:r>
      <w:r>
        <w:rPr>
          <w:rFonts w:hint="eastAsia"/>
        </w:rPr>
        <w:t>葡萄霜霉病监测预警</w:t>
      </w:r>
      <w:r w:rsidR="0068574E">
        <w:rPr>
          <w:rFonts w:hint="eastAsia"/>
        </w:rPr>
        <w:t>汇报</w:t>
      </w:r>
    </w:p>
    <w:p w14:paraId="2F1E0F22" w14:textId="061DE957" w:rsidR="00047701" w:rsidRDefault="00EF35FD" w:rsidP="0040489D">
      <w:pPr>
        <w:tabs>
          <w:tab w:val="left" w:pos="3506"/>
        </w:tabs>
        <w:autoSpaceDE w:val="0"/>
        <w:autoSpaceDN w:val="0"/>
        <w:spacing w:beforeLines="50" w:before="156" w:afterLines="50" w:after="156"/>
        <w:jc w:val="left"/>
        <w:rPr>
          <w:rFonts w:ascii="黑体" w:eastAsia="黑体"/>
          <w:kern w:val="21"/>
          <w:szCs w:val="20"/>
        </w:rPr>
      </w:pPr>
      <w:bookmarkStart w:id="52" w:name="_Hlk89358038"/>
      <w:r>
        <w:rPr>
          <w:rFonts w:ascii="黑体" w:eastAsia="黑体"/>
          <w:kern w:val="21"/>
          <w:szCs w:val="20"/>
        </w:rPr>
        <w:t>C</w:t>
      </w:r>
      <w:r w:rsidR="00EF3F1F" w:rsidRPr="0080551D">
        <w:rPr>
          <w:rFonts w:ascii="黑体" w:eastAsia="黑体"/>
          <w:kern w:val="21"/>
          <w:szCs w:val="20"/>
        </w:rPr>
        <w:t>.1</w:t>
      </w:r>
      <w:bookmarkStart w:id="53" w:name="_Hlk89296660"/>
      <w:r w:rsidR="0080551D" w:rsidRPr="0080551D">
        <w:rPr>
          <w:rFonts w:ascii="黑体" w:eastAsia="黑体" w:hint="eastAsia"/>
          <w:kern w:val="21"/>
          <w:szCs w:val="20"/>
        </w:rPr>
        <w:t xml:space="preserve">　</w:t>
      </w:r>
      <w:bookmarkEnd w:id="52"/>
      <w:bookmarkEnd w:id="53"/>
      <w:r w:rsidR="00047701">
        <w:rPr>
          <w:rFonts w:ascii="黑体" w:eastAsia="黑体" w:hint="eastAsia"/>
          <w:kern w:val="21"/>
          <w:szCs w:val="20"/>
        </w:rPr>
        <w:t>葡萄霜霉病油斑期症状</w:t>
      </w:r>
    </w:p>
    <w:p w14:paraId="48EA940F" w14:textId="33438D7A" w:rsidR="009A1EFA" w:rsidRPr="009A1EFA" w:rsidRDefault="009A1EFA" w:rsidP="00365CF7">
      <w:pPr>
        <w:tabs>
          <w:tab w:val="left" w:pos="3506"/>
        </w:tabs>
        <w:autoSpaceDE w:val="0"/>
        <w:autoSpaceDN w:val="0"/>
        <w:ind w:firstLineChars="200" w:firstLine="420"/>
        <w:jc w:val="left"/>
        <w:rPr>
          <w:kern w:val="21"/>
          <w:szCs w:val="20"/>
        </w:rPr>
      </w:pPr>
      <w:r w:rsidRPr="009A1EFA">
        <w:rPr>
          <w:kern w:val="21"/>
          <w:szCs w:val="20"/>
        </w:rPr>
        <w:t>葡萄霜霉病发病初期，由卵孢子产生的孢子囊引起，多位于葡萄下部叶片，病斑多为圆形，叶片背面尚未有霉层</w:t>
      </w:r>
      <w:r>
        <w:rPr>
          <w:rFonts w:hint="eastAsia"/>
          <w:kern w:val="21"/>
          <w:szCs w:val="20"/>
        </w:rPr>
        <w:t>产生</w:t>
      </w:r>
      <w:r w:rsidRPr="009A1EFA">
        <w:rPr>
          <w:kern w:val="21"/>
          <w:szCs w:val="20"/>
        </w:rPr>
        <w:t>。</w:t>
      </w:r>
    </w:p>
    <w:p w14:paraId="76946F9F" w14:textId="231E2058" w:rsidR="00047701" w:rsidRDefault="009A1EFA" w:rsidP="009A1EFA">
      <w:pPr>
        <w:tabs>
          <w:tab w:val="left" w:pos="3506"/>
        </w:tabs>
        <w:autoSpaceDE w:val="0"/>
        <w:autoSpaceDN w:val="0"/>
        <w:spacing w:beforeLines="50" w:before="156" w:afterLines="50" w:after="156"/>
        <w:jc w:val="center"/>
        <w:rPr>
          <w:rFonts w:ascii="黑体" w:eastAsia="黑体"/>
          <w:kern w:val="21"/>
          <w:szCs w:val="20"/>
        </w:rPr>
      </w:pPr>
      <w:r w:rsidRPr="009A1EFA">
        <w:rPr>
          <w:rFonts w:ascii="黑体" w:eastAsia="黑体"/>
          <w:noProof/>
          <w:kern w:val="21"/>
          <w:szCs w:val="20"/>
        </w:rPr>
        <w:drawing>
          <wp:inline distT="0" distB="0" distL="0" distR="0" wp14:anchorId="17BBD9C4" wp14:editId="1D41E875">
            <wp:extent cx="3126324" cy="234499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3977" cy="2365736"/>
                    </a:xfrm>
                    <a:prstGeom prst="rect">
                      <a:avLst/>
                    </a:prstGeom>
                    <a:noFill/>
                    <a:ln>
                      <a:noFill/>
                    </a:ln>
                  </pic:spPr>
                </pic:pic>
              </a:graphicData>
            </a:graphic>
          </wp:inline>
        </w:drawing>
      </w:r>
    </w:p>
    <w:p w14:paraId="16B3BD2E" w14:textId="577E01DA" w:rsidR="009A1EFA" w:rsidRPr="009A1EFA" w:rsidRDefault="009A1EFA" w:rsidP="00D97292">
      <w:pPr>
        <w:tabs>
          <w:tab w:val="left" w:pos="3506"/>
        </w:tabs>
        <w:autoSpaceDE w:val="0"/>
        <w:autoSpaceDN w:val="0"/>
        <w:spacing w:beforeLines="50" w:before="156" w:afterLines="50" w:after="156"/>
        <w:jc w:val="center"/>
        <w:rPr>
          <w:rFonts w:ascii="黑体" w:eastAsia="黑体" w:hAnsi="黑体"/>
          <w:kern w:val="21"/>
          <w:sz w:val="18"/>
          <w:szCs w:val="18"/>
        </w:rPr>
      </w:pPr>
      <w:r w:rsidRPr="009A1EFA">
        <w:rPr>
          <w:rFonts w:ascii="黑体" w:eastAsia="黑体" w:hAnsi="黑体" w:hint="eastAsia"/>
          <w:kern w:val="21"/>
          <w:sz w:val="18"/>
          <w:szCs w:val="18"/>
        </w:rPr>
        <w:t>图</w:t>
      </w:r>
      <w:r w:rsidR="00EF35FD">
        <w:rPr>
          <w:rFonts w:ascii="黑体" w:eastAsia="黑体" w:hAnsi="黑体"/>
          <w:kern w:val="21"/>
          <w:sz w:val="18"/>
          <w:szCs w:val="18"/>
        </w:rPr>
        <w:t>C</w:t>
      </w:r>
      <w:r w:rsidRPr="009A1EFA">
        <w:rPr>
          <w:rFonts w:ascii="黑体" w:eastAsia="黑体" w:hAnsi="黑体"/>
          <w:kern w:val="21"/>
          <w:sz w:val="18"/>
          <w:szCs w:val="18"/>
        </w:rPr>
        <w:t xml:space="preserve">.1 </w:t>
      </w:r>
      <w:r w:rsidRPr="009A1EFA">
        <w:rPr>
          <w:rFonts w:ascii="黑体" w:eastAsia="黑体" w:hAnsi="黑体" w:hint="eastAsia"/>
          <w:kern w:val="21"/>
          <w:sz w:val="18"/>
          <w:szCs w:val="18"/>
        </w:rPr>
        <w:t>葡萄霜霉病油斑期症状</w:t>
      </w:r>
    </w:p>
    <w:p w14:paraId="68E6E643" w14:textId="0131B7B3" w:rsidR="00EF3F1F" w:rsidRPr="0080551D" w:rsidRDefault="00EF35FD" w:rsidP="0080551D">
      <w:pPr>
        <w:tabs>
          <w:tab w:val="left" w:pos="3506"/>
        </w:tabs>
        <w:autoSpaceDE w:val="0"/>
        <w:autoSpaceDN w:val="0"/>
        <w:spacing w:beforeLines="50" w:before="156" w:afterLines="50" w:after="156"/>
        <w:jc w:val="left"/>
        <w:rPr>
          <w:rFonts w:ascii="黑体" w:eastAsia="黑体"/>
          <w:kern w:val="21"/>
          <w:szCs w:val="20"/>
        </w:rPr>
      </w:pPr>
      <w:r>
        <w:rPr>
          <w:rFonts w:ascii="黑体" w:eastAsia="黑体"/>
          <w:kern w:val="21"/>
          <w:szCs w:val="20"/>
        </w:rPr>
        <w:t>C</w:t>
      </w:r>
      <w:r w:rsidR="009A1EFA" w:rsidRPr="0080551D">
        <w:rPr>
          <w:rFonts w:ascii="黑体" w:eastAsia="黑体"/>
          <w:kern w:val="21"/>
          <w:szCs w:val="20"/>
        </w:rPr>
        <w:t>.</w:t>
      </w:r>
      <w:r w:rsidR="009A1EFA">
        <w:rPr>
          <w:rFonts w:ascii="黑体" w:eastAsia="黑体"/>
          <w:kern w:val="21"/>
          <w:szCs w:val="20"/>
        </w:rPr>
        <w:t>2</w:t>
      </w:r>
      <w:r w:rsidR="009A1EFA" w:rsidRPr="0080551D">
        <w:rPr>
          <w:rFonts w:ascii="黑体" w:eastAsia="黑体" w:hint="eastAsia"/>
          <w:kern w:val="21"/>
          <w:szCs w:val="20"/>
        </w:rPr>
        <w:t xml:space="preserve">　</w:t>
      </w:r>
      <w:r w:rsidR="00EF3F1F" w:rsidRPr="0080551D">
        <w:rPr>
          <w:rFonts w:ascii="黑体" w:eastAsia="黑体" w:hint="eastAsia"/>
          <w:kern w:val="21"/>
          <w:szCs w:val="20"/>
        </w:rPr>
        <w:t>葡萄霜霉病发生程度</w:t>
      </w:r>
      <w:r w:rsidR="00E15619">
        <w:rPr>
          <w:rFonts w:ascii="黑体" w:eastAsia="黑体" w:hint="eastAsia"/>
          <w:kern w:val="21"/>
          <w:szCs w:val="20"/>
        </w:rPr>
        <w:t>分级标准</w:t>
      </w:r>
    </w:p>
    <w:p w14:paraId="7D2460F6" w14:textId="066D444C" w:rsidR="00EF3F1F" w:rsidRPr="00EF3F1F" w:rsidRDefault="00EF3F1F" w:rsidP="000F10B7">
      <w:pPr>
        <w:tabs>
          <w:tab w:val="left" w:pos="3506"/>
        </w:tabs>
        <w:autoSpaceDE w:val="0"/>
        <w:autoSpaceDN w:val="0"/>
        <w:ind w:firstLineChars="200" w:firstLine="420"/>
        <w:jc w:val="left"/>
        <w:rPr>
          <w:rFonts w:ascii="宋体" w:hAnsi="宋体" w:cs="宋体"/>
          <w:bCs/>
          <w:kern w:val="0"/>
          <w:szCs w:val="22"/>
        </w:rPr>
      </w:pPr>
      <w:r w:rsidRPr="00EF3F1F">
        <w:rPr>
          <w:rFonts w:ascii="宋体" w:hAnsi="宋体" w:cs="宋体" w:hint="eastAsia"/>
          <w:bCs/>
          <w:kern w:val="0"/>
          <w:szCs w:val="22"/>
        </w:rPr>
        <w:t>葡萄霜霉病发生程度划分标准见表</w:t>
      </w:r>
      <w:r w:rsidR="00EF35FD">
        <w:rPr>
          <w:rFonts w:ascii="宋体" w:hAnsi="宋体" w:cs="宋体"/>
          <w:bCs/>
          <w:kern w:val="0"/>
          <w:szCs w:val="22"/>
        </w:rPr>
        <w:t>C</w:t>
      </w:r>
      <w:r w:rsidRPr="00EF3F1F">
        <w:rPr>
          <w:rFonts w:ascii="宋体" w:hAnsi="宋体" w:cs="宋体"/>
          <w:bCs/>
          <w:kern w:val="0"/>
          <w:szCs w:val="22"/>
        </w:rPr>
        <w:t>.</w:t>
      </w:r>
      <w:r w:rsidR="00365CF7">
        <w:rPr>
          <w:rFonts w:ascii="宋体" w:hAnsi="宋体" w:cs="宋体"/>
          <w:bCs/>
          <w:kern w:val="0"/>
          <w:szCs w:val="22"/>
        </w:rPr>
        <w:t>2</w:t>
      </w:r>
      <w:r w:rsidRPr="00EF3F1F">
        <w:rPr>
          <w:rFonts w:ascii="宋体" w:hAnsi="宋体" w:cs="宋体" w:hint="eastAsia"/>
          <w:bCs/>
          <w:kern w:val="0"/>
          <w:szCs w:val="22"/>
        </w:rPr>
        <w:t>。</w:t>
      </w:r>
    </w:p>
    <w:p w14:paraId="6E2ECFC1" w14:textId="776171DF" w:rsidR="00EF3F1F" w:rsidRPr="00365CF7" w:rsidRDefault="00EF3F1F" w:rsidP="00D97292">
      <w:pPr>
        <w:autoSpaceDE w:val="0"/>
        <w:autoSpaceDN w:val="0"/>
        <w:spacing w:beforeLines="50" w:before="156" w:afterLines="50" w:after="156"/>
        <w:ind w:left="2500"/>
        <w:jc w:val="left"/>
        <w:rPr>
          <w:rFonts w:ascii="黑体" w:eastAsia="黑体" w:hAnsi="黑体" w:cs="宋体"/>
          <w:bCs/>
          <w:kern w:val="0"/>
          <w:sz w:val="18"/>
          <w:szCs w:val="18"/>
        </w:rPr>
      </w:pPr>
      <w:r w:rsidRPr="00365CF7">
        <w:rPr>
          <w:rFonts w:ascii="黑体" w:eastAsia="黑体" w:hAnsi="黑体" w:cs="宋体"/>
          <w:bCs/>
          <w:kern w:val="0"/>
          <w:sz w:val="18"/>
          <w:szCs w:val="18"/>
        </w:rPr>
        <w:t>表</w:t>
      </w:r>
      <w:r w:rsidRPr="00365CF7">
        <w:rPr>
          <w:rFonts w:ascii="黑体" w:eastAsia="黑体" w:hAnsi="黑体" w:cs="宋体"/>
          <w:bCs/>
          <w:spacing w:val="-53"/>
          <w:kern w:val="0"/>
          <w:sz w:val="18"/>
          <w:szCs w:val="18"/>
        </w:rPr>
        <w:t xml:space="preserve"> </w:t>
      </w:r>
      <w:r w:rsidR="00EF35FD">
        <w:rPr>
          <w:rFonts w:ascii="黑体" w:eastAsia="黑体" w:hAnsi="黑体" w:cs="宋体"/>
          <w:bCs/>
          <w:kern w:val="0"/>
          <w:sz w:val="18"/>
          <w:szCs w:val="18"/>
        </w:rPr>
        <w:t>C</w:t>
      </w:r>
      <w:r w:rsidR="0080551D" w:rsidRPr="00365CF7">
        <w:rPr>
          <w:rFonts w:ascii="黑体" w:eastAsia="黑体" w:hAnsi="黑体" w:cs="宋体"/>
          <w:bCs/>
          <w:kern w:val="0"/>
          <w:sz w:val="18"/>
          <w:szCs w:val="18"/>
        </w:rPr>
        <w:t>.</w:t>
      </w:r>
      <w:r w:rsidR="00365CF7" w:rsidRPr="00365CF7">
        <w:rPr>
          <w:rFonts w:ascii="黑体" w:eastAsia="黑体" w:hAnsi="黑体" w:cs="宋体"/>
          <w:bCs/>
          <w:kern w:val="0"/>
          <w:sz w:val="18"/>
          <w:szCs w:val="18"/>
        </w:rPr>
        <w:t>2</w:t>
      </w:r>
      <w:r w:rsidR="0080551D" w:rsidRPr="00365CF7">
        <w:rPr>
          <w:rFonts w:ascii="黑体" w:eastAsia="黑体" w:hAnsi="黑体" w:cs="宋体"/>
          <w:bCs/>
          <w:kern w:val="0"/>
          <w:sz w:val="18"/>
          <w:szCs w:val="18"/>
        </w:rPr>
        <w:t xml:space="preserve"> </w:t>
      </w:r>
      <w:r w:rsidRPr="00365CF7">
        <w:rPr>
          <w:rFonts w:ascii="黑体" w:eastAsia="黑体" w:hAnsi="黑体" w:cs="宋体"/>
          <w:bCs/>
          <w:kern w:val="0"/>
          <w:sz w:val="18"/>
          <w:szCs w:val="18"/>
        </w:rPr>
        <w:t>葡萄霜霉病发生程度划分标准</w:t>
      </w:r>
    </w:p>
    <w:tbl>
      <w:tblPr>
        <w:tblStyle w:val="TableNormal12"/>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13"/>
        <w:gridCol w:w="1201"/>
        <w:gridCol w:w="1611"/>
        <w:gridCol w:w="1611"/>
        <w:gridCol w:w="1611"/>
        <w:gridCol w:w="918"/>
      </w:tblGrid>
      <w:tr w:rsidR="00EF3F1F" w:rsidRPr="00EF3F1F" w14:paraId="28D2A9BA" w14:textId="77777777" w:rsidTr="003A5193">
        <w:trPr>
          <w:trHeight w:val="311"/>
          <w:jc w:val="center"/>
        </w:trPr>
        <w:tc>
          <w:tcPr>
            <w:tcW w:w="1289" w:type="pct"/>
          </w:tcPr>
          <w:p w14:paraId="14E51DBF" w14:textId="77777777" w:rsidR="00EF3F1F" w:rsidRPr="00EF3F1F" w:rsidRDefault="00EF3F1F" w:rsidP="00EF3F1F">
            <w:pPr>
              <w:spacing w:before="20"/>
              <w:ind w:left="325" w:right="317"/>
              <w:jc w:val="center"/>
              <w:rPr>
                <w:rFonts w:ascii="Times New Roman" w:hAnsi="Times New Roman"/>
                <w:kern w:val="0"/>
                <w:sz w:val="18"/>
                <w:szCs w:val="18"/>
              </w:rPr>
            </w:pPr>
            <w:r w:rsidRPr="00EF3F1F">
              <w:rPr>
                <w:rFonts w:ascii="Times New Roman" w:hAnsi="Times New Roman"/>
                <w:kern w:val="0"/>
                <w:sz w:val="18"/>
                <w:szCs w:val="18"/>
              </w:rPr>
              <w:t>发生级别（级）</w:t>
            </w:r>
          </w:p>
        </w:tc>
        <w:tc>
          <w:tcPr>
            <w:tcW w:w="641" w:type="pct"/>
          </w:tcPr>
          <w:p w14:paraId="34B2DAF7" w14:textId="77777777" w:rsidR="00EF3F1F" w:rsidRPr="00EF3F1F" w:rsidRDefault="00EF3F1F" w:rsidP="00EF3F1F">
            <w:pPr>
              <w:spacing w:before="20"/>
              <w:ind w:left="8"/>
              <w:jc w:val="center"/>
              <w:rPr>
                <w:rFonts w:ascii="Times New Roman" w:hAnsi="Times New Roman"/>
                <w:kern w:val="0"/>
                <w:sz w:val="18"/>
                <w:szCs w:val="18"/>
              </w:rPr>
            </w:pPr>
            <w:r w:rsidRPr="00EF3F1F">
              <w:rPr>
                <w:rFonts w:ascii="Times New Roman" w:hAnsi="Times New Roman"/>
                <w:kern w:val="0"/>
                <w:sz w:val="18"/>
                <w:szCs w:val="18"/>
              </w:rPr>
              <w:t>一</w:t>
            </w:r>
          </w:p>
        </w:tc>
        <w:tc>
          <w:tcPr>
            <w:tcW w:w="860" w:type="pct"/>
          </w:tcPr>
          <w:p w14:paraId="4C870082" w14:textId="77777777" w:rsidR="00EF3F1F" w:rsidRPr="00EF3F1F" w:rsidRDefault="00EF3F1F" w:rsidP="00EF3F1F">
            <w:pPr>
              <w:spacing w:before="20"/>
              <w:ind w:left="8"/>
              <w:jc w:val="center"/>
              <w:rPr>
                <w:rFonts w:ascii="Times New Roman" w:hAnsi="Times New Roman"/>
                <w:kern w:val="0"/>
                <w:sz w:val="18"/>
                <w:szCs w:val="18"/>
              </w:rPr>
            </w:pPr>
            <w:r w:rsidRPr="00EF3F1F">
              <w:rPr>
                <w:rFonts w:ascii="Times New Roman" w:hAnsi="Times New Roman"/>
                <w:kern w:val="0"/>
                <w:sz w:val="18"/>
                <w:szCs w:val="18"/>
              </w:rPr>
              <w:t>二</w:t>
            </w:r>
          </w:p>
        </w:tc>
        <w:tc>
          <w:tcPr>
            <w:tcW w:w="860" w:type="pct"/>
          </w:tcPr>
          <w:p w14:paraId="722B5FB4" w14:textId="77777777" w:rsidR="00EF3F1F" w:rsidRPr="00EF3F1F" w:rsidRDefault="00EF3F1F" w:rsidP="00EF3F1F">
            <w:pPr>
              <w:spacing w:before="20"/>
              <w:ind w:left="8"/>
              <w:jc w:val="center"/>
              <w:rPr>
                <w:rFonts w:ascii="Times New Roman" w:hAnsi="Times New Roman"/>
                <w:kern w:val="0"/>
                <w:sz w:val="18"/>
                <w:szCs w:val="18"/>
              </w:rPr>
            </w:pPr>
            <w:r w:rsidRPr="00EF3F1F">
              <w:rPr>
                <w:rFonts w:ascii="Times New Roman" w:hAnsi="Times New Roman"/>
                <w:kern w:val="0"/>
                <w:sz w:val="18"/>
                <w:szCs w:val="18"/>
              </w:rPr>
              <w:t>三</w:t>
            </w:r>
          </w:p>
        </w:tc>
        <w:tc>
          <w:tcPr>
            <w:tcW w:w="860" w:type="pct"/>
          </w:tcPr>
          <w:p w14:paraId="05036C7D" w14:textId="77777777" w:rsidR="00EF3F1F" w:rsidRPr="00EF3F1F" w:rsidRDefault="00EF3F1F" w:rsidP="00EF3F1F">
            <w:pPr>
              <w:spacing w:before="20"/>
              <w:ind w:left="8"/>
              <w:jc w:val="center"/>
              <w:rPr>
                <w:rFonts w:ascii="Times New Roman" w:hAnsi="Times New Roman"/>
                <w:kern w:val="0"/>
                <w:sz w:val="18"/>
                <w:szCs w:val="18"/>
              </w:rPr>
            </w:pPr>
            <w:r w:rsidRPr="00EF3F1F">
              <w:rPr>
                <w:rFonts w:ascii="Times New Roman" w:hAnsi="Times New Roman"/>
                <w:kern w:val="0"/>
                <w:sz w:val="18"/>
                <w:szCs w:val="18"/>
              </w:rPr>
              <w:t>四</w:t>
            </w:r>
          </w:p>
        </w:tc>
        <w:tc>
          <w:tcPr>
            <w:tcW w:w="492" w:type="pct"/>
          </w:tcPr>
          <w:p w14:paraId="6F65A0B1" w14:textId="77777777" w:rsidR="00EF3F1F" w:rsidRPr="00EF3F1F" w:rsidRDefault="00EF3F1F" w:rsidP="00EF3F1F">
            <w:pPr>
              <w:spacing w:before="20"/>
              <w:ind w:left="9"/>
              <w:jc w:val="center"/>
              <w:rPr>
                <w:rFonts w:ascii="Times New Roman" w:hAnsi="Times New Roman"/>
                <w:kern w:val="0"/>
                <w:sz w:val="18"/>
                <w:szCs w:val="18"/>
              </w:rPr>
            </w:pPr>
            <w:r w:rsidRPr="00EF3F1F">
              <w:rPr>
                <w:rFonts w:ascii="Times New Roman" w:hAnsi="Times New Roman"/>
                <w:kern w:val="0"/>
                <w:sz w:val="18"/>
                <w:szCs w:val="18"/>
              </w:rPr>
              <w:t>五</w:t>
            </w:r>
          </w:p>
        </w:tc>
      </w:tr>
      <w:tr w:rsidR="00EF3F1F" w:rsidRPr="00EF3F1F" w14:paraId="2FE53C88" w14:textId="77777777" w:rsidTr="003A5193">
        <w:trPr>
          <w:trHeight w:val="311"/>
          <w:jc w:val="center"/>
        </w:trPr>
        <w:tc>
          <w:tcPr>
            <w:tcW w:w="1289" w:type="pct"/>
          </w:tcPr>
          <w:p w14:paraId="34C60F20" w14:textId="77777777" w:rsidR="00EF3F1F" w:rsidRPr="00EF3F1F" w:rsidRDefault="00EF3F1F" w:rsidP="00EF3F1F">
            <w:pPr>
              <w:spacing w:before="20"/>
              <w:ind w:left="326" w:right="317"/>
              <w:jc w:val="center"/>
              <w:rPr>
                <w:rFonts w:ascii="Times New Roman" w:hAnsi="Times New Roman"/>
                <w:kern w:val="0"/>
                <w:sz w:val="18"/>
                <w:szCs w:val="18"/>
              </w:rPr>
            </w:pPr>
            <w:r w:rsidRPr="00EF3F1F">
              <w:rPr>
                <w:rFonts w:ascii="Times New Roman" w:hAnsi="Times New Roman"/>
                <w:kern w:val="0"/>
                <w:sz w:val="18"/>
                <w:szCs w:val="18"/>
              </w:rPr>
              <w:t>发生程度</w:t>
            </w:r>
          </w:p>
        </w:tc>
        <w:tc>
          <w:tcPr>
            <w:tcW w:w="641" w:type="pct"/>
          </w:tcPr>
          <w:p w14:paraId="2D3F0E33" w14:textId="77777777" w:rsidR="00EF3F1F" w:rsidRPr="00EF3F1F" w:rsidRDefault="00EF3F1F" w:rsidP="00EF3F1F">
            <w:pPr>
              <w:spacing w:before="20"/>
              <w:ind w:left="204" w:right="196"/>
              <w:jc w:val="center"/>
              <w:rPr>
                <w:rFonts w:ascii="Times New Roman" w:hAnsi="Times New Roman"/>
                <w:kern w:val="0"/>
                <w:sz w:val="18"/>
                <w:szCs w:val="18"/>
              </w:rPr>
            </w:pPr>
            <w:r w:rsidRPr="00EF3F1F">
              <w:rPr>
                <w:rFonts w:ascii="Times New Roman" w:hAnsi="Times New Roman"/>
                <w:kern w:val="0"/>
                <w:sz w:val="18"/>
                <w:szCs w:val="18"/>
              </w:rPr>
              <w:t>轻发生</w:t>
            </w:r>
          </w:p>
        </w:tc>
        <w:tc>
          <w:tcPr>
            <w:tcW w:w="860" w:type="pct"/>
          </w:tcPr>
          <w:p w14:paraId="6710909E" w14:textId="77777777" w:rsidR="00EF3F1F" w:rsidRPr="00EF3F1F" w:rsidRDefault="00EF3F1F" w:rsidP="00EF3F1F">
            <w:pPr>
              <w:spacing w:before="20"/>
              <w:ind w:left="277" w:right="268"/>
              <w:jc w:val="center"/>
              <w:rPr>
                <w:rFonts w:ascii="Times New Roman" w:hAnsi="Times New Roman"/>
                <w:kern w:val="0"/>
                <w:sz w:val="18"/>
                <w:szCs w:val="18"/>
              </w:rPr>
            </w:pPr>
            <w:r w:rsidRPr="00EF3F1F">
              <w:rPr>
                <w:rFonts w:ascii="Times New Roman" w:hAnsi="Times New Roman"/>
                <w:kern w:val="0"/>
                <w:sz w:val="18"/>
                <w:szCs w:val="18"/>
              </w:rPr>
              <w:t>中等偏轻</w:t>
            </w:r>
          </w:p>
        </w:tc>
        <w:tc>
          <w:tcPr>
            <w:tcW w:w="860" w:type="pct"/>
          </w:tcPr>
          <w:p w14:paraId="0188F24A" w14:textId="77777777" w:rsidR="00EF3F1F" w:rsidRPr="00EF3F1F" w:rsidRDefault="00EF3F1F" w:rsidP="00EF3F1F">
            <w:pPr>
              <w:spacing w:before="20"/>
              <w:ind w:left="277" w:right="268"/>
              <w:jc w:val="center"/>
              <w:rPr>
                <w:rFonts w:ascii="Times New Roman" w:hAnsi="Times New Roman"/>
                <w:kern w:val="0"/>
                <w:sz w:val="18"/>
                <w:szCs w:val="18"/>
              </w:rPr>
            </w:pPr>
            <w:r w:rsidRPr="00EF3F1F">
              <w:rPr>
                <w:rFonts w:ascii="Times New Roman" w:hAnsi="Times New Roman"/>
                <w:kern w:val="0"/>
                <w:sz w:val="18"/>
                <w:szCs w:val="18"/>
              </w:rPr>
              <w:t>中等发生</w:t>
            </w:r>
          </w:p>
        </w:tc>
        <w:tc>
          <w:tcPr>
            <w:tcW w:w="860" w:type="pct"/>
          </w:tcPr>
          <w:p w14:paraId="7DC3C224" w14:textId="77777777" w:rsidR="00EF3F1F" w:rsidRPr="00EF3F1F" w:rsidRDefault="00EF3F1F" w:rsidP="00EF3F1F">
            <w:pPr>
              <w:spacing w:before="20"/>
              <w:ind w:left="277" w:right="268"/>
              <w:jc w:val="center"/>
              <w:rPr>
                <w:rFonts w:ascii="Times New Roman" w:hAnsi="Times New Roman"/>
                <w:kern w:val="0"/>
                <w:sz w:val="18"/>
                <w:szCs w:val="18"/>
              </w:rPr>
            </w:pPr>
            <w:r w:rsidRPr="00EF3F1F">
              <w:rPr>
                <w:rFonts w:ascii="Times New Roman" w:hAnsi="Times New Roman"/>
                <w:kern w:val="0"/>
                <w:sz w:val="18"/>
                <w:szCs w:val="18"/>
              </w:rPr>
              <w:t>中等偏重</w:t>
            </w:r>
          </w:p>
        </w:tc>
        <w:tc>
          <w:tcPr>
            <w:tcW w:w="492" w:type="pct"/>
          </w:tcPr>
          <w:p w14:paraId="59FBE74C" w14:textId="77777777" w:rsidR="00EF3F1F" w:rsidRPr="00EF3F1F" w:rsidRDefault="00EF3F1F" w:rsidP="00EF3F1F">
            <w:pPr>
              <w:spacing w:before="20"/>
              <w:ind w:left="94" w:right="85"/>
              <w:jc w:val="center"/>
              <w:rPr>
                <w:rFonts w:ascii="Times New Roman" w:hAnsi="Times New Roman"/>
                <w:kern w:val="0"/>
                <w:sz w:val="18"/>
                <w:szCs w:val="18"/>
              </w:rPr>
            </w:pPr>
            <w:r w:rsidRPr="00EF3F1F">
              <w:rPr>
                <w:rFonts w:ascii="Times New Roman" w:hAnsi="Times New Roman"/>
                <w:kern w:val="0"/>
                <w:sz w:val="18"/>
                <w:szCs w:val="18"/>
              </w:rPr>
              <w:t>大发生</w:t>
            </w:r>
          </w:p>
        </w:tc>
      </w:tr>
      <w:tr w:rsidR="00EF3F1F" w:rsidRPr="00EF3F1F" w14:paraId="266A4D12" w14:textId="77777777" w:rsidTr="003A5193">
        <w:trPr>
          <w:trHeight w:val="312"/>
          <w:jc w:val="center"/>
        </w:trPr>
        <w:tc>
          <w:tcPr>
            <w:tcW w:w="1289" w:type="pct"/>
          </w:tcPr>
          <w:p w14:paraId="084FF2CB" w14:textId="6990427E" w:rsidR="00EF3F1F" w:rsidRPr="00EF3F1F" w:rsidRDefault="00EF3F1F" w:rsidP="00EF3F1F">
            <w:pPr>
              <w:spacing w:before="20"/>
              <w:ind w:left="326" w:right="316"/>
              <w:jc w:val="center"/>
              <w:rPr>
                <w:rFonts w:ascii="Times New Roman" w:hAnsi="Times New Roman"/>
                <w:kern w:val="0"/>
                <w:sz w:val="18"/>
                <w:szCs w:val="18"/>
              </w:rPr>
            </w:pPr>
            <w:r w:rsidRPr="00EF3F1F">
              <w:rPr>
                <w:rFonts w:ascii="Times New Roman" w:hAnsi="Times New Roman"/>
                <w:kern w:val="0"/>
                <w:sz w:val="18"/>
                <w:szCs w:val="18"/>
              </w:rPr>
              <w:t>最高</w:t>
            </w:r>
            <w:r w:rsidR="0080551D" w:rsidRPr="0080551D">
              <w:rPr>
                <w:rFonts w:ascii="Times New Roman" w:hAnsi="Times New Roman"/>
                <w:kern w:val="0"/>
                <w:sz w:val="18"/>
                <w:szCs w:val="18"/>
                <w:lang w:eastAsia="zh-CN"/>
              </w:rPr>
              <w:t>病情指数</w:t>
            </w:r>
          </w:p>
        </w:tc>
        <w:tc>
          <w:tcPr>
            <w:tcW w:w="641" w:type="pct"/>
          </w:tcPr>
          <w:p w14:paraId="7E2210DC" w14:textId="77777777" w:rsidR="00EF3F1F" w:rsidRPr="00EF3F1F" w:rsidRDefault="00EF3F1F" w:rsidP="00EF3F1F">
            <w:pPr>
              <w:spacing w:before="20"/>
              <w:ind w:left="204" w:right="192"/>
              <w:jc w:val="center"/>
              <w:rPr>
                <w:rFonts w:ascii="Times New Roman" w:hAnsi="Times New Roman"/>
                <w:kern w:val="0"/>
                <w:sz w:val="18"/>
                <w:szCs w:val="18"/>
              </w:rPr>
            </w:pPr>
            <w:r w:rsidRPr="00EF3F1F">
              <w:rPr>
                <w:rFonts w:ascii="Times New Roman" w:hAnsi="Times New Roman"/>
                <w:kern w:val="0"/>
                <w:sz w:val="18"/>
                <w:szCs w:val="18"/>
              </w:rPr>
              <w:t>≤1.0</w:t>
            </w:r>
          </w:p>
        </w:tc>
        <w:tc>
          <w:tcPr>
            <w:tcW w:w="860" w:type="pct"/>
          </w:tcPr>
          <w:p w14:paraId="7BEDD42F" w14:textId="77777777" w:rsidR="00EF3F1F" w:rsidRPr="00EF3F1F" w:rsidRDefault="00EF3F1F" w:rsidP="00EF3F1F">
            <w:pPr>
              <w:spacing w:before="20"/>
              <w:ind w:left="279" w:right="266"/>
              <w:jc w:val="center"/>
              <w:rPr>
                <w:rFonts w:ascii="Times New Roman" w:hAnsi="Times New Roman"/>
                <w:kern w:val="0"/>
                <w:sz w:val="18"/>
                <w:szCs w:val="18"/>
              </w:rPr>
            </w:pPr>
            <w:r w:rsidRPr="00EF3F1F">
              <w:rPr>
                <w:rFonts w:ascii="Times New Roman" w:hAnsi="Times New Roman"/>
                <w:kern w:val="0"/>
                <w:sz w:val="18"/>
                <w:szCs w:val="18"/>
              </w:rPr>
              <w:t>1.1</w:t>
            </w:r>
            <w:r w:rsidRPr="00EF3F1F">
              <w:rPr>
                <w:rFonts w:ascii="Times New Roman" w:hAnsi="Times New Roman"/>
                <w:kern w:val="0"/>
                <w:sz w:val="18"/>
                <w:szCs w:val="18"/>
              </w:rPr>
              <w:t>～</w:t>
            </w:r>
            <w:r w:rsidRPr="00EF3F1F">
              <w:rPr>
                <w:rFonts w:ascii="Times New Roman" w:hAnsi="Times New Roman"/>
                <w:kern w:val="0"/>
                <w:sz w:val="18"/>
                <w:szCs w:val="18"/>
              </w:rPr>
              <w:t>17</w:t>
            </w:r>
          </w:p>
        </w:tc>
        <w:tc>
          <w:tcPr>
            <w:tcW w:w="860" w:type="pct"/>
          </w:tcPr>
          <w:p w14:paraId="6DF21079" w14:textId="77777777" w:rsidR="00EF3F1F" w:rsidRPr="00EF3F1F" w:rsidRDefault="00EF3F1F" w:rsidP="00EF3F1F">
            <w:pPr>
              <w:spacing w:before="20"/>
              <w:ind w:left="279" w:right="266"/>
              <w:jc w:val="center"/>
              <w:rPr>
                <w:rFonts w:ascii="Times New Roman" w:hAnsi="Times New Roman"/>
                <w:kern w:val="0"/>
                <w:sz w:val="18"/>
                <w:szCs w:val="18"/>
              </w:rPr>
            </w:pPr>
            <w:r w:rsidRPr="00EF3F1F">
              <w:rPr>
                <w:rFonts w:ascii="Times New Roman" w:hAnsi="Times New Roman"/>
                <w:kern w:val="0"/>
                <w:sz w:val="18"/>
                <w:szCs w:val="18"/>
              </w:rPr>
              <w:t>17.1</w:t>
            </w:r>
            <w:r w:rsidRPr="00EF3F1F">
              <w:rPr>
                <w:rFonts w:ascii="Times New Roman" w:hAnsi="Times New Roman"/>
                <w:kern w:val="0"/>
                <w:sz w:val="18"/>
                <w:szCs w:val="18"/>
              </w:rPr>
              <w:t>～</w:t>
            </w:r>
            <w:r w:rsidRPr="00EF3F1F">
              <w:rPr>
                <w:rFonts w:ascii="Times New Roman" w:hAnsi="Times New Roman"/>
                <w:kern w:val="0"/>
                <w:sz w:val="18"/>
                <w:szCs w:val="18"/>
              </w:rPr>
              <w:t>34</w:t>
            </w:r>
          </w:p>
        </w:tc>
        <w:tc>
          <w:tcPr>
            <w:tcW w:w="860" w:type="pct"/>
          </w:tcPr>
          <w:p w14:paraId="7A6EE678" w14:textId="77777777" w:rsidR="00EF3F1F" w:rsidRPr="00EF3F1F" w:rsidRDefault="00EF3F1F" w:rsidP="00EF3F1F">
            <w:pPr>
              <w:spacing w:before="20"/>
              <w:ind w:left="279" w:right="267"/>
              <w:jc w:val="center"/>
              <w:rPr>
                <w:rFonts w:ascii="Times New Roman" w:hAnsi="Times New Roman"/>
                <w:kern w:val="0"/>
                <w:sz w:val="18"/>
                <w:szCs w:val="18"/>
              </w:rPr>
            </w:pPr>
            <w:r w:rsidRPr="00EF3F1F">
              <w:rPr>
                <w:rFonts w:ascii="Times New Roman" w:hAnsi="Times New Roman"/>
                <w:kern w:val="0"/>
                <w:sz w:val="18"/>
                <w:szCs w:val="18"/>
              </w:rPr>
              <w:t>34.1</w:t>
            </w:r>
            <w:r w:rsidRPr="00EF3F1F">
              <w:rPr>
                <w:rFonts w:ascii="Times New Roman" w:hAnsi="Times New Roman"/>
                <w:kern w:val="0"/>
                <w:sz w:val="18"/>
                <w:szCs w:val="18"/>
              </w:rPr>
              <w:t>～</w:t>
            </w:r>
            <w:r w:rsidRPr="00EF3F1F">
              <w:rPr>
                <w:rFonts w:ascii="Times New Roman" w:hAnsi="Times New Roman"/>
                <w:kern w:val="0"/>
                <w:sz w:val="18"/>
                <w:szCs w:val="18"/>
              </w:rPr>
              <w:t>50</w:t>
            </w:r>
          </w:p>
        </w:tc>
        <w:tc>
          <w:tcPr>
            <w:tcW w:w="492" w:type="pct"/>
          </w:tcPr>
          <w:p w14:paraId="0B8C74D2" w14:textId="77777777" w:rsidR="00EF3F1F" w:rsidRPr="00EF3F1F" w:rsidRDefault="00EF3F1F" w:rsidP="00EF3F1F">
            <w:pPr>
              <w:spacing w:before="20"/>
              <w:ind w:left="94" w:right="81"/>
              <w:jc w:val="center"/>
              <w:rPr>
                <w:rFonts w:ascii="Times New Roman" w:hAnsi="Times New Roman"/>
                <w:kern w:val="0"/>
                <w:sz w:val="18"/>
                <w:szCs w:val="18"/>
              </w:rPr>
            </w:pPr>
            <w:r w:rsidRPr="00EF3F1F">
              <w:rPr>
                <w:rFonts w:ascii="Times New Roman" w:hAnsi="Times New Roman"/>
                <w:kern w:val="0"/>
                <w:sz w:val="18"/>
                <w:szCs w:val="18"/>
              </w:rPr>
              <w:t>&gt;50</w:t>
            </w:r>
          </w:p>
        </w:tc>
      </w:tr>
      <w:tr w:rsidR="00EF3F1F" w:rsidRPr="00EF3F1F" w14:paraId="0711E342" w14:textId="77777777" w:rsidTr="003A5193">
        <w:trPr>
          <w:trHeight w:val="311"/>
          <w:jc w:val="center"/>
        </w:trPr>
        <w:tc>
          <w:tcPr>
            <w:tcW w:w="1289" w:type="pct"/>
          </w:tcPr>
          <w:p w14:paraId="571B6888" w14:textId="21439549" w:rsidR="00EF3F1F" w:rsidRPr="00EF3F1F" w:rsidRDefault="00EF3F1F" w:rsidP="00EF3F1F">
            <w:pPr>
              <w:spacing w:before="20"/>
              <w:ind w:left="326" w:right="317"/>
              <w:jc w:val="center"/>
              <w:rPr>
                <w:rFonts w:ascii="Times New Roman" w:hAnsi="Times New Roman"/>
                <w:kern w:val="0"/>
                <w:sz w:val="18"/>
                <w:szCs w:val="18"/>
              </w:rPr>
            </w:pPr>
            <w:r w:rsidRPr="00EF3F1F">
              <w:rPr>
                <w:rFonts w:ascii="Times New Roman" w:hAnsi="Times New Roman"/>
                <w:kern w:val="0"/>
                <w:sz w:val="18"/>
                <w:szCs w:val="18"/>
              </w:rPr>
              <w:t>最高病叶率</w:t>
            </w:r>
            <w:r w:rsidR="0080551D">
              <w:rPr>
                <w:rFonts w:ascii="Times New Roman" w:hAnsi="Times New Roman" w:hint="eastAsia"/>
                <w:kern w:val="0"/>
                <w:sz w:val="18"/>
                <w:szCs w:val="18"/>
                <w:lang w:eastAsia="zh-CN"/>
              </w:rPr>
              <w:t>/</w:t>
            </w:r>
            <w:r w:rsidRPr="00EF3F1F">
              <w:rPr>
                <w:rFonts w:ascii="Times New Roman" w:hAnsi="Times New Roman"/>
                <w:kern w:val="0"/>
                <w:sz w:val="18"/>
                <w:szCs w:val="18"/>
              </w:rPr>
              <w:t>%</w:t>
            </w:r>
          </w:p>
        </w:tc>
        <w:tc>
          <w:tcPr>
            <w:tcW w:w="641" w:type="pct"/>
          </w:tcPr>
          <w:p w14:paraId="5185FDB3" w14:textId="77777777" w:rsidR="00EF3F1F" w:rsidRPr="00EF3F1F" w:rsidRDefault="00EF3F1F" w:rsidP="00EF3F1F">
            <w:pPr>
              <w:spacing w:before="20"/>
              <w:ind w:left="204" w:right="193"/>
              <w:jc w:val="center"/>
              <w:rPr>
                <w:rFonts w:ascii="Times New Roman" w:hAnsi="Times New Roman"/>
                <w:kern w:val="0"/>
                <w:sz w:val="18"/>
                <w:szCs w:val="18"/>
              </w:rPr>
            </w:pPr>
            <w:r w:rsidRPr="00EF3F1F">
              <w:rPr>
                <w:rFonts w:ascii="Times New Roman" w:hAnsi="Times New Roman"/>
                <w:kern w:val="0"/>
                <w:sz w:val="18"/>
                <w:szCs w:val="18"/>
              </w:rPr>
              <w:t>≤5</w:t>
            </w:r>
          </w:p>
        </w:tc>
        <w:tc>
          <w:tcPr>
            <w:tcW w:w="860" w:type="pct"/>
          </w:tcPr>
          <w:p w14:paraId="1C62A322" w14:textId="77777777" w:rsidR="00EF3F1F" w:rsidRPr="00EF3F1F" w:rsidRDefault="00EF3F1F" w:rsidP="00EF3F1F">
            <w:pPr>
              <w:spacing w:before="20"/>
              <w:ind w:left="279" w:right="267"/>
              <w:jc w:val="center"/>
              <w:rPr>
                <w:rFonts w:ascii="Times New Roman" w:hAnsi="Times New Roman"/>
                <w:kern w:val="0"/>
                <w:sz w:val="18"/>
                <w:szCs w:val="18"/>
              </w:rPr>
            </w:pPr>
            <w:r w:rsidRPr="00EF3F1F">
              <w:rPr>
                <w:rFonts w:ascii="Times New Roman" w:hAnsi="Times New Roman"/>
                <w:kern w:val="0"/>
                <w:sz w:val="18"/>
                <w:szCs w:val="18"/>
              </w:rPr>
              <w:t>5.1</w:t>
            </w:r>
            <w:r w:rsidRPr="00EF3F1F">
              <w:rPr>
                <w:rFonts w:ascii="Times New Roman" w:hAnsi="Times New Roman"/>
                <w:kern w:val="0"/>
                <w:sz w:val="18"/>
                <w:szCs w:val="18"/>
              </w:rPr>
              <w:t>～</w:t>
            </w:r>
            <w:r w:rsidRPr="00EF3F1F">
              <w:rPr>
                <w:rFonts w:ascii="Times New Roman" w:hAnsi="Times New Roman"/>
                <w:kern w:val="0"/>
                <w:sz w:val="18"/>
                <w:szCs w:val="18"/>
              </w:rPr>
              <w:t>30</w:t>
            </w:r>
          </w:p>
        </w:tc>
        <w:tc>
          <w:tcPr>
            <w:tcW w:w="860" w:type="pct"/>
          </w:tcPr>
          <w:p w14:paraId="0F19006F" w14:textId="77777777" w:rsidR="00EF3F1F" w:rsidRPr="00EF3F1F" w:rsidRDefault="00EF3F1F" w:rsidP="00EF3F1F">
            <w:pPr>
              <w:spacing w:before="20"/>
              <w:ind w:left="279" w:right="266"/>
              <w:jc w:val="center"/>
              <w:rPr>
                <w:rFonts w:ascii="Times New Roman" w:hAnsi="Times New Roman"/>
                <w:kern w:val="0"/>
                <w:sz w:val="18"/>
                <w:szCs w:val="18"/>
              </w:rPr>
            </w:pPr>
            <w:r w:rsidRPr="00EF3F1F">
              <w:rPr>
                <w:rFonts w:ascii="Times New Roman" w:hAnsi="Times New Roman"/>
                <w:kern w:val="0"/>
                <w:sz w:val="18"/>
                <w:szCs w:val="18"/>
              </w:rPr>
              <w:t>30.1</w:t>
            </w:r>
            <w:r w:rsidRPr="00EF3F1F">
              <w:rPr>
                <w:rFonts w:ascii="Times New Roman" w:hAnsi="Times New Roman"/>
                <w:kern w:val="0"/>
                <w:sz w:val="18"/>
                <w:szCs w:val="18"/>
              </w:rPr>
              <w:t>～</w:t>
            </w:r>
            <w:r w:rsidRPr="00EF3F1F">
              <w:rPr>
                <w:rFonts w:ascii="Times New Roman" w:hAnsi="Times New Roman"/>
                <w:kern w:val="0"/>
                <w:sz w:val="18"/>
                <w:szCs w:val="18"/>
              </w:rPr>
              <w:t>55</w:t>
            </w:r>
          </w:p>
        </w:tc>
        <w:tc>
          <w:tcPr>
            <w:tcW w:w="860" w:type="pct"/>
          </w:tcPr>
          <w:p w14:paraId="4D3254D3" w14:textId="77777777" w:rsidR="00EF3F1F" w:rsidRPr="00EF3F1F" w:rsidRDefault="00EF3F1F" w:rsidP="00EF3F1F">
            <w:pPr>
              <w:spacing w:before="20"/>
              <w:ind w:left="279" w:right="268"/>
              <w:jc w:val="center"/>
              <w:rPr>
                <w:rFonts w:ascii="Times New Roman" w:hAnsi="Times New Roman"/>
                <w:kern w:val="0"/>
                <w:sz w:val="18"/>
                <w:szCs w:val="18"/>
              </w:rPr>
            </w:pPr>
            <w:r w:rsidRPr="00EF3F1F">
              <w:rPr>
                <w:rFonts w:ascii="Times New Roman" w:hAnsi="Times New Roman"/>
                <w:kern w:val="0"/>
                <w:sz w:val="18"/>
                <w:szCs w:val="18"/>
              </w:rPr>
              <w:t>55.1</w:t>
            </w:r>
            <w:r w:rsidRPr="00EF3F1F">
              <w:rPr>
                <w:rFonts w:ascii="Times New Roman" w:hAnsi="Times New Roman"/>
                <w:kern w:val="0"/>
                <w:sz w:val="18"/>
                <w:szCs w:val="18"/>
              </w:rPr>
              <w:t>～</w:t>
            </w:r>
            <w:r w:rsidRPr="00EF3F1F">
              <w:rPr>
                <w:rFonts w:ascii="Times New Roman" w:hAnsi="Times New Roman"/>
                <w:kern w:val="0"/>
                <w:sz w:val="18"/>
                <w:szCs w:val="18"/>
              </w:rPr>
              <w:t>80</w:t>
            </w:r>
          </w:p>
        </w:tc>
        <w:tc>
          <w:tcPr>
            <w:tcW w:w="492" w:type="pct"/>
          </w:tcPr>
          <w:p w14:paraId="1EED0CD4" w14:textId="77777777" w:rsidR="00EF3F1F" w:rsidRPr="00EF3F1F" w:rsidRDefault="00EF3F1F" w:rsidP="00EF3F1F">
            <w:pPr>
              <w:spacing w:before="20"/>
              <w:ind w:left="94" w:right="82"/>
              <w:jc w:val="center"/>
              <w:rPr>
                <w:rFonts w:ascii="Times New Roman" w:hAnsi="Times New Roman"/>
                <w:kern w:val="0"/>
                <w:sz w:val="18"/>
                <w:szCs w:val="18"/>
              </w:rPr>
            </w:pPr>
            <w:r w:rsidRPr="00EF3F1F">
              <w:rPr>
                <w:rFonts w:ascii="Times New Roman" w:hAnsi="Times New Roman"/>
                <w:kern w:val="0"/>
                <w:sz w:val="18"/>
                <w:szCs w:val="18"/>
              </w:rPr>
              <w:t>&gt;80</w:t>
            </w:r>
          </w:p>
        </w:tc>
      </w:tr>
    </w:tbl>
    <w:p w14:paraId="1E854410" w14:textId="01E5962A" w:rsidR="007F15A7" w:rsidRDefault="00EF35FD" w:rsidP="006F6DD1">
      <w:pPr>
        <w:pStyle w:val="afffffff0"/>
        <w:spacing w:before="156" w:after="156"/>
      </w:pPr>
      <w:r>
        <w:t>C</w:t>
      </w:r>
      <w:r w:rsidR="0080551D">
        <w:t>.</w:t>
      </w:r>
      <w:bookmarkStart w:id="54" w:name="_Hlk89355421"/>
      <w:r w:rsidR="00E15619">
        <w:t>3</w:t>
      </w:r>
      <w:r w:rsidR="00EB3A1A" w:rsidRPr="00EB3A1A">
        <w:rPr>
          <w:rFonts w:hint="eastAsia"/>
        </w:rPr>
        <w:t xml:space="preserve">　</w:t>
      </w:r>
      <w:bookmarkEnd w:id="54"/>
      <w:r w:rsidR="0080551D">
        <w:rPr>
          <w:rFonts w:hint="eastAsia"/>
        </w:rPr>
        <w:t>葡萄霜霉病</w:t>
      </w:r>
      <w:bookmarkStart w:id="55" w:name="_Hlk89359201"/>
      <w:r w:rsidR="00E15619">
        <w:rPr>
          <w:rFonts w:hint="eastAsia"/>
        </w:rPr>
        <w:t>孢子释放期和流行程度</w:t>
      </w:r>
      <w:r w:rsidR="0080551D">
        <w:rPr>
          <w:rFonts w:hint="eastAsia"/>
        </w:rPr>
        <w:t>预警</w:t>
      </w:r>
      <w:bookmarkEnd w:id="55"/>
    </w:p>
    <w:p w14:paraId="33388D64" w14:textId="33A35C6B" w:rsidR="00EB3A1A" w:rsidRPr="00EB3A1A" w:rsidRDefault="00EB3A1A" w:rsidP="00EB3A1A">
      <w:pPr>
        <w:ind w:firstLineChars="200" w:firstLine="420"/>
      </w:pPr>
      <w:r>
        <w:rPr>
          <w:rFonts w:hint="eastAsia"/>
        </w:rPr>
        <w:t>葡萄霜霉病</w:t>
      </w:r>
      <w:r w:rsidR="00E15619" w:rsidRPr="00E15619">
        <w:rPr>
          <w:rFonts w:hint="eastAsia"/>
        </w:rPr>
        <w:t>孢子释放期和流行程度预警</w:t>
      </w:r>
      <w:r>
        <w:rPr>
          <w:rFonts w:hint="eastAsia"/>
        </w:rPr>
        <w:t>模式汇报见表</w:t>
      </w:r>
      <w:bookmarkStart w:id="56" w:name="_Hlk89359886"/>
      <w:r w:rsidR="00EF35FD">
        <w:t>C</w:t>
      </w:r>
      <w:r>
        <w:t>.</w:t>
      </w:r>
      <w:r w:rsidR="00F13916">
        <w:t>3</w:t>
      </w:r>
      <w:r w:rsidR="006961B2">
        <w:rPr>
          <w:rFonts w:hint="eastAsia"/>
        </w:rPr>
        <w:t>-</w:t>
      </w:r>
      <w:r w:rsidR="006961B2">
        <w:t>1</w:t>
      </w:r>
      <w:bookmarkEnd w:id="56"/>
      <w:r w:rsidR="00202F37">
        <w:t>~</w:t>
      </w:r>
      <w:r w:rsidR="00EF35FD">
        <w:t>C</w:t>
      </w:r>
      <w:r w:rsidR="00202F37" w:rsidRPr="00202F37">
        <w:t>.3-</w:t>
      </w:r>
      <w:r w:rsidR="00EB5F4F">
        <w:t>4</w:t>
      </w:r>
      <w:r>
        <w:rPr>
          <w:rFonts w:hint="eastAsia"/>
        </w:rPr>
        <w:t>。</w:t>
      </w:r>
    </w:p>
    <w:p w14:paraId="0B157B0C" w14:textId="40266A76" w:rsidR="007F15A7" w:rsidRPr="00202F37" w:rsidRDefault="00257363" w:rsidP="00D97292">
      <w:pPr>
        <w:tabs>
          <w:tab w:val="left" w:pos="2984"/>
        </w:tabs>
        <w:autoSpaceDE w:val="0"/>
        <w:autoSpaceDN w:val="0"/>
        <w:spacing w:beforeLines="10" w:before="31" w:afterLines="50" w:after="156"/>
        <w:ind w:right="11"/>
        <w:jc w:val="center"/>
        <w:rPr>
          <w:rFonts w:ascii="黑体" w:eastAsia="黑体" w:hAnsi="宋体" w:cs="宋体"/>
          <w:kern w:val="0"/>
          <w:sz w:val="18"/>
          <w:szCs w:val="18"/>
        </w:rPr>
      </w:pPr>
      <w:bookmarkStart w:id="57" w:name="_Hlk89359252"/>
      <w:r w:rsidRPr="00202F37">
        <w:rPr>
          <w:rFonts w:ascii="黑体" w:eastAsia="黑体" w:hAnsi="宋体" w:cs="宋体" w:hint="eastAsia"/>
          <w:kern w:val="0"/>
          <w:sz w:val="18"/>
          <w:szCs w:val="18"/>
        </w:rPr>
        <w:t>表</w:t>
      </w:r>
      <w:r w:rsidR="00EF35FD">
        <w:rPr>
          <w:rFonts w:ascii="黑体" w:eastAsia="黑体" w:hAnsi="宋体" w:cs="宋体"/>
          <w:kern w:val="0"/>
          <w:sz w:val="18"/>
          <w:szCs w:val="18"/>
        </w:rPr>
        <w:t>C</w:t>
      </w:r>
      <w:r w:rsidRPr="00202F37">
        <w:rPr>
          <w:rFonts w:ascii="黑体" w:eastAsia="黑体" w:hAnsi="宋体" w:cs="宋体"/>
          <w:kern w:val="0"/>
          <w:sz w:val="18"/>
          <w:szCs w:val="18"/>
        </w:rPr>
        <w:t>.</w:t>
      </w:r>
      <w:r w:rsidR="00F13916" w:rsidRPr="00202F37">
        <w:rPr>
          <w:rFonts w:ascii="黑体" w:eastAsia="黑体" w:hAnsi="宋体" w:cs="宋体"/>
          <w:kern w:val="0"/>
          <w:sz w:val="18"/>
          <w:szCs w:val="18"/>
        </w:rPr>
        <w:t>3</w:t>
      </w:r>
      <w:r w:rsidR="00202F37" w:rsidRPr="00202F37">
        <w:rPr>
          <w:rFonts w:ascii="黑体" w:eastAsia="黑体" w:hAnsi="宋体" w:cs="宋体" w:hint="eastAsia"/>
          <w:kern w:val="0"/>
          <w:sz w:val="18"/>
          <w:szCs w:val="18"/>
        </w:rPr>
        <w:t>-</w:t>
      </w:r>
      <w:r w:rsidR="006961B2" w:rsidRPr="00202F37">
        <w:rPr>
          <w:rFonts w:ascii="黑体" w:eastAsia="黑体" w:hAnsi="宋体" w:cs="宋体"/>
          <w:kern w:val="0"/>
          <w:sz w:val="18"/>
          <w:szCs w:val="18"/>
        </w:rPr>
        <w:t>1</w:t>
      </w:r>
      <w:r w:rsidRPr="00202F37">
        <w:rPr>
          <w:rFonts w:ascii="黑体" w:eastAsia="黑体" w:hAnsi="宋体" w:cs="宋体"/>
          <w:kern w:val="0"/>
          <w:sz w:val="18"/>
          <w:szCs w:val="18"/>
        </w:rPr>
        <w:t xml:space="preserve"> </w:t>
      </w:r>
      <w:r w:rsidR="00F13916" w:rsidRPr="00202F37">
        <w:rPr>
          <w:rFonts w:ascii="黑体" w:eastAsia="黑体" w:hAnsi="宋体" w:cs="宋体"/>
          <w:kern w:val="0"/>
          <w:sz w:val="18"/>
          <w:szCs w:val="18"/>
        </w:rPr>
        <w:t>6</w:t>
      </w:r>
      <w:r w:rsidR="007F15A7" w:rsidRPr="00202F37">
        <w:rPr>
          <w:rFonts w:ascii="黑体" w:eastAsia="黑体" w:hAnsi="宋体" w:cs="宋体" w:hint="eastAsia"/>
          <w:kern w:val="0"/>
          <w:sz w:val="18"/>
          <w:szCs w:val="18"/>
        </w:rPr>
        <w:t>月份葡萄霜霉病模式电报组建表</w:t>
      </w:r>
    </w:p>
    <w:p w14:paraId="69372D96" w14:textId="1327ED0B" w:rsidR="007F15A7" w:rsidRPr="007F15A7" w:rsidRDefault="007F15A7" w:rsidP="003A5193">
      <w:pPr>
        <w:autoSpaceDE w:val="0"/>
        <w:autoSpaceDN w:val="0"/>
        <w:spacing w:before="71"/>
        <w:ind w:left="6484" w:firstLineChars="200" w:firstLine="360"/>
        <w:jc w:val="right"/>
        <w:rPr>
          <w:kern w:val="0"/>
          <w:sz w:val="18"/>
          <w:szCs w:val="18"/>
          <w:lang w:eastAsia="en-US"/>
        </w:rPr>
      </w:pPr>
      <w:r w:rsidRPr="007F15A7">
        <w:rPr>
          <w:kern w:val="0"/>
          <w:sz w:val="18"/>
          <w:szCs w:val="18"/>
          <w:lang w:eastAsia="en-US"/>
        </w:rPr>
        <w:t>上报时间：</w:t>
      </w:r>
      <w:r w:rsidR="00F13916">
        <w:rPr>
          <w:kern w:val="0"/>
          <w:sz w:val="18"/>
          <w:szCs w:val="18"/>
          <w:lang w:eastAsia="en-US"/>
        </w:rPr>
        <w:t>7</w:t>
      </w:r>
      <w:r w:rsidRPr="007F15A7">
        <w:rPr>
          <w:kern w:val="0"/>
          <w:sz w:val="18"/>
          <w:szCs w:val="18"/>
          <w:lang w:eastAsia="en-US"/>
        </w:rPr>
        <w:t>月</w:t>
      </w:r>
      <w:r w:rsidR="00F13916">
        <w:rPr>
          <w:kern w:val="0"/>
          <w:sz w:val="18"/>
          <w:szCs w:val="18"/>
          <w:lang w:eastAsia="en-US"/>
        </w:rPr>
        <w:t>5</w:t>
      </w:r>
      <w:r w:rsidRPr="007F15A7">
        <w:rPr>
          <w:kern w:val="0"/>
          <w:sz w:val="18"/>
          <w:szCs w:val="18"/>
          <w:lang w:eastAsia="en-US"/>
        </w:rPr>
        <w:t>日前</w:t>
      </w:r>
    </w:p>
    <w:tbl>
      <w:tblPr>
        <w:tblStyle w:val="TableNormal9"/>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1"/>
        <w:gridCol w:w="7031"/>
        <w:gridCol w:w="1513"/>
      </w:tblGrid>
      <w:tr w:rsidR="00F13916" w:rsidRPr="00202F37" w14:paraId="1AD5B3B8" w14:textId="77777777" w:rsidTr="00EB5F4F">
        <w:trPr>
          <w:trHeight w:val="311"/>
          <w:jc w:val="center"/>
        </w:trPr>
        <w:tc>
          <w:tcPr>
            <w:tcW w:w="438" w:type="pct"/>
          </w:tcPr>
          <w:p w14:paraId="04DCC9F5" w14:textId="4903CB74" w:rsidR="00F13916" w:rsidRPr="00202F37" w:rsidRDefault="00F13916" w:rsidP="00F13916">
            <w:pPr>
              <w:spacing w:before="20"/>
              <w:ind w:left="93" w:right="84"/>
              <w:jc w:val="center"/>
              <w:rPr>
                <w:rFonts w:ascii="Times New Roman" w:hAnsi="Times New Roman"/>
                <w:kern w:val="0"/>
                <w:sz w:val="18"/>
                <w:szCs w:val="18"/>
              </w:rPr>
            </w:pPr>
            <w:r w:rsidRPr="00202F37">
              <w:rPr>
                <w:rFonts w:ascii="Times New Roman" w:hAnsi="Times New Roman"/>
                <w:sz w:val="18"/>
                <w:szCs w:val="18"/>
              </w:rPr>
              <w:t>序号</w:t>
            </w:r>
          </w:p>
        </w:tc>
        <w:tc>
          <w:tcPr>
            <w:tcW w:w="3754" w:type="pct"/>
          </w:tcPr>
          <w:p w14:paraId="253C7626" w14:textId="47F72506" w:rsidR="00F13916" w:rsidRPr="00202F37" w:rsidRDefault="00F13916" w:rsidP="00F13916">
            <w:pPr>
              <w:tabs>
                <w:tab w:val="left" w:pos="640"/>
                <w:tab w:val="left" w:pos="1269"/>
                <w:tab w:val="left" w:pos="1899"/>
              </w:tabs>
              <w:spacing w:before="20"/>
              <w:ind w:left="9"/>
              <w:jc w:val="center"/>
              <w:rPr>
                <w:rFonts w:ascii="Times New Roman" w:hAnsi="Times New Roman"/>
                <w:kern w:val="0"/>
                <w:sz w:val="18"/>
                <w:szCs w:val="18"/>
              </w:rPr>
            </w:pPr>
            <w:r w:rsidRPr="00202F37">
              <w:rPr>
                <w:rFonts w:ascii="Times New Roman" w:hAnsi="Times New Roman"/>
                <w:sz w:val="18"/>
                <w:szCs w:val="18"/>
              </w:rPr>
              <w:t>查</w:t>
            </w:r>
            <w:r w:rsidR="006961B2" w:rsidRPr="00202F37">
              <w:rPr>
                <w:rFonts w:ascii="Times New Roman" w:hAnsi="Times New Roman"/>
                <w:sz w:val="18"/>
                <w:szCs w:val="18"/>
                <w:lang w:eastAsia="zh-CN"/>
              </w:rPr>
              <w:t>报内容</w:t>
            </w:r>
          </w:p>
        </w:tc>
        <w:tc>
          <w:tcPr>
            <w:tcW w:w="808" w:type="pct"/>
          </w:tcPr>
          <w:p w14:paraId="1B8D67D9" w14:textId="0E450355" w:rsidR="00F13916" w:rsidRPr="00202F37" w:rsidRDefault="006961B2" w:rsidP="00F13916">
            <w:pPr>
              <w:spacing w:before="20"/>
              <w:ind w:left="279"/>
              <w:jc w:val="left"/>
              <w:rPr>
                <w:rFonts w:ascii="Times New Roman" w:hAnsi="Times New Roman"/>
                <w:kern w:val="0"/>
                <w:sz w:val="18"/>
                <w:szCs w:val="18"/>
              </w:rPr>
            </w:pPr>
            <w:r w:rsidRPr="00202F37">
              <w:rPr>
                <w:rFonts w:ascii="Times New Roman" w:hAnsi="Times New Roman"/>
                <w:sz w:val="18"/>
                <w:szCs w:val="18"/>
                <w:lang w:eastAsia="zh-CN"/>
              </w:rPr>
              <w:t>查报结果</w:t>
            </w:r>
          </w:p>
        </w:tc>
      </w:tr>
      <w:tr w:rsidR="00F13916" w:rsidRPr="00202F37" w14:paraId="226BA902" w14:textId="77777777" w:rsidTr="00EB5F4F">
        <w:trPr>
          <w:trHeight w:val="312"/>
          <w:jc w:val="center"/>
        </w:trPr>
        <w:tc>
          <w:tcPr>
            <w:tcW w:w="438" w:type="pct"/>
          </w:tcPr>
          <w:p w14:paraId="135C630D" w14:textId="20F903B3" w:rsidR="00F13916" w:rsidRPr="00202F37" w:rsidRDefault="00F13916" w:rsidP="00F13916">
            <w:pPr>
              <w:spacing w:before="20"/>
              <w:ind w:left="9"/>
              <w:jc w:val="center"/>
              <w:rPr>
                <w:rFonts w:ascii="Times New Roman" w:hAnsi="Times New Roman"/>
                <w:kern w:val="0"/>
                <w:sz w:val="18"/>
                <w:szCs w:val="18"/>
              </w:rPr>
            </w:pPr>
            <w:r w:rsidRPr="00202F37">
              <w:rPr>
                <w:rFonts w:ascii="Times New Roman" w:hAnsi="Times New Roman"/>
                <w:sz w:val="18"/>
                <w:szCs w:val="18"/>
              </w:rPr>
              <w:t>1</w:t>
            </w:r>
          </w:p>
        </w:tc>
        <w:tc>
          <w:tcPr>
            <w:tcW w:w="3754" w:type="pct"/>
          </w:tcPr>
          <w:p w14:paraId="5A50AEF5" w14:textId="4FAF7D4D" w:rsidR="00F13916" w:rsidRPr="00202F37" w:rsidRDefault="00F13916" w:rsidP="00F13916">
            <w:pPr>
              <w:spacing w:before="20"/>
              <w:ind w:left="107"/>
              <w:jc w:val="left"/>
              <w:rPr>
                <w:rFonts w:ascii="Times New Roman" w:hAnsi="Times New Roman"/>
                <w:kern w:val="0"/>
                <w:sz w:val="18"/>
                <w:szCs w:val="18"/>
                <w:lang w:eastAsia="zh-CN"/>
              </w:rPr>
            </w:pPr>
            <w:r w:rsidRPr="00202F37">
              <w:rPr>
                <w:rFonts w:ascii="Times New Roman" w:hAnsi="Times New Roman"/>
                <w:sz w:val="18"/>
                <w:szCs w:val="18"/>
                <w:lang w:eastAsia="zh-CN"/>
              </w:rPr>
              <w:t>截止</w:t>
            </w:r>
            <w:r w:rsidRPr="00202F37">
              <w:rPr>
                <w:rFonts w:ascii="Times New Roman" w:hAnsi="Times New Roman"/>
                <w:sz w:val="18"/>
                <w:szCs w:val="18"/>
                <w:lang w:eastAsia="zh-CN"/>
              </w:rPr>
              <w:t xml:space="preserve"> 6 </w:t>
            </w:r>
            <w:r w:rsidRPr="00202F37">
              <w:rPr>
                <w:rFonts w:ascii="Times New Roman" w:hAnsi="Times New Roman"/>
                <w:sz w:val="18"/>
                <w:szCs w:val="18"/>
                <w:lang w:eastAsia="zh-CN"/>
              </w:rPr>
              <w:t>月</w:t>
            </w:r>
            <w:r w:rsidRPr="00202F37">
              <w:rPr>
                <w:rFonts w:ascii="Times New Roman" w:hAnsi="Times New Roman"/>
                <w:sz w:val="18"/>
                <w:szCs w:val="18"/>
                <w:lang w:eastAsia="zh-CN"/>
              </w:rPr>
              <w:t xml:space="preserve"> 30 </w:t>
            </w:r>
            <w:r w:rsidRPr="00202F37">
              <w:rPr>
                <w:rFonts w:ascii="Times New Roman" w:hAnsi="Times New Roman"/>
                <w:sz w:val="18"/>
                <w:szCs w:val="18"/>
                <w:lang w:eastAsia="zh-CN"/>
              </w:rPr>
              <w:t>日孢子释放高峰数（次）</w:t>
            </w:r>
          </w:p>
        </w:tc>
        <w:tc>
          <w:tcPr>
            <w:tcW w:w="808" w:type="pct"/>
          </w:tcPr>
          <w:p w14:paraId="6454C08C" w14:textId="77777777" w:rsidR="00F13916" w:rsidRPr="00202F37" w:rsidRDefault="00F13916" w:rsidP="00F13916">
            <w:pPr>
              <w:jc w:val="left"/>
              <w:rPr>
                <w:rFonts w:ascii="Times New Roman" w:hAnsi="Times New Roman"/>
                <w:kern w:val="0"/>
                <w:sz w:val="18"/>
                <w:szCs w:val="18"/>
                <w:lang w:eastAsia="zh-CN"/>
              </w:rPr>
            </w:pPr>
          </w:p>
        </w:tc>
      </w:tr>
      <w:tr w:rsidR="00F13916" w:rsidRPr="00202F37" w14:paraId="3F20B6E8" w14:textId="77777777" w:rsidTr="00EB5F4F">
        <w:trPr>
          <w:trHeight w:val="311"/>
          <w:jc w:val="center"/>
        </w:trPr>
        <w:tc>
          <w:tcPr>
            <w:tcW w:w="438" w:type="pct"/>
          </w:tcPr>
          <w:p w14:paraId="173F65A8" w14:textId="73E343B5" w:rsidR="00F13916" w:rsidRPr="00202F37" w:rsidRDefault="00F13916" w:rsidP="00F13916">
            <w:pPr>
              <w:spacing w:before="20"/>
              <w:ind w:left="9"/>
              <w:jc w:val="center"/>
              <w:rPr>
                <w:rFonts w:ascii="Times New Roman" w:hAnsi="Times New Roman"/>
                <w:kern w:val="0"/>
                <w:sz w:val="18"/>
                <w:szCs w:val="18"/>
              </w:rPr>
            </w:pPr>
            <w:r w:rsidRPr="00202F37">
              <w:rPr>
                <w:rFonts w:ascii="Times New Roman" w:hAnsi="Times New Roman"/>
                <w:sz w:val="18"/>
                <w:szCs w:val="18"/>
              </w:rPr>
              <w:t>2</w:t>
            </w:r>
          </w:p>
        </w:tc>
        <w:tc>
          <w:tcPr>
            <w:tcW w:w="3754" w:type="pct"/>
          </w:tcPr>
          <w:p w14:paraId="762B8CC9" w14:textId="2E7C5B3D" w:rsidR="00F13916" w:rsidRPr="00202F37" w:rsidRDefault="00F13916" w:rsidP="00F13916">
            <w:pPr>
              <w:spacing w:before="20"/>
              <w:ind w:left="107"/>
              <w:jc w:val="left"/>
              <w:rPr>
                <w:rFonts w:ascii="Times New Roman" w:hAnsi="Times New Roman"/>
                <w:kern w:val="0"/>
                <w:sz w:val="18"/>
                <w:szCs w:val="18"/>
                <w:lang w:eastAsia="zh-CN"/>
              </w:rPr>
            </w:pPr>
            <w:r w:rsidRPr="00202F37">
              <w:rPr>
                <w:rFonts w:ascii="Times New Roman" w:hAnsi="Times New Roman"/>
                <w:sz w:val="18"/>
                <w:szCs w:val="18"/>
                <w:lang w:eastAsia="zh-CN"/>
              </w:rPr>
              <w:t>截止</w:t>
            </w:r>
            <w:r w:rsidRPr="00202F37">
              <w:rPr>
                <w:rFonts w:ascii="Times New Roman" w:hAnsi="Times New Roman"/>
                <w:sz w:val="18"/>
                <w:szCs w:val="18"/>
                <w:lang w:eastAsia="zh-CN"/>
              </w:rPr>
              <w:t xml:space="preserve"> 6 </w:t>
            </w:r>
            <w:r w:rsidRPr="00202F37">
              <w:rPr>
                <w:rFonts w:ascii="Times New Roman" w:hAnsi="Times New Roman"/>
                <w:sz w:val="18"/>
                <w:szCs w:val="18"/>
                <w:lang w:eastAsia="zh-CN"/>
              </w:rPr>
              <w:t>月</w:t>
            </w:r>
            <w:r w:rsidRPr="00202F37">
              <w:rPr>
                <w:rFonts w:ascii="Times New Roman" w:hAnsi="Times New Roman"/>
                <w:sz w:val="18"/>
                <w:szCs w:val="18"/>
                <w:lang w:eastAsia="zh-CN"/>
              </w:rPr>
              <w:t xml:space="preserve"> 30 </w:t>
            </w:r>
            <w:r w:rsidRPr="00202F37">
              <w:rPr>
                <w:rFonts w:ascii="Times New Roman" w:hAnsi="Times New Roman"/>
                <w:sz w:val="18"/>
                <w:szCs w:val="18"/>
                <w:lang w:eastAsia="zh-CN"/>
              </w:rPr>
              <w:t>日累计孢子释放量（个</w:t>
            </w:r>
            <w:r w:rsidRPr="00202F37">
              <w:rPr>
                <w:rFonts w:ascii="Times New Roman" w:hAnsi="Times New Roman"/>
                <w:sz w:val="18"/>
                <w:szCs w:val="18"/>
                <w:lang w:eastAsia="zh-CN"/>
              </w:rPr>
              <w:t>/</w:t>
            </w:r>
            <w:r w:rsidRPr="00202F37">
              <w:rPr>
                <w:rFonts w:ascii="Times New Roman" w:hAnsi="Times New Roman"/>
                <w:sz w:val="18"/>
                <w:szCs w:val="18"/>
                <w:lang w:eastAsia="zh-CN"/>
              </w:rPr>
              <w:t>视野）</w:t>
            </w:r>
          </w:p>
        </w:tc>
        <w:tc>
          <w:tcPr>
            <w:tcW w:w="808" w:type="pct"/>
          </w:tcPr>
          <w:p w14:paraId="7FC4E20B" w14:textId="77777777" w:rsidR="00F13916" w:rsidRPr="00202F37" w:rsidRDefault="00F13916" w:rsidP="00F13916">
            <w:pPr>
              <w:jc w:val="left"/>
              <w:rPr>
                <w:rFonts w:ascii="Times New Roman" w:hAnsi="Times New Roman"/>
                <w:kern w:val="0"/>
                <w:sz w:val="18"/>
                <w:szCs w:val="18"/>
                <w:lang w:eastAsia="zh-CN"/>
              </w:rPr>
            </w:pPr>
          </w:p>
        </w:tc>
      </w:tr>
      <w:tr w:rsidR="00F13916" w:rsidRPr="00202F37" w14:paraId="0CA9BBC9" w14:textId="77777777" w:rsidTr="00EB5F4F">
        <w:trPr>
          <w:trHeight w:val="311"/>
          <w:jc w:val="center"/>
        </w:trPr>
        <w:tc>
          <w:tcPr>
            <w:tcW w:w="438" w:type="pct"/>
          </w:tcPr>
          <w:p w14:paraId="6515C64F" w14:textId="69F80604" w:rsidR="00F13916" w:rsidRPr="00202F37" w:rsidRDefault="00F13916" w:rsidP="00F13916">
            <w:pPr>
              <w:spacing w:before="20"/>
              <w:ind w:left="9"/>
              <w:jc w:val="center"/>
              <w:rPr>
                <w:rFonts w:ascii="Times New Roman" w:hAnsi="Times New Roman"/>
                <w:kern w:val="0"/>
                <w:sz w:val="18"/>
                <w:szCs w:val="18"/>
              </w:rPr>
            </w:pPr>
            <w:r w:rsidRPr="00202F37">
              <w:rPr>
                <w:rFonts w:ascii="Times New Roman" w:hAnsi="Times New Roman"/>
                <w:sz w:val="18"/>
                <w:szCs w:val="18"/>
              </w:rPr>
              <w:t>3</w:t>
            </w:r>
          </w:p>
        </w:tc>
        <w:tc>
          <w:tcPr>
            <w:tcW w:w="3754" w:type="pct"/>
          </w:tcPr>
          <w:p w14:paraId="0F65B159" w14:textId="38EF83A4" w:rsidR="00F13916" w:rsidRPr="00202F37" w:rsidRDefault="00F13916" w:rsidP="00F13916">
            <w:pPr>
              <w:spacing w:before="20"/>
              <w:ind w:left="107"/>
              <w:jc w:val="left"/>
              <w:rPr>
                <w:rFonts w:ascii="Times New Roman" w:hAnsi="Times New Roman"/>
                <w:kern w:val="0"/>
                <w:sz w:val="18"/>
                <w:szCs w:val="18"/>
                <w:lang w:eastAsia="zh-CN"/>
              </w:rPr>
            </w:pPr>
            <w:r w:rsidRPr="00202F37">
              <w:rPr>
                <w:rFonts w:ascii="Times New Roman" w:hAnsi="Times New Roman"/>
                <w:sz w:val="18"/>
                <w:szCs w:val="18"/>
                <w:lang w:eastAsia="zh-CN"/>
              </w:rPr>
              <w:t>累计孢子释放量比历年同期平均值增减比率（</w:t>
            </w:r>
            <w:r w:rsidRPr="00202F37">
              <w:rPr>
                <w:rFonts w:ascii="Times New Roman" w:hAnsi="Times New Roman"/>
                <w:sz w:val="18"/>
                <w:szCs w:val="18"/>
                <w:lang w:eastAsia="zh-CN"/>
              </w:rPr>
              <w:t>±%</w:t>
            </w:r>
            <w:r w:rsidRPr="00202F37">
              <w:rPr>
                <w:rFonts w:ascii="Times New Roman" w:hAnsi="Times New Roman"/>
                <w:sz w:val="18"/>
                <w:szCs w:val="18"/>
                <w:lang w:eastAsia="zh-CN"/>
              </w:rPr>
              <w:t>）</w:t>
            </w:r>
          </w:p>
        </w:tc>
        <w:tc>
          <w:tcPr>
            <w:tcW w:w="808" w:type="pct"/>
          </w:tcPr>
          <w:p w14:paraId="4B516558" w14:textId="77777777" w:rsidR="00F13916" w:rsidRPr="00202F37" w:rsidRDefault="00F13916" w:rsidP="00F13916">
            <w:pPr>
              <w:jc w:val="left"/>
              <w:rPr>
                <w:rFonts w:ascii="Times New Roman" w:hAnsi="Times New Roman"/>
                <w:kern w:val="0"/>
                <w:sz w:val="18"/>
                <w:szCs w:val="18"/>
                <w:lang w:eastAsia="zh-CN"/>
              </w:rPr>
            </w:pPr>
          </w:p>
        </w:tc>
      </w:tr>
      <w:tr w:rsidR="00F13916" w:rsidRPr="00202F37" w14:paraId="409A0A7E" w14:textId="77777777" w:rsidTr="00EB5F4F">
        <w:trPr>
          <w:trHeight w:val="312"/>
          <w:jc w:val="center"/>
        </w:trPr>
        <w:tc>
          <w:tcPr>
            <w:tcW w:w="438" w:type="pct"/>
          </w:tcPr>
          <w:p w14:paraId="6695C730" w14:textId="4B54C6C8" w:rsidR="00F13916" w:rsidRPr="00202F37" w:rsidRDefault="00F13916" w:rsidP="00F13916">
            <w:pPr>
              <w:spacing w:before="20"/>
              <w:ind w:left="9"/>
              <w:jc w:val="center"/>
              <w:rPr>
                <w:rFonts w:ascii="Times New Roman" w:hAnsi="Times New Roman"/>
                <w:kern w:val="0"/>
                <w:sz w:val="18"/>
                <w:szCs w:val="18"/>
              </w:rPr>
            </w:pPr>
            <w:r w:rsidRPr="00202F37">
              <w:rPr>
                <w:rFonts w:ascii="Times New Roman" w:hAnsi="Times New Roman"/>
                <w:sz w:val="18"/>
                <w:szCs w:val="18"/>
              </w:rPr>
              <w:t>4</w:t>
            </w:r>
          </w:p>
        </w:tc>
        <w:tc>
          <w:tcPr>
            <w:tcW w:w="3754" w:type="pct"/>
          </w:tcPr>
          <w:p w14:paraId="1B076CFB" w14:textId="4DB6B5DB" w:rsidR="00F13916" w:rsidRPr="00202F37" w:rsidRDefault="00F13916" w:rsidP="00F13916">
            <w:pPr>
              <w:spacing w:before="20"/>
              <w:ind w:left="107"/>
              <w:jc w:val="left"/>
              <w:rPr>
                <w:rFonts w:ascii="Times New Roman" w:hAnsi="Times New Roman"/>
                <w:kern w:val="0"/>
                <w:sz w:val="18"/>
                <w:szCs w:val="18"/>
                <w:lang w:eastAsia="zh-CN"/>
              </w:rPr>
            </w:pPr>
            <w:r w:rsidRPr="00202F37">
              <w:rPr>
                <w:rFonts w:ascii="Times New Roman" w:hAnsi="Times New Roman"/>
                <w:sz w:val="18"/>
                <w:szCs w:val="18"/>
                <w:lang w:eastAsia="zh-CN"/>
              </w:rPr>
              <w:t>田间霜霉病始见期（月</w:t>
            </w:r>
            <w:r w:rsidRPr="00202F37">
              <w:rPr>
                <w:rFonts w:ascii="Times New Roman" w:hAnsi="Times New Roman"/>
                <w:sz w:val="18"/>
                <w:szCs w:val="18"/>
                <w:lang w:eastAsia="zh-CN"/>
              </w:rPr>
              <w:t>/</w:t>
            </w:r>
            <w:r w:rsidRPr="00202F37">
              <w:rPr>
                <w:rFonts w:ascii="Times New Roman" w:hAnsi="Times New Roman"/>
                <w:sz w:val="18"/>
                <w:szCs w:val="18"/>
                <w:lang w:eastAsia="zh-CN"/>
              </w:rPr>
              <w:t>日）</w:t>
            </w:r>
          </w:p>
        </w:tc>
        <w:tc>
          <w:tcPr>
            <w:tcW w:w="808" w:type="pct"/>
          </w:tcPr>
          <w:p w14:paraId="06ECAC48" w14:textId="77777777" w:rsidR="00F13916" w:rsidRPr="00202F37" w:rsidRDefault="00F13916" w:rsidP="00F13916">
            <w:pPr>
              <w:jc w:val="left"/>
              <w:rPr>
                <w:rFonts w:ascii="Times New Roman" w:hAnsi="Times New Roman"/>
                <w:kern w:val="0"/>
                <w:sz w:val="18"/>
                <w:szCs w:val="18"/>
                <w:lang w:eastAsia="zh-CN"/>
              </w:rPr>
            </w:pPr>
          </w:p>
        </w:tc>
      </w:tr>
      <w:tr w:rsidR="00F13916" w:rsidRPr="00202F37" w14:paraId="5A1C53B8" w14:textId="77777777" w:rsidTr="00EB5F4F">
        <w:trPr>
          <w:trHeight w:val="311"/>
          <w:jc w:val="center"/>
        </w:trPr>
        <w:tc>
          <w:tcPr>
            <w:tcW w:w="438" w:type="pct"/>
          </w:tcPr>
          <w:p w14:paraId="7091506C" w14:textId="35E24E73" w:rsidR="00F13916" w:rsidRPr="00202F37" w:rsidRDefault="00F13916" w:rsidP="00F13916">
            <w:pPr>
              <w:spacing w:before="20"/>
              <w:ind w:left="9"/>
              <w:jc w:val="center"/>
              <w:rPr>
                <w:rFonts w:ascii="Times New Roman" w:hAnsi="Times New Roman"/>
                <w:kern w:val="0"/>
                <w:sz w:val="18"/>
                <w:szCs w:val="18"/>
              </w:rPr>
            </w:pPr>
            <w:r w:rsidRPr="00202F37">
              <w:rPr>
                <w:rFonts w:ascii="Times New Roman" w:hAnsi="Times New Roman"/>
                <w:sz w:val="18"/>
                <w:szCs w:val="18"/>
              </w:rPr>
              <w:lastRenderedPageBreak/>
              <w:t>5</w:t>
            </w:r>
          </w:p>
        </w:tc>
        <w:tc>
          <w:tcPr>
            <w:tcW w:w="3754" w:type="pct"/>
          </w:tcPr>
          <w:p w14:paraId="11C73879" w14:textId="0121D651" w:rsidR="00F13916" w:rsidRPr="00202F37" w:rsidRDefault="00F13916" w:rsidP="00F13916">
            <w:pPr>
              <w:spacing w:before="20"/>
              <w:ind w:left="107"/>
              <w:jc w:val="left"/>
              <w:rPr>
                <w:rFonts w:ascii="Times New Roman" w:hAnsi="Times New Roman"/>
                <w:kern w:val="0"/>
                <w:sz w:val="18"/>
                <w:szCs w:val="18"/>
                <w:lang w:eastAsia="zh-CN"/>
              </w:rPr>
            </w:pPr>
            <w:r w:rsidRPr="00202F37">
              <w:rPr>
                <w:rFonts w:ascii="Times New Roman" w:hAnsi="Times New Roman"/>
                <w:sz w:val="18"/>
                <w:szCs w:val="18"/>
                <w:lang w:eastAsia="zh-CN"/>
              </w:rPr>
              <w:t>霜霉病始见期比历年平均值早晚（</w:t>
            </w:r>
            <w:r w:rsidRPr="00202F37">
              <w:rPr>
                <w:rFonts w:ascii="Times New Roman" w:hAnsi="Times New Roman"/>
                <w:sz w:val="18"/>
                <w:szCs w:val="18"/>
                <w:lang w:eastAsia="zh-CN"/>
              </w:rPr>
              <w:t>±</w:t>
            </w:r>
            <w:r w:rsidRPr="00202F37">
              <w:rPr>
                <w:rFonts w:ascii="Times New Roman" w:hAnsi="Times New Roman"/>
                <w:sz w:val="18"/>
                <w:szCs w:val="18"/>
                <w:lang w:eastAsia="zh-CN"/>
              </w:rPr>
              <w:t>天）</w:t>
            </w:r>
          </w:p>
        </w:tc>
        <w:tc>
          <w:tcPr>
            <w:tcW w:w="808" w:type="pct"/>
          </w:tcPr>
          <w:p w14:paraId="22CE298A" w14:textId="77777777" w:rsidR="00F13916" w:rsidRPr="00202F37" w:rsidRDefault="00F13916" w:rsidP="00F13916">
            <w:pPr>
              <w:jc w:val="left"/>
              <w:rPr>
                <w:rFonts w:ascii="Times New Roman" w:hAnsi="Times New Roman"/>
                <w:kern w:val="0"/>
                <w:sz w:val="18"/>
                <w:szCs w:val="18"/>
                <w:lang w:eastAsia="zh-CN"/>
              </w:rPr>
            </w:pPr>
          </w:p>
        </w:tc>
      </w:tr>
      <w:tr w:rsidR="00F13916" w:rsidRPr="00202F37" w14:paraId="5B45F1A1" w14:textId="77777777" w:rsidTr="00EB5F4F">
        <w:trPr>
          <w:trHeight w:val="311"/>
          <w:jc w:val="center"/>
        </w:trPr>
        <w:tc>
          <w:tcPr>
            <w:tcW w:w="438" w:type="pct"/>
          </w:tcPr>
          <w:p w14:paraId="0BC4A9B7" w14:textId="28E791DB" w:rsidR="00F13916" w:rsidRPr="00202F37" w:rsidRDefault="00F13916" w:rsidP="00F13916">
            <w:pPr>
              <w:spacing w:before="20"/>
              <w:ind w:left="9"/>
              <w:jc w:val="center"/>
              <w:rPr>
                <w:rFonts w:ascii="Times New Roman" w:hAnsi="Times New Roman"/>
                <w:kern w:val="0"/>
                <w:sz w:val="18"/>
                <w:szCs w:val="18"/>
              </w:rPr>
            </w:pPr>
            <w:r w:rsidRPr="00202F37">
              <w:rPr>
                <w:rFonts w:ascii="Times New Roman" w:hAnsi="Times New Roman"/>
                <w:sz w:val="18"/>
                <w:szCs w:val="18"/>
              </w:rPr>
              <w:t>6</w:t>
            </w:r>
          </w:p>
        </w:tc>
        <w:tc>
          <w:tcPr>
            <w:tcW w:w="3754" w:type="pct"/>
          </w:tcPr>
          <w:p w14:paraId="12AF8C3A" w14:textId="01A488D1" w:rsidR="00F13916" w:rsidRPr="00202F37" w:rsidRDefault="00F13916" w:rsidP="00F13916">
            <w:pPr>
              <w:spacing w:before="20"/>
              <w:ind w:left="107"/>
              <w:jc w:val="left"/>
              <w:rPr>
                <w:rFonts w:ascii="Times New Roman" w:hAnsi="Times New Roman"/>
                <w:kern w:val="0"/>
                <w:sz w:val="18"/>
                <w:szCs w:val="18"/>
              </w:rPr>
            </w:pPr>
            <w:r w:rsidRPr="00202F37">
              <w:rPr>
                <w:rFonts w:ascii="Times New Roman" w:hAnsi="Times New Roman"/>
                <w:sz w:val="18"/>
                <w:szCs w:val="18"/>
              </w:rPr>
              <w:t xml:space="preserve">6 </w:t>
            </w:r>
            <w:r w:rsidRPr="00202F37">
              <w:rPr>
                <w:rFonts w:ascii="Times New Roman" w:hAnsi="Times New Roman"/>
                <w:sz w:val="18"/>
                <w:szCs w:val="18"/>
              </w:rPr>
              <w:t>月</w:t>
            </w:r>
            <w:r w:rsidRPr="00202F37">
              <w:rPr>
                <w:rFonts w:ascii="Times New Roman" w:hAnsi="Times New Roman"/>
                <w:sz w:val="18"/>
                <w:szCs w:val="18"/>
              </w:rPr>
              <w:t xml:space="preserve"> 28 </w:t>
            </w:r>
            <w:r w:rsidRPr="00202F37">
              <w:rPr>
                <w:rFonts w:ascii="Times New Roman" w:hAnsi="Times New Roman"/>
                <w:sz w:val="18"/>
                <w:szCs w:val="18"/>
              </w:rPr>
              <w:t>日平均病叶率（</w:t>
            </w:r>
            <w:r w:rsidRPr="00202F37">
              <w:rPr>
                <w:rFonts w:ascii="Times New Roman" w:hAnsi="Times New Roman"/>
                <w:sz w:val="18"/>
                <w:szCs w:val="18"/>
              </w:rPr>
              <w:t>%</w:t>
            </w:r>
            <w:r w:rsidRPr="00202F37">
              <w:rPr>
                <w:rFonts w:ascii="Times New Roman" w:hAnsi="Times New Roman"/>
                <w:sz w:val="18"/>
                <w:szCs w:val="18"/>
              </w:rPr>
              <w:t>）</w:t>
            </w:r>
          </w:p>
        </w:tc>
        <w:tc>
          <w:tcPr>
            <w:tcW w:w="808" w:type="pct"/>
          </w:tcPr>
          <w:p w14:paraId="73A35021" w14:textId="77777777" w:rsidR="00F13916" w:rsidRPr="00202F37" w:rsidRDefault="00F13916" w:rsidP="00F13916">
            <w:pPr>
              <w:jc w:val="left"/>
              <w:rPr>
                <w:rFonts w:ascii="Times New Roman" w:hAnsi="Times New Roman"/>
                <w:kern w:val="0"/>
                <w:sz w:val="18"/>
                <w:szCs w:val="18"/>
              </w:rPr>
            </w:pPr>
          </w:p>
        </w:tc>
      </w:tr>
      <w:tr w:rsidR="00F13916" w:rsidRPr="00202F37" w14:paraId="13BC8390" w14:textId="77777777" w:rsidTr="00EB5F4F">
        <w:trPr>
          <w:trHeight w:val="312"/>
          <w:jc w:val="center"/>
        </w:trPr>
        <w:tc>
          <w:tcPr>
            <w:tcW w:w="438" w:type="pct"/>
          </w:tcPr>
          <w:p w14:paraId="2553A035" w14:textId="3E23F1F2" w:rsidR="00F13916" w:rsidRPr="00202F37" w:rsidRDefault="00F13916" w:rsidP="00F13916">
            <w:pPr>
              <w:spacing w:before="20"/>
              <w:ind w:left="9"/>
              <w:jc w:val="center"/>
              <w:rPr>
                <w:rFonts w:ascii="Times New Roman" w:hAnsi="Times New Roman"/>
                <w:kern w:val="0"/>
                <w:sz w:val="18"/>
                <w:szCs w:val="18"/>
              </w:rPr>
            </w:pPr>
            <w:r w:rsidRPr="00202F37">
              <w:rPr>
                <w:rFonts w:ascii="Times New Roman" w:hAnsi="Times New Roman"/>
                <w:sz w:val="18"/>
                <w:szCs w:val="18"/>
              </w:rPr>
              <w:t>7</w:t>
            </w:r>
          </w:p>
        </w:tc>
        <w:tc>
          <w:tcPr>
            <w:tcW w:w="3754" w:type="pct"/>
          </w:tcPr>
          <w:p w14:paraId="1435C841" w14:textId="65B2CF7F" w:rsidR="00F13916" w:rsidRPr="00202F37" w:rsidRDefault="00F13916" w:rsidP="00F13916">
            <w:pPr>
              <w:spacing w:before="20"/>
              <w:ind w:left="107"/>
              <w:jc w:val="left"/>
              <w:rPr>
                <w:rFonts w:ascii="Times New Roman" w:hAnsi="Times New Roman"/>
                <w:kern w:val="0"/>
                <w:sz w:val="18"/>
                <w:szCs w:val="18"/>
                <w:lang w:eastAsia="zh-CN"/>
              </w:rPr>
            </w:pPr>
            <w:r w:rsidRPr="00202F37">
              <w:rPr>
                <w:rFonts w:ascii="Times New Roman" w:hAnsi="Times New Roman"/>
                <w:sz w:val="18"/>
                <w:szCs w:val="18"/>
                <w:lang w:eastAsia="zh-CN"/>
              </w:rPr>
              <w:t xml:space="preserve">6 </w:t>
            </w:r>
            <w:r w:rsidRPr="00202F37">
              <w:rPr>
                <w:rFonts w:ascii="Times New Roman" w:hAnsi="Times New Roman"/>
                <w:sz w:val="18"/>
                <w:szCs w:val="18"/>
                <w:lang w:eastAsia="zh-CN"/>
              </w:rPr>
              <w:t>月</w:t>
            </w:r>
            <w:r w:rsidRPr="00202F37">
              <w:rPr>
                <w:rFonts w:ascii="Times New Roman" w:hAnsi="Times New Roman"/>
                <w:sz w:val="18"/>
                <w:szCs w:val="18"/>
                <w:lang w:eastAsia="zh-CN"/>
              </w:rPr>
              <w:t xml:space="preserve"> 28 </w:t>
            </w:r>
            <w:r w:rsidRPr="00202F37">
              <w:rPr>
                <w:rFonts w:ascii="Times New Roman" w:hAnsi="Times New Roman"/>
                <w:sz w:val="18"/>
                <w:szCs w:val="18"/>
                <w:lang w:eastAsia="zh-CN"/>
              </w:rPr>
              <w:t>日平均病叶率比历年同期平均值增减比率（</w:t>
            </w:r>
            <w:r w:rsidRPr="00202F37">
              <w:rPr>
                <w:rFonts w:ascii="Times New Roman" w:hAnsi="Times New Roman"/>
                <w:sz w:val="18"/>
                <w:szCs w:val="18"/>
                <w:lang w:eastAsia="zh-CN"/>
              </w:rPr>
              <w:t>±%</w:t>
            </w:r>
            <w:r w:rsidRPr="00202F37">
              <w:rPr>
                <w:rFonts w:ascii="Times New Roman" w:hAnsi="Times New Roman"/>
                <w:sz w:val="18"/>
                <w:szCs w:val="18"/>
                <w:lang w:eastAsia="zh-CN"/>
              </w:rPr>
              <w:t>）</w:t>
            </w:r>
          </w:p>
        </w:tc>
        <w:tc>
          <w:tcPr>
            <w:tcW w:w="808" w:type="pct"/>
          </w:tcPr>
          <w:p w14:paraId="6E502586" w14:textId="77777777" w:rsidR="00F13916" w:rsidRPr="00202F37" w:rsidRDefault="00F13916" w:rsidP="00F13916">
            <w:pPr>
              <w:jc w:val="left"/>
              <w:rPr>
                <w:rFonts w:ascii="Times New Roman" w:hAnsi="Times New Roman"/>
                <w:kern w:val="0"/>
                <w:sz w:val="18"/>
                <w:szCs w:val="18"/>
                <w:lang w:eastAsia="zh-CN"/>
              </w:rPr>
            </w:pPr>
          </w:p>
        </w:tc>
      </w:tr>
      <w:tr w:rsidR="00F13916" w:rsidRPr="00202F37" w14:paraId="26E175D8" w14:textId="77777777" w:rsidTr="00EB5F4F">
        <w:trPr>
          <w:trHeight w:val="311"/>
          <w:jc w:val="center"/>
        </w:trPr>
        <w:tc>
          <w:tcPr>
            <w:tcW w:w="438" w:type="pct"/>
          </w:tcPr>
          <w:p w14:paraId="420FE4C8" w14:textId="7FF13AA4" w:rsidR="00F13916" w:rsidRPr="00202F37" w:rsidRDefault="00F13916" w:rsidP="00F13916">
            <w:pPr>
              <w:spacing w:before="20"/>
              <w:ind w:left="9"/>
              <w:jc w:val="center"/>
              <w:rPr>
                <w:rFonts w:ascii="Times New Roman" w:hAnsi="Times New Roman"/>
                <w:kern w:val="0"/>
                <w:sz w:val="18"/>
                <w:szCs w:val="18"/>
              </w:rPr>
            </w:pPr>
            <w:r w:rsidRPr="00202F37">
              <w:rPr>
                <w:rFonts w:ascii="Times New Roman" w:hAnsi="Times New Roman"/>
                <w:sz w:val="18"/>
                <w:szCs w:val="18"/>
              </w:rPr>
              <w:t>8</w:t>
            </w:r>
          </w:p>
        </w:tc>
        <w:tc>
          <w:tcPr>
            <w:tcW w:w="3754" w:type="pct"/>
          </w:tcPr>
          <w:p w14:paraId="76C8B2B5" w14:textId="5ECD308A" w:rsidR="00F13916" w:rsidRPr="00202F37" w:rsidRDefault="00F13916" w:rsidP="00F13916">
            <w:pPr>
              <w:spacing w:before="20"/>
              <w:ind w:left="107"/>
              <w:jc w:val="left"/>
              <w:rPr>
                <w:rFonts w:ascii="Times New Roman" w:hAnsi="Times New Roman"/>
                <w:kern w:val="0"/>
                <w:sz w:val="18"/>
                <w:szCs w:val="18"/>
              </w:rPr>
            </w:pPr>
            <w:r w:rsidRPr="00202F37">
              <w:rPr>
                <w:rFonts w:ascii="Times New Roman" w:hAnsi="Times New Roman"/>
                <w:sz w:val="18"/>
                <w:szCs w:val="18"/>
              </w:rPr>
              <w:t xml:space="preserve">6 </w:t>
            </w:r>
            <w:r w:rsidRPr="00202F37">
              <w:rPr>
                <w:rFonts w:ascii="Times New Roman" w:hAnsi="Times New Roman"/>
                <w:sz w:val="18"/>
                <w:szCs w:val="18"/>
              </w:rPr>
              <w:t>月</w:t>
            </w:r>
            <w:r w:rsidRPr="00202F37">
              <w:rPr>
                <w:rFonts w:ascii="Times New Roman" w:hAnsi="Times New Roman"/>
                <w:sz w:val="18"/>
                <w:szCs w:val="18"/>
              </w:rPr>
              <w:t xml:space="preserve"> 28 </w:t>
            </w:r>
            <w:r w:rsidRPr="00202F37">
              <w:rPr>
                <w:rFonts w:ascii="Times New Roman" w:hAnsi="Times New Roman"/>
                <w:sz w:val="18"/>
                <w:szCs w:val="18"/>
              </w:rPr>
              <w:t>日平均病指</w:t>
            </w:r>
          </w:p>
        </w:tc>
        <w:tc>
          <w:tcPr>
            <w:tcW w:w="808" w:type="pct"/>
          </w:tcPr>
          <w:p w14:paraId="0C7CB2BB" w14:textId="77777777" w:rsidR="00F13916" w:rsidRPr="00202F37" w:rsidRDefault="00F13916" w:rsidP="00F13916">
            <w:pPr>
              <w:jc w:val="left"/>
              <w:rPr>
                <w:rFonts w:ascii="Times New Roman" w:hAnsi="Times New Roman"/>
                <w:kern w:val="0"/>
                <w:sz w:val="18"/>
                <w:szCs w:val="18"/>
              </w:rPr>
            </w:pPr>
          </w:p>
        </w:tc>
      </w:tr>
      <w:tr w:rsidR="00F13916" w:rsidRPr="00202F37" w14:paraId="6584AB57" w14:textId="77777777" w:rsidTr="00EB5F4F">
        <w:trPr>
          <w:trHeight w:val="311"/>
          <w:jc w:val="center"/>
        </w:trPr>
        <w:tc>
          <w:tcPr>
            <w:tcW w:w="438" w:type="pct"/>
          </w:tcPr>
          <w:p w14:paraId="3272A501" w14:textId="2CCC736E" w:rsidR="00F13916" w:rsidRPr="00202F37" w:rsidRDefault="00F13916" w:rsidP="00F13916">
            <w:pPr>
              <w:spacing w:before="20"/>
              <w:ind w:left="9"/>
              <w:jc w:val="center"/>
              <w:rPr>
                <w:rFonts w:ascii="Times New Roman" w:hAnsi="Times New Roman"/>
                <w:kern w:val="0"/>
                <w:sz w:val="18"/>
                <w:szCs w:val="18"/>
              </w:rPr>
            </w:pPr>
            <w:r w:rsidRPr="00202F37">
              <w:rPr>
                <w:rFonts w:ascii="Times New Roman" w:hAnsi="Times New Roman"/>
                <w:sz w:val="18"/>
                <w:szCs w:val="18"/>
              </w:rPr>
              <w:t>9</w:t>
            </w:r>
          </w:p>
        </w:tc>
        <w:tc>
          <w:tcPr>
            <w:tcW w:w="3754" w:type="pct"/>
          </w:tcPr>
          <w:p w14:paraId="7330E06A" w14:textId="397A262C" w:rsidR="00F13916" w:rsidRPr="00202F37" w:rsidRDefault="00F13916" w:rsidP="00F13916">
            <w:pPr>
              <w:spacing w:before="20"/>
              <w:ind w:left="107"/>
              <w:jc w:val="left"/>
              <w:rPr>
                <w:rFonts w:ascii="Times New Roman" w:hAnsi="Times New Roman"/>
                <w:kern w:val="0"/>
                <w:sz w:val="18"/>
                <w:szCs w:val="18"/>
                <w:lang w:eastAsia="zh-CN"/>
              </w:rPr>
            </w:pPr>
            <w:r w:rsidRPr="00202F37">
              <w:rPr>
                <w:rFonts w:ascii="Times New Roman" w:hAnsi="Times New Roman"/>
                <w:sz w:val="18"/>
                <w:szCs w:val="18"/>
                <w:lang w:eastAsia="zh-CN"/>
              </w:rPr>
              <w:t xml:space="preserve">6 </w:t>
            </w:r>
            <w:r w:rsidRPr="00202F37">
              <w:rPr>
                <w:rFonts w:ascii="Times New Roman" w:hAnsi="Times New Roman"/>
                <w:sz w:val="18"/>
                <w:szCs w:val="18"/>
                <w:lang w:eastAsia="zh-CN"/>
              </w:rPr>
              <w:t>月</w:t>
            </w:r>
            <w:r w:rsidRPr="00202F37">
              <w:rPr>
                <w:rFonts w:ascii="Times New Roman" w:hAnsi="Times New Roman"/>
                <w:sz w:val="18"/>
                <w:szCs w:val="18"/>
                <w:lang w:eastAsia="zh-CN"/>
              </w:rPr>
              <w:t xml:space="preserve"> 28 </w:t>
            </w:r>
            <w:r w:rsidRPr="00202F37">
              <w:rPr>
                <w:rFonts w:ascii="Times New Roman" w:hAnsi="Times New Roman"/>
                <w:sz w:val="18"/>
                <w:szCs w:val="18"/>
                <w:lang w:eastAsia="zh-CN"/>
              </w:rPr>
              <w:t>日平均病指比历年同期平均值增减比率（</w:t>
            </w:r>
            <w:r w:rsidRPr="00202F37">
              <w:rPr>
                <w:rFonts w:ascii="Times New Roman" w:hAnsi="Times New Roman"/>
                <w:sz w:val="18"/>
                <w:szCs w:val="18"/>
                <w:lang w:eastAsia="zh-CN"/>
              </w:rPr>
              <w:t>±%</w:t>
            </w:r>
            <w:r w:rsidRPr="00202F37">
              <w:rPr>
                <w:rFonts w:ascii="Times New Roman" w:hAnsi="Times New Roman"/>
                <w:sz w:val="18"/>
                <w:szCs w:val="18"/>
                <w:lang w:eastAsia="zh-CN"/>
              </w:rPr>
              <w:t>）</w:t>
            </w:r>
          </w:p>
        </w:tc>
        <w:tc>
          <w:tcPr>
            <w:tcW w:w="808" w:type="pct"/>
          </w:tcPr>
          <w:p w14:paraId="351E4688" w14:textId="77777777" w:rsidR="00F13916" w:rsidRPr="00202F37" w:rsidRDefault="00F13916" w:rsidP="00F13916">
            <w:pPr>
              <w:jc w:val="left"/>
              <w:rPr>
                <w:rFonts w:ascii="Times New Roman" w:hAnsi="Times New Roman"/>
                <w:kern w:val="0"/>
                <w:sz w:val="18"/>
                <w:szCs w:val="18"/>
                <w:lang w:eastAsia="zh-CN"/>
              </w:rPr>
            </w:pPr>
          </w:p>
        </w:tc>
      </w:tr>
      <w:tr w:rsidR="00F13916" w:rsidRPr="00202F37" w14:paraId="4AB26277" w14:textId="77777777" w:rsidTr="00EB5F4F">
        <w:trPr>
          <w:trHeight w:val="312"/>
          <w:jc w:val="center"/>
        </w:trPr>
        <w:tc>
          <w:tcPr>
            <w:tcW w:w="438" w:type="pct"/>
          </w:tcPr>
          <w:p w14:paraId="2DAE23F0" w14:textId="7DB8EAA8" w:rsidR="00F13916" w:rsidRPr="00202F37" w:rsidRDefault="00F13916" w:rsidP="00F13916">
            <w:pPr>
              <w:spacing w:before="20"/>
              <w:ind w:left="92" w:right="84"/>
              <w:jc w:val="center"/>
              <w:rPr>
                <w:rFonts w:ascii="Times New Roman" w:hAnsi="Times New Roman"/>
                <w:kern w:val="0"/>
                <w:sz w:val="18"/>
                <w:szCs w:val="18"/>
              </w:rPr>
            </w:pPr>
            <w:r w:rsidRPr="00202F37">
              <w:rPr>
                <w:rFonts w:ascii="Times New Roman" w:hAnsi="Times New Roman"/>
                <w:sz w:val="18"/>
                <w:szCs w:val="18"/>
              </w:rPr>
              <w:t>10</w:t>
            </w:r>
          </w:p>
        </w:tc>
        <w:tc>
          <w:tcPr>
            <w:tcW w:w="3754" w:type="pct"/>
          </w:tcPr>
          <w:p w14:paraId="0CA58748" w14:textId="7260504E" w:rsidR="00F13916" w:rsidRPr="00202F37" w:rsidRDefault="00F13916" w:rsidP="00F13916">
            <w:pPr>
              <w:spacing w:before="20"/>
              <w:ind w:left="106"/>
              <w:jc w:val="left"/>
              <w:rPr>
                <w:rFonts w:ascii="Times New Roman" w:hAnsi="Times New Roman"/>
                <w:kern w:val="0"/>
                <w:sz w:val="18"/>
                <w:szCs w:val="18"/>
                <w:lang w:eastAsia="zh-CN"/>
              </w:rPr>
            </w:pPr>
            <w:r w:rsidRPr="00202F37">
              <w:rPr>
                <w:rFonts w:ascii="Times New Roman" w:hAnsi="Times New Roman"/>
                <w:sz w:val="18"/>
                <w:szCs w:val="18"/>
                <w:lang w:eastAsia="zh-CN"/>
              </w:rPr>
              <w:t xml:space="preserve">7 </w:t>
            </w:r>
            <w:r w:rsidRPr="00202F37">
              <w:rPr>
                <w:rFonts w:ascii="Times New Roman" w:hAnsi="Times New Roman"/>
                <w:sz w:val="18"/>
                <w:szCs w:val="18"/>
                <w:lang w:eastAsia="zh-CN"/>
              </w:rPr>
              <w:t>月份降雨量预报值（</w:t>
            </w:r>
            <w:r w:rsidRPr="00202F37">
              <w:rPr>
                <w:rFonts w:ascii="Times New Roman" w:hAnsi="Times New Roman"/>
                <w:sz w:val="18"/>
                <w:szCs w:val="18"/>
                <w:lang w:eastAsia="zh-CN"/>
              </w:rPr>
              <w:t>mm</w:t>
            </w:r>
            <w:r w:rsidRPr="00202F37">
              <w:rPr>
                <w:rFonts w:ascii="Times New Roman" w:hAnsi="Times New Roman"/>
                <w:sz w:val="18"/>
                <w:szCs w:val="18"/>
                <w:lang w:eastAsia="zh-CN"/>
              </w:rPr>
              <w:t>）</w:t>
            </w:r>
          </w:p>
        </w:tc>
        <w:tc>
          <w:tcPr>
            <w:tcW w:w="808" w:type="pct"/>
          </w:tcPr>
          <w:p w14:paraId="45438782" w14:textId="77777777" w:rsidR="00F13916" w:rsidRPr="00202F37" w:rsidRDefault="00F13916" w:rsidP="00F13916">
            <w:pPr>
              <w:jc w:val="left"/>
              <w:rPr>
                <w:rFonts w:ascii="Times New Roman" w:hAnsi="Times New Roman"/>
                <w:kern w:val="0"/>
                <w:sz w:val="18"/>
                <w:szCs w:val="18"/>
                <w:lang w:eastAsia="zh-CN"/>
              </w:rPr>
            </w:pPr>
          </w:p>
        </w:tc>
      </w:tr>
      <w:tr w:rsidR="00F13916" w:rsidRPr="00202F37" w14:paraId="57567F62" w14:textId="77777777" w:rsidTr="00EB5F4F">
        <w:trPr>
          <w:trHeight w:val="311"/>
          <w:jc w:val="center"/>
        </w:trPr>
        <w:tc>
          <w:tcPr>
            <w:tcW w:w="438" w:type="pct"/>
          </w:tcPr>
          <w:p w14:paraId="387839B6" w14:textId="32EE823A" w:rsidR="00F13916" w:rsidRPr="00202F37" w:rsidRDefault="00F13916" w:rsidP="00F13916">
            <w:pPr>
              <w:spacing w:before="20"/>
              <w:ind w:left="92" w:right="84"/>
              <w:jc w:val="center"/>
              <w:rPr>
                <w:rFonts w:ascii="Times New Roman" w:hAnsi="Times New Roman"/>
                <w:kern w:val="0"/>
                <w:sz w:val="18"/>
                <w:szCs w:val="18"/>
              </w:rPr>
            </w:pPr>
            <w:r w:rsidRPr="00202F37">
              <w:rPr>
                <w:rFonts w:ascii="Times New Roman" w:hAnsi="Times New Roman"/>
                <w:sz w:val="18"/>
                <w:szCs w:val="18"/>
              </w:rPr>
              <w:t>11</w:t>
            </w:r>
          </w:p>
        </w:tc>
        <w:tc>
          <w:tcPr>
            <w:tcW w:w="3754" w:type="pct"/>
          </w:tcPr>
          <w:p w14:paraId="774AC3B8" w14:textId="34B47C37" w:rsidR="00F13916" w:rsidRPr="00202F37" w:rsidRDefault="00F13916" w:rsidP="00F13916">
            <w:pPr>
              <w:spacing w:before="20"/>
              <w:ind w:left="106"/>
              <w:jc w:val="left"/>
              <w:rPr>
                <w:rFonts w:ascii="Times New Roman" w:hAnsi="Times New Roman"/>
                <w:kern w:val="0"/>
                <w:sz w:val="18"/>
                <w:szCs w:val="18"/>
                <w:lang w:eastAsia="zh-CN"/>
              </w:rPr>
            </w:pPr>
            <w:r w:rsidRPr="00202F37">
              <w:rPr>
                <w:rFonts w:ascii="Times New Roman" w:hAnsi="Times New Roman"/>
                <w:sz w:val="18"/>
                <w:szCs w:val="18"/>
                <w:lang w:eastAsia="zh-CN"/>
              </w:rPr>
              <w:t xml:space="preserve">7 </w:t>
            </w:r>
            <w:r w:rsidRPr="00202F37">
              <w:rPr>
                <w:rFonts w:ascii="Times New Roman" w:hAnsi="Times New Roman"/>
                <w:sz w:val="18"/>
                <w:szCs w:val="18"/>
                <w:lang w:eastAsia="zh-CN"/>
              </w:rPr>
              <w:t>月份降雨量预报值比历年同期平均值增减（</w:t>
            </w:r>
            <w:r w:rsidRPr="00202F37">
              <w:rPr>
                <w:rFonts w:ascii="Times New Roman" w:hAnsi="Times New Roman"/>
                <w:sz w:val="18"/>
                <w:szCs w:val="18"/>
                <w:lang w:eastAsia="zh-CN"/>
              </w:rPr>
              <w:t>±mm</w:t>
            </w:r>
            <w:r w:rsidRPr="00202F37">
              <w:rPr>
                <w:rFonts w:ascii="Times New Roman" w:hAnsi="Times New Roman"/>
                <w:sz w:val="18"/>
                <w:szCs w:val="18"/>
                <w:lang w:eastAsia="zh-CN"/>
              </w:rPr>
              <w:t>）</w:t>
            </w:r>
          </w:p>
        </w:tc>
        <w:tc>
          <w:tcPr>
            <w:tcW w:w="808" w:type="pct"/>
          </w:tcPr>
          <w:p w14:paraId="0A436A6D" w14:textId="77777777" w:rsidR="00F13916" w:rsidRPr="00202F37" w:rsidRDefault="00F13916" w:rsidP="00F13916">
            <w:pPr>
              <w:jc w:val="left"/>
              <w:rPr>
                <w:rFonts w:ascii="Times New Roman" w:hAnsi="Times New Roman"/>
                <w:kern w:val="0"/>
                <w:sz w:val="18"/>
                <w:szCs w:val="18"/>
                <w:lang w:eastAsia="zh-CN"/>
              </w:rPr>
            </w:pPr>
          </w:p>
        </w:tc>
      </w:tr>
      <w:tr w:rsidR="00F13916" w:rsidRPr="00202F37" w14:paraId="69CD40A5" w14:textId="77777777" w:rsidTr="00EB5F4F">
        <w:trPr>
          <w:trHeight w:val="311"/>
          <w:jc w:val="center"/>
        </w:trPr>
        <w:tc>
          <w:tcPr>
            <w:tcW w:w="438" w:type="pct"/>
          </w:tcPr>
          <w:p w14:paraId="2C61BDC0" w14:textId="37C36080" w:rsidR="00F13916" w:rsidRPr="00202F37" w:rsidRDefault="00F13916" w:rsidP="00F13916">
            <w:pPr>
              <w:spacing w:before="20"/>
              <w:ind w:left="92" w:right="84"/>
              <w:jc w:val="center"/>
              <w:rPr>
                <w:rFonts w:ascii="Times New Roman" w:hAnsi="Times New Roman"/>
                <w:kern w:val="0"/>
                <w:sz w:val="18"/>
                <w:szCs w:val="18"/>
              </w:rPr>
            </w:pPr>
            <w:r w:rsidRPr="00202F37">
              <w:rPr>
                <w:rFonts w:ascii="Times New Roman" w:hAnsi="Times New Roman"/>
                <w:sz w:val="18"/>
                <w:szCs w:val="18"/>
              </w:rPr>
              <w:t>12</w:t>
            </w:r>
          </w:p>
        </w:tc>
        <w:tc>
          <w:tcPr>
            <w:tcW w:w="3754" w:type="pct"/>
          </w:tcPr>
          <w:p w14:paraId="3CB93ED9" w14:textId="5C4A4DC0" w:rsidR="00F13916" w:rsidRPr="00202F37" w:rsidRDefault="00F13916" w:rsidP="00F13916">
            <w:pPr>
              <w:spacing w:before="20"/>
              <w:ind w:left="106"/>
              <w:jc w:val="left"/>
              <w:rPr>
                <w:rFonts w:ascii="Times New Roman" w:hAnsi="Times New Roman"/>
                <w:kern w:val="0"/>
                <w:sz w:val="18"/>
                <w:szCs w:val="18"/>
                <w:lang w:eastAsia="zh-CN"/>
              </w:rPr>
            </w:pPr>
            <w:r w:rsidRPr="00202F37">
              <w:rPr>
                <w:rFonts w:ascii="Times New Roman" w:hAnsi="Times New Roman"/>
                <w:sz w:val="18"/>
                <w:szCs w:val="18"/>
                <w:lang w:eastAsia="zh-CN"/>
              </w:rPr>
              <w:t>预计</w:t>
            </w:r>
            <w:r w:rsidRPr="00202F37">
              <w:rPr>
                <w:rFonts w:ascii="Times New Roman" w:hAnsi="Times New Roman"/>
                <w:sz w:val="18"/>
                <w:szCs w:val="18"/>
                <w:lang w:eastAsia="zh-CN"/>
              </w:rPr>
              <w:t xml:space="preserve"> 7 </w:t>
            </w:r>
            <w:r w:rsidRPr="00202F37">
              <w:rPr>
                <w:rFonts w:ascii="Times New Roman" w:hAnsi="Times New Roman"/>
                <w:sz w:val="18"/>
                <w:szCs w:val="18"/>
                <w:lang w:eastAsia="zh-CN"/>
              </w:rPr>
              <w:t>月份霜霉病侵染盛期（月</w:t>
            </w:r>
            <w:r w:rsidRPr="00202F37">
              <w:rPr>
                <w:rFonts w:ascii="Times New Roman" w:hAnsi="Times New Roman"/>
                <w:sz w:val="18"/>
                <w:szCs w:val="18"/>
                <w:lang w:eastAsia="zh-CN"/>
              </w:rPr>
              <w:t>/</w:t>
            </w:r>
            <w:r w:rsidRPr="00202F37">
              <w:rPr>
                <w:rFonts w:ascii="Times New Roman" w:hAnsi="Times New Roman"/>
                <w:sz w:val="18"/>
                <w:szCs w:val="18"/>
                <w:lang w:eastAsia="zh-CN"/>
              </w:rPr>
              <w:t>日）</w:t>
            </w:r>
          </w:p>
        </w:tc>
        <w:tc>
          <w:tcPr>
            <w:tcW w:w="808" w:type="pct"/>
          </w:tcPr>
          <w:p w14:paraId="29ACEB57" w14:textId="77777777" w:rsidR="00F13916" w:rsidRPr="00202F37" w:rsidRDefault="00F13916" w:rsidP="00F13916">
            <w:pPr>
              <w:jc w:val="left"/>
              <w:rPr>
                <w:rFonts w:ascii="Times New Roman" w:hAnsi="Times New Roman"/>
                <w:kern w:val="0"/>
                <w:sz w:val="18"/>
                <w:szCs w:val="18"/>
                <w:lang w:eastAsia="zh-CN"/>
              </w:rPr>
            </w:pPr>
          </w:p>
        </w:tc>
      </w:tr>
      <w:tr w:rsidR="00F13916" w:rsidRPr="00202F37" w14:paraId="2ECF51EB" w14:textId="77777777" w:rsidTr="00EB5F4F">
        <w:trPr>
          <w:trHeight w:val="312"/>
          <w:jc w:val="center"/>
        </w:trPr>
        <w:tc>
          <w:tcPr>
            <w:tcW w:w="438" w:type="pct"/>
          </w:tcPr>
          <w:p w14:paraId="0235E432" w14:textId="6F025CDF" w:rsidR="00F13916" w:rsidRPr="00202F37" w:rsidRDefault="00F13916" w:rsidP="00F13916">
            <w:pPr>
              <w:spacing w:before="20"/>
              <w:ind w:left="92" w:right="84"/>
              <w:jc w:val="center"/>
              <w:rPr>
                <w:rFonts w:ascii="Times New Roman" w:hAnsi="Times New Roman"/>
                <w:kern w:val="0"/>
                <w:sz w:val="18"/>
                <w:szCs w:val="18"/>
              </w:rPr>
            </w:pPr>
            <w:r w:rsidRPr="00202F37">
              <w:rPr>
                <w:rFonts w:ascii="Times New Roman" w:hAnsi="Times New Roman"/>
                <w:sz w:val="18"/>
                <w:szCs w:val="18"/>
              </w:rPr>
              <w:t>13</w:t>
            </w:r>
          </w:p>
        </w:tc>
        <w:tc>
          <w:tcPr>
            <w:tcW w:w="3754" w:type="pct"/>
          </w:tcPr>
          <w:p w14:paraId="687FF501" w14:textId="69FEC646" w:rsidR="00F13916" w:rsidRPr="00202F37" w:rsidRDefault="00F13916" w:rsidP="00F13916">
            <w:pPr>
              <w:spacing w:before="20"/>
              <w:ind w:left="106"/>
              <w:jc w:val="left"/>
              <w:rPr>
                <w:rFonts w:ascii="Times New Roman" w:hAnsi="Times New Roman"/>
                <w:kern w:val="0"/>
                <w:sz w:val="18"/>
                <w:szCs w:val="18"/>
                <w:lang w:eastAsia="zh-CN"/>
              </w:rPr>
            </w:pPr>
            <w:r w:rsidRPr="00202F37">
              <w:rPr>
                <w:rFonts w:ascii="Times New Roman" w:hAnsi="Times New Roman"/>
                <w:sz w:val="18"/>
                <w:szCs w:val="18"/>
                <w:lang w:eastAsia="zh-CN"/>
              </w:rPr>
              <w:t>预计</w:t>
            </w:r>
            <w:r w:rsidRPr="00202F37">
              <w:rPr>
                <w:rFonts w:ascii="Times New Roman" w:hAnsi="Times New Roman"/>
                <w:sz w:val="18"/>
                <w:szCs w:val="18"/>
                <w:lang w:eastAsia="zh-CN"/>
              </w:rPr>
              <w:t xml:space="preserve"> 7 </w:t>
            </w:r>
            <w:r w:rsidRPr="00202F37">
              <w:rPr>
                <w:rFonts w:ascii="Times New Roman" w:hAnsi="Times New Roman"/>
                <w:sz w:val="18"/>
                <w:szCs w:val="18"/>
                <w:lang w:eastAsia="zh-CN"/>
              </w:rPr>
              <w:t>月份霜霉病发生程度（级）</w:t>
            </w:r>
          </w:p>
        </w:tc>
        <w:tc>
          <w:tcPr>
            <w:tcW w:w="808" w:type="pct"/>
          </w:tcPr>
          <w:p w14:paraId="0FE712F7" w14:textId="77777777" w:rsidR="00F13916" w:rsidRPr="00202F37" w:rsidRDefault="00F13916" w:rsidP="00F13916">
            <w:pPr>
              <w:jc w:val="left"/>
              <w:rPr>
                <w:rFonts w:ascii="Times New Roman" w:hAnsi="Times New Roman"/>
                <w:kern w:val="0"/>
                <w:sz w:val="18"/>
                <w:szCs w:val="18"/>
                <w:lang w:eastAsia="zh-CN"/>
              </w:rPr>
            </w:pPr>
          </w:p>
        </w:tc>
      </w:tr>
      <w:tr w:rsidR="00F13916" w:rsidRPr="00202F37" w14:paraId="3A007941" w14:textId="77777777" w:rsidTr="00EB5F4F">
        <w:trPr>
          <w:trHeight w:val="311"/>
          <w:jc w:val="center"/>
        </w:trPr>
        <w:tc>
          <w:tcPr>
            <w:tcW w:w="438" w:type="pct"/>
          </w:tcPr>
          <w:p w14:paraId="62866316" w14:textId="781A328D" w:rsidR="00F13916" w:rsidRPr="00202F37" w:rsidRDefault="00F13916" w:rsidP="00F13916">
            <w:pPr>
              <w:spacing w:before="20"/>
              <w:ind w:left="92" w:right="84"/>
              <w:jc w:val="center"/>
              <w:rPr>
                <w:rFonts w:ascii="Times New Roman" w:hAnsi="Times New Roman"/>
                <w:kern w:val="0"/>
                <w:sz w:val="18"/>
                <w:szCs w:val="18"/>
              </w:rPr>
            </w:pPr>
            <w:r w:rsidRPr="00202F37">
              <w:rPr>
                <w:rFonts w:ascii="Times New Roman" w:hAnsi="Times New Roman"/>
                <w:sz w:val="18"/>
                <w:szCs w:val="18"/>
              </w:rPr>
              <w:t>14</w:t>
            </w:r>
          </w:p>
        </w:tc>
        <w:tc>
          <w:tcPr>
            <w:tcW w:w="3754" w:type="pct"/>
          </w:tcPr>
          <w:p w14:paraId="58941E1B" w14:textId="75AE4B54" w:rsidR="00F13916" w:rsidRPr="00202F37" w:rsidRDefault="00F13916" w:rsidP="00F13916">
            <w:pPr>
              <w:spacing w:before="20"/>
              <w:ind w:left="107"/>
              <w:jc w:val="left"/>
              <w:rPr>
                <w:rFonts w:ascii="Times New Roman" w:hAnsi="Times New Roman"/>
                <w:kern w:val="0"/>
                <w:sz w:val="18"/>
                <w:szCs w:val="18"/>
              </w:rPr>
            </w:pPr>
            <w:r w:rsidRPr="00202F37">
              <w:rPr>
                <w:rFonts w:ascii="Times New Roman" w:hAnsi="Times New Roman"/>
                <w:sz w:val="18"/>
                <w:szCs w:val="18"/>
              </w:rPr>
              <w:t>传真单位</w:t>
            </w:r>
          </w:p>
        </w:tc>
        <w:tc>
          <w:tcPr>
            <w:tcW w:w="808" w:type="pct"/>
          </w:tcPr>
          <w:p w14:paraId="4553C6DA" w14:textId="77777777" w:rsidR="00F13916" w:rsidRPr="00202F37" w:rsidRDefault="00F13916" w:rsidP="00F13916">
            <w:pPr>
              <w:jc w:val="left"/>
              <w:rPr>
                <w:rFonts w:ascii="Times New Roman" w:hAnsi="Times New Roman"/>
                <w:kern w:val="0"/>
                <w:sz w:val="18"/>
                <w:szCs w:val="18"/>
              </w:rPr>
            </w:pPr>
          </w:p>
        </w:tc>
      </w:tr>
    </w:tbl>
    <w:p w14:paraId="7850886D" w14:textId="70975274" w:rsidR="00F13916" w:rsidRPr="00202F37" w:rsidRDefault="00F13916" w:rsidP="0040489D">
      <w:pPr>
        <w:tabs>
          <w:tab w:val="left" w:pos="2984"/>
        </w:tabs>
        <w:autoSpaceDE w:val="0"/>
        <w:autoSpaceDN w:val="0"/>
        <w:spacing w:beforeLines="10" w:before="31" w:afterLines="50" w:after="156"/>
        <w:ind w:right="11"/>
        <w:jc w:val="center"/>
        <w:rPr>
          <w:rFonts w:ascii="黑体" w:eastAsia="黑体" w:hAnsi="宋体" w:cs="宋体"/>
          <w:kern w:val="0"/>
          <w:sz w:val="18"/>
          <w:szCs w:val="18"/>
        </w:rPr>
      </w:pPr>
      <w:bookmarkStart w:id="58" w:name="_Hlk89355729"/>
      <w:bookmarkEnd w:id="45"/>
      <w:bookmarkEnd w:id="57"/>
      <w:r w:rsidRPr="00202F37">
        <w:rPr>
          <w:rFonts w:ascii="黑体" w:eastAsia="黑体" w:hAnsi="宋体" w:cs="宋体" w:hint="eastAsia"/>
          <w:kern w:val="0"/>
          <w:sz w:val="18"/>
          <w:szCs w:val="18"/>
        </w:rPr>
        <w:t>表</w:t>
      </w:r>
      <w:r w:rsidR="00EF35FD">
        <w:rPr>
          <w:rFonts w:ascii="黑体" w:eastAsia="黑体" w:hAnsi="宋体" w:cs="宋体"/>
          <w:kern w:val="0"/>
          <w:sz w:val="18"/>
          <w:szCs w:val="18"/>
        </w:rPr>
        <w:t>C</w:t>
      </w:r>
      <w:r w:rsidRPr="00202F37">
        <w:rPr>
          <w:rFonts w:ascii="黑体" w:eastAsia="黑体" w:hAnsi="宋体" w:cs="宋体"/>
          <w:kern w:val="0"/>
          <w:sz w:val="18"/>
          <w:szCs w:val="18"/>
        </w:rPr>
        <w:t>.3</w:t>
      </w:r>
      <w:r w:rsidR="00202F37" w:rsidRPr="00202F37">
        <w:rPr>
          <w:rFonts w:ascii="黑体" w:eastAsia="黑体" w:hAnsi="宋体" w:cs="宋体" w:hint="eastAsia"/>
          <w:kern w:val="0"/>
          <w:sz w:val="18"/>
          <w:szCs w:val="18"/>
        </w:rPr>
        <w:t>-</w:t>
      </w:r>
      <w:r w:rsidR="00202F37" w:rsidRPr="00202F37">
        <w:rPr>
          <w:rFonts w:ascii="黑体" w:eastAsia="黑体" w:hAnsi="宋体" w:cs="宋体"/>
          <w:kern w:val="0"/>
          <w:sz w:val="18"/>
          <w:szCs w:val="18"/>
        </w:rPr>
        <w:t>2</w:t>
      </w:r>
      <w:r w:rsidRPr="00202F37">
        <w:rPr>
          <w:rFonts w:ascii="黑体" w:eastAsia="黑体" w:hAnsi="宋体" w:cs="宋体"/>
          <w:kern w:val="0"/>
          <w:sz w:val="18"/>
          <w:szCs w:val="18"/>
        </w:rPr>
        <w:t xml:space="preserve"> </w:t>
      </w:r>
      <w:r w:rsidR="00202F37" w:rsidRPr="00202F37">
        <w:rPr>
          <w:rFonts w:ascii="黑体" w:eastAsia="黑体" w:hAnsi="宋体" w:cs="宋体" w:hint="eastAsia"/>
          <w:kern w:val="0"/>
          <w:sz w:val="18"/>
          <w:szCs w:val="18"/>
        </w:rPr>
        <w:t>7</w:t>
      </w:r>
      <w:r w:rsidRPr="00202F37">
        <w:rPr>
          <w:rFonts w:ascii="黑体" w:eastAsia="黑体" w:hAnsi="宋体" w:cs="宋体" w:hint="eastAsia"/>
          <w:kern w:val="0"/>
          <w:sz w:val="18"/>
          <w:szCs w:val="18"/>
        </w:rPr>
        <w:t>月份葡萄霜霉病模式电报组建表</w:t>
      </w:r>
    </w:p>
    <w:p w14:paraId="448EC585" w14:textId="0BDFF4C1" w:rsidR="00F13916" w:rsidRPr="007F15A7" w:rsidRDefault="00F13916" w:rsidP="003A5193">
      <w:pPr>
        <w:autoSpaceDE w:val="0"/>
        <w:autoSpaceDN w:val="0"/>
        <w:spacing w:before="71"/>
        <w:ind w:left="6484"/>
        <w:jc w:val="right"/>
        <w:rPr>
          <w:kern w:val="0"/>
          <w:sz w:val="18"/>
          <w:szCs w:val="18"/>
          <w:lang w:eastAsia="en-US"/>
        </w:rPr>
      </w:pPr>
      <w:r w:rsidRPr="007F15A7">
        <w:rPr>
          <w:kern w:val="0"/>
          <w:sz w:val="18"/>
          <w:szCs w:val="18"/>
          <w:lang w:eastAsia="en-US"/>
        </w:rPr>
        <w:t>上报时间：</w:t>
      </w:r>
      <w:r w:rsidR="006961B2">
        <w:rPr>
          <w:kern w:val="0"/>
          <w:sz w:val="18"/>
          <w:szCs w:val="18"/>
          <w:lang w:eastAsia="en-US"/>
        </w:rPr>
        <w:t>8</w:t>
      </w:r>
      <w:r w:rsidRPr="007F15A7">
        <w:rPr>
          <w:kern w:val="0"/>
          <w:sz w:val="18"/>
          <w:szCs w:val="18"/>
          <w:lang w:eastAsia="en-US"/>
        </w:rPr>
        <w:t>月</w:t>
      </w:r>
      <w:r w:rsidR="006961B2">
        <w:rPr>
          <w:kern w:val="0"/>
          <w:sz w:val="18"/>
          <w:szCs w:val="18"/>
          <w:lang w:eastAsia="en-US"/>
        </w:rPr>
        <w:t>5</w:t>
      </w:r>
      <w:r w:rsidRPr="007F15A7">
        <w:rPr>
          <w:kern w:val="0"/>
          <w:sz w:val="18"/>
          <w:szCs w:val="18"/>
          <w:lang w:eastAsia="en-US"/>
        </w:rPr>
        <w:t>日前</w:t>
      </w:r>
    </w:p>
    <w:tbl>
      <w:tblPr>
        <w:tblStyle w:val="TableNormal9"/>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1"/>
        <w:gridCol w:w="7031"/>
        <w:gridCol w:w="1513"/>
      </w:tblGrid>
      <w:tr w:rsidR="006961B2" w:rsidRPr="00202F37" w14:paraId="10AA057A" w14:textId="77777777" w:rsidTr="003A5193">
        <w:trPr>
          <w:trHeight w:val="311"/>
          <w:jc w:val="center"/>
        </w:trPr>
        <w:tc>
          <w:tcPr>
            <w:tcW w:w="438" w:type="pct"/>
          </w:tcPr>
          <w:p w14:paraId="343C45FA" w14:textId="3439068E" w:rsidR="006961B2" w:rsidRPr="00202F37" w:rsidRDefault="006961B2" w:rsidP="006961B2">
            <w:pPr>
              <w:spacing w:before="20"/>
              <w:ind w:left="93" w:right="84"/>
              <w:jc w:val="center"/>
              <w:rPr>
                <w:rFonts w:ascii="Times New Roman" w:hAnsi="Times New Roman"/>
                <w:kern w:val="0"/>
                <w:sz w:val="18"/>
                <w:szCs w:val="18"/>
              </w:rPr>
            </w:pPr>
            <w:r w:rsidRPr="00202F37">
              <w:rPr>
                <w:rFonts w:ascii="Times New Roman" w:hAnsi="Times New Roman"/>
                <w:sz w:val="18"/>
                <w:szCs w:val="18"/>
              </w:rPr>
              <w:t>序号</w:t>
            </w:r>
          </w:p>
        </w:tc>
        <w:tc>
          <w:tcPr>
            <w:tcW w:w="3754" w:type="pct"/>
          </w:tcPr>
          <w:p w14:paraId="07554650" w14:textId="051328F8" w:rsidR="006961B2" w:rsidRPr="00202F37" w:rsidRDefault="006961B2" w:rsidP="006961B2">
            <w:pPr>
              <w:tabs>
                <w:tab w:val="left" w:pos="640"/>
                <w:tab w:val="left" w:pos="1269"/>
                <w:tab w:val="left" w:pos="1899"/>
              </w:tabs>
              <w:spacing w:before="20"/>
              <w:ind w:left="9"/>
              <w:jc w:val="center"/>
              <w:rPr>
                <w:rFonts w:ascii="Times New Roman" w:hAnsi="Times New Roman"/>
                <w:kern w:val="0"/>
                <w:sz w:val="18"/>
                <w:szCs w:val="18"/>
              </w:rPr>
            </w:pPr>
            <w:r w:rsidRPr="00202F37">
              <w:rPr>
                <w:rFonts w:ascii="Times New Roman" w:hAnsi="Times New Roman"/>
                <w:sz w:val="18"/>
                <w:szCs w:val="18"/>
              </w:rPr>
              <w:t>查报内容</w:t>
            </w:r>
          </w:p>
        </w:tc>
        <w:tc>
          <w:tcPr>
            <w:tcW w:w="808" w:type="pct"/>
          </w:tcPr>
          <w:p w14:paraId="6D773145" w14:textId="2B295798" w:rsidR="006961B2" w:rsidRPr="00202F37" w:rsidRDefault="006961B2" w:rsidP="006961B2">
            <w:pPr>
              <w:spacing w:before="20"/>
              <w:ind w:left="279"/>
              <w:jc w:val="left"/>
              <w:rPr>
                <w:rFonts w:ascii="Times New Roman" w:hAnsi="Times New Roman"/>
                <w:kern w:val="0"/>
                <w:sz w:val="18"/>
                <w:szCs w:val="18"/>
              </w:rPr>
            </w:pPr>
            <w:r w:rsidRPr="00202F37">
              <w:rPr>
                <w:rFonts w:ascii="Times New Roman" w:hAnsi="Times New Roman"/>
                <w:sz w:val="18"/>
                <w:szCs w:val="18"/>
              </w:rPr>
              <w:t>查报结果</w:t>
            </w:r>
          </w:p>
        </w:tc>
      </w:tr>
      <w:tr w:rsidR="006961B2" w:rsidRPr="00202F37" w14:paraId="2EB9E960" w14:textId="77777777" w:rsidTr="003A5193">
        <w:trPr>
          <w:trHeight w:val="312"/>
          <w:jc w:val="center"/>
        </w:trPr>
        <w:tc>
          <w:tcPr>
            <w:tcW w:w="438" w:type="pct"/>
          </w:tcPr>
          <w:p w14:paraId="65A0D1E4" w14:textId="36166646" w:rsidR="006961B2" w:rsidRPr="00202F37" w:rsidRDefault="006961B2" w:rsidP="006961B2">
            <w:pPr>
              <w:spacing w:before="20"/>
              <w:ind w:left="9"/>
              <w:jc w:val="center"/>
              <w:rPr>
                <w:rFonts w:ascii="Times New Roman" w:hAnsi="Times New Roman"/>
                <w:kern w:val="0"/>
                <w:sz w:val="18"/>
                <w:szCs w:val="18"/>
              </w:rPr>
            </w:pPr>
            <w:r w:rsidRPr="00202F37">
              <w:rPr>
                <w:rFonts w:ascii="Times New Roman" w:hAnsi="Times New Roman"/>
                <w:sz w:val="18"/>
                <w:szCs w:val="18"/>
              </w:rPr>
              <w:t>1</w:t>
            </w:r>
          </w:p>
        </w:tc>
        <w:tc>
          <w:tcPr>
            <w:tcW w:w="3754" w:type="pct"/>
          </w:tcPr>
          <w:p w14:paraId="65A0F6FC" w14:textId="005AC80B" w:rsidR="006961B2" w:rsidRPr="00202F37" w:rsidRDefault="006961B2" w:rsidP="006961B2">
            <w:pPr>
              <w:spacing w:before="20"/>
              <w:ind w:left="107"/>
              <w:jc w:val="left"/>
              <w:rPr>
                <w:rFonts w:ascii="Times New Roman" w:hAnsi="Times New Roman"/>
                <w:kern w:val="0"/>
                <w:sz w:val="18"/>
                <w:szCs w:val="18"/>
                <w:lang w:eastAsia="zh-CN"/>
              </w:rPr>
            </w:pPr>
            <w:r w:rsidRPr="00202F37">
              <w:rPr>
                <w:rFonts w:ascii="Times New Roman" w:hAnsi="Times New Roman"/>
                <w:sz w:val="18"/>
                <w:szCs w:val="18"/>
                <w:lang w:eastAsia="zh-CN"/>
              </w:rPr>
              <w:t xml:space="preserve">7 </w:t>
            </w:r>
            <w:r w:rsidRPr="00202F37">
              <w:rPr>
                <w:rFonts w:ascii="Times New Roman" w:hAnsi="Times New Roman"/>
                <w:sz w:val="18"/>
                <w:szCs w:val="18"/>
                <w:lang w:eastAsia="zh-CN"/>
              </w:rPr>
              <w:t>月份孢子释放高峰数（次）</w:t>
            </w:r>
          </w:p>
        </w:tc>
        <w:tc>
          <w:tcPr>
            <w:tcW w:w="808" w:type="pct"/>
          </w:tcPr>
          <w:p w14:paraId="6B30159C" w14:textId="77777777" w:rsidR="006961B2" w:rsidRPr="00202F37" w:rsidRDefault="006961B2" w:rsidP="006961B2">
            <w:pPr>
              <w:jc w:val="left"/>
              <w:rPr>
                <w:rFonts w:ascii="Times New Roman" w:hAnsi="Times New Roman"/>
                <w:kern w:val="0"/>
                <w:sz w:val="18"/>
                <w:szCs w:val="18"/>
                <w:lang w:eastAsia="zh-CN"/>
              </w:rPr>
            </w:pPr>
          </w:p>
        </w:tc>
      </w:tr>
      <w:tr w:rsidR="006961B2" w:rsidRPr="00202F37" w14:paraId="517DDCE9" w14:textId="77777777" w:rsidTr="003A5193">
        <w:trPr>
          <w:trHeight w:val="311"/>
          <w:jc w:val="center"/>
        </w:trPr>
        <w:tc>
          <w:tcPr>
            <w:tcW w:w="438" w:type="pct"/>
          </w:tcPr>
          <w:p w14:paraId="2D3ACA56" w14:textId="1249F55D" w:rsidR="006961B2" w:rsidRPr="00202F37" w:rsidRDefault="006961B2" w:rsidP="006961B2">
            <w:pPr>
              <w:spacing w:before="20"/>
              <w:ind w:left="9"/>
              <w:jc w:val="center"/>
              <w:rPr>
                <w:rFonts w:ascii="Times New Roman" w:hAnsi="Times New Roman"/>
                <w:kern w:val="0"/>
                <w:sz w:val="18"/>
                <w:szCs w:val="18"/>
              </w:rPr>
            </w:pPr>
            <w:r w:rsidRPr="00202F37">
              <w:rPr>
                <w:rFonts w:ascii="Times New Roman" w:hAnsi="Times New Roman"/>
                <w:sz w:val="18"/>
                <w:szCs w:val="18"/>
              </w:rPr>
              <w:t>2</w:t>
            </w:r>
          </w:p>
        </w:tc>
        <w:tc>
          <w:tcPr>
            <w:tcW w:w="3754" w:type="pct"/>
          </w:tcPr>
          <w:p w14:paraId="43712381" w14:textId="282AB88D" w:rsidR="006961B2" w:rsidRPr="00202F37" w:rsidRDefault="006961B2" w:rsidP="006961B2">
            <w:pPr>
              <w:spacing w:before="20"/>
              <w:ind w:left="107"/>
              <w:jc w:val="left"/>
              <w:rPr>
                <w:rFonts w:ascii="Times New Roman" w:hAnsi="Times New Roman"/>
                <w:kern w:val="0"/>
                <w:sz w:val="18"/>
                <w:szCs w:val="18"/>
                <w:lang w:eastAsia="zh-CN"/>
              </w:rPr>
            </w:pPr>
            <w:r w:rsidRPr="00202F37">
              <w:rPr>
                <w:rFonts w:ascii="Times New Roman" w:hAnsi="Times New Roman"/>
                <w:sz w:val="18"/>
                <w:szCs w:val="18"/>
                <w:lang w:eastAsia="zh-CN"/>
              </w:rPr>
              <w:t xml:space="preserve">7 </w:t>
            </w:r>
            <w:r w:rsidRPr="00202F37">
              <w:rPr>
                <w:rFonts w:ascii="Times New Roman" w:hAnsi="Times New Roman"/>
                <w:sz w:val="18"/>
                <w:szCs w:val="18"/>
                <w:lang w:eastAsia="zh-CN"/>
              </w:rPr>
              <w:t>月份累计孢子释放量（个</w:t>
            </w:r>
            <w:r w:rsidRPr="00202F37">
              <w:rPr>
                <w:rFonts w:ascii="Times New Roman" w:hAnsi="Times New Roman"/>
                <w:sz w:val="18"/>
                <w:szCs w:val="18"/>
                <w:lang w:eastAsia="zh-CN"/>
              </w:rPr>
              <w:t>/</w:t>
            </w:r>
            <w:r w:rsidRPr="00202F37">
              <w:rPr>
                <w:rFonts w:ascii="Times New Roman" w:hAnsi="Times New Roman"/>
                <w:sz w:val="18"/>
                <w:szCs w:val="18"/>
                <w:lang w:eastAsia="zh-CN"/>
              </w:rPr>
              <w:t>视野）</w:t>
            </w:r>
          </w:p>
        </w:tc>
        <w:tc>
          <w:tcPr>
            <w:tcW w:w="808" w:type="pct"/>
          </w:tcPr>
          <w:p w14:paraId="666BD2AB" w14:textId="77777777" w:rsidR="006961B2" w:rsidRPr="00202F37" w:rsidRDefault="006961B2" w:rsidP="006961B2">
            <w:pPr>
              <w:jc w:val="left"/>
              <w:rPr>
                <w:rFonts w:ascii="Times New Roman" w:hAnsi="Times New Roman"/>
                <w:kern w:val="0"/>
                <w:sz w:val="18"/>
                <w:szCs w:val="18"/>
                <w:lang w:eastAsia="zh-CN"/>
              </w:rPr>
            </w:pPr>
          </w:p>
        </w:tc>
      </w:tr>
      <w:tr w:rsidR="006961B2" w:rsidRPr="00202F37" w14:paraId="6AD16A68" w14:textId="77777777" w:rsidTr="003A5193">
        <w:trPr>
          <w:trHeight w:val="311"/>
          <w:jc w:val="center"/>
        </w:trPr>
        <w:tc>
          <w:tcPr>
            <w:tcW w:w="438" w:type="pct"/>
          </w:tcPr>
          <w:p w14:paraId="6490BAF9" w14:textId="57BF1B86" w:rsidR="006961B2" w:rsidRPr="00202F37" w:rsidRDefault="006961B2" w:rsidP="006961B2">
            <w:pPr>
              <w:spacing w:before="20"/>
              <w:ind w:left="9"/>
              <w:jc w:val="center"/>
              <w:rPr>
                <w:rFonts w:ascii="Times New Roman" w:hAnsi="Times New Roman"/>
                <w:kern w:val="0"/>
                <w:sz w:val="18"/>
                <w:szCs w:val="18"/>
              </w:rPr>
            </w:pPr>
            <w:r w:rsidRPr="00202F37">
              <w:rPr>
                <w:rFonts w:ascii="Times New Roman" w:hAnsi="Times New Roman"/>
                <w:sz w:val="18"/>
                <w:szCs w:val="18"/>
              </w:rPr>
              <w:t>3</w:t>
            </w:r>
          </w:p>
        </w:tc>
        <w:tc>
          <w:tcPr>
            <w:tcW w:w="3754" w:type="pct"/>
          </w:tcPr>
          <w:p w14:paraId="1F61C49E" w14:textId="7E5FFB34" w:rsidR="006961B2" w:rsidRPr="00202F37" w:rsidRDefault="006961B2" w:rsidP="006961B2">
            <w:pPr>
              <w:spacing w:before="20"/>
              <w:ind w:left="107"/>
              <w:jc w:val="left"/>
              <w:rPr>
                <w:rFonts w:ascii="Times New Roman" w:hAnsi="Times New Roman"/>
                <w:kern w:val="0"/>
                <w:sz w:val="18"/>
                <w:szCs w:val="18"/>
                <w:lang w:eastAsia="zh-CN"/>
              </w:rPr>
            </w:pPr>
            <w:r w:rsidRPr="00202F37">
              <w:rPr>
                <w:rFonts w:ascii="Times New Roman" w:hAnsi="Times New Roman"/>
                <w:sz w:val="18"/>
                <w:szCs w:val="18"/>
                <w:lang w:eastAsia="zh-CN"/>
              </w:rPr>
              <w:t>累计孢子释放量比历年同期平均值增减比率（</w:t>
            </w:r>
            <w:r w:rsidRPr="00202F37">
              <w:rPr>
                <w:rFonts w:ascii="Times New Roman" w:hAnsi="Times New Roman"/>
                <w:sz w:val="18"/>
                <w:szCs w:val="18"/>
                <w:lang w:eastAsia="zh-CN"/>
              </w:rPr>
              <w:t>±%</w:t>
            </w:r>
            <w:r w:rsidRPr="00202F37">
              <w:rPr>
                <w:rFonts w:ascii="Times New Roman" w:hAnsi="Times New Roman"/>
                <w:sz w:val="18"/>
                <w:szCs w:val="18"/>
                <w:lang w:eastAsia="zh-CN"/>
              </w:rPr>
              <w:t>）</w:t>
            </w:r>
          </w:p>
        </w:tc>
        <w:tc>
          <w:tcPr>
            <w:tcW w:w="808" w:type="pct"/>
          </w:tcPr>
          <w:p w14:paraId="04C092EE" w14:textId="77777777" w:rsidR="006961B2" w:rsidRPr="00202F37" w:rsidRDefault="006961B2" w:rsidP="006961B2">
            <w:pPr>
              <w:jc w:val="left"/>
              <w:rPr>
                <w:rFonts w:ascii="Times New Roman" w:hAnsi="Times New Roman"/>
                <w:kern w:val="0"/>
                <w:sz w:val="18"/>
                <w:szCs w:val="18"/>
                <w:lang w:eastAsia="zh-CN"/>
              </w:rPr>
            </w:pPr>
          </w:p>
        </w:tc>
      </w:tr>
      <w:tr w:rsidR="006961B2" w:rsidRPr="00202F37" w14:paraId="5520C693" w14:textId="77777777" w:rsidTr="003A5193">
        <w:trPr>
          <w:trHeight w:val="312"/>
          <w:jc w:val="center"/>
        </w:trPr>
        <w:tc>
          <w:tcPr>
            <w:tcW w:w="438" w:type="pct"/>
          </w:tcPr>
          <w:p w14:paraId="7EEC0F97" w14:textId="6231BF0D" w:rsidR="006961B2" w:rsidRPr="00202F37" w:rsidRDefault="006961B2" w:rsidP="006961B2">
            <w:pPr>
              <w:spacing w:before="20"/>
              <w:ind w:left="9"/>
              <w:jc w:val="center"/>
              <w:rPr>
                <w:rFonts w:ascii="Times New Roman" w:hAnsi="Times New Roman"/>
                <w:kern w:val="0"/>
                <w:sz w:val="18"/>
                <w:szCs w:val="18"/>
              </w:rPr>
            </w:pPr>
            <w:r w:rsidRPr="00202F37">
              <w:rPr>
                <w:rFonts w:ascii="Times New Roman" w:hAnsi="Times New Roman"/>
                <w:sz w:val="18"/>
                <w:szCs w:val="18"/>
              </w:rPr>
              <w:t>4</w:t>
            </w:r>
          </w:p>
        </w:tc>
        <w:tc>
          <w:tcPr>
            <w:tcW w:w="3754" w:type="pct"/>
          </w:tcPr>
          <w:p w14:paraId="411EFEC7" w14:textId="77B103E7" w:rsidR="006961B2" w:rsidRPr="00202F37" w:rsidRDefault="006961B2" w:rsidP="006961B2">
            <w:pPr>
              <w:spacing w:before="20"/>
              <w:ind w:left="107"/>
              <w:jc w:val="left"/>
              <w:rPr>
                <w:rFonts w:ascii="Times New Roman" w:hAnsi="Times New Roman"/>
                <w:kern w:val="0"/>
                <w:sz w:val="18"/>
                <w:szCs w:val="18"/>
                <w:lang w:eastAsia="zh-CN"/>
              </w:rPr>
            </w:pPr>
            <w:r w:rsidRPr="00202F37">
              <w:rPr>
                <w:rFonts w:ascii="Times New Roman" w:hAnsi="Times New Roman"/>
                <w:sz w:val="18"/>
                <w:szCs w:val="18"/>
              </w:rPr>
              <w:t xml:space="preserve">7 </w:t>
            </w:r>
            <w:r w:rsidRPr="00202F37">
              <w:rPr>
                <w:rFonts w:ascii="Times New Roman" w:hAnsi="Times New Roman"/>
                <w:sz w:val="18"/>
                <w:szCs w:val="18"/>
              </w:rPr>
              <w:t>月</w:t>
            </w:r>
            <w:r w:rsidRPr="00202F37">
              <w:rPr>
                <w:rFonts w:ascii="Times New Roman" w:hAnsi="Times New Roman"/>
                <w:sz w:val="18"/>
                <w:szCs w:val="18"/>
              </w:rPr>
              <w:t xml:space="preserve"> 28 </w:t>
            </w:r>
            <w:r w:rsidRPr="00202F37">
              <w:rPr>
                <w:rFonts w:ascii="Times New Roman" w:hAnsi="Times New Roman"/>
                <w:sz w:val="18"/>
                <w:szCs w:val="18"/>
              </w:rPr>
              <w:t>日平均病叶率（</w:t>
            </w:r>
            <w:r w:rsidRPr="00202F37">
              <w:rPr>
                <w:rFonts w:ascii="Times New Roman" w:hAnsi="Times New Roman"/>
                <w:sz w:val="18"/>
                <w:szCs w:val="18"/>
              </w:rPr>
              <w:t>%</w:t>
            </w:r>
            <w:r w:rsidRPr="00202F37">
              <w:rPr>
                <w:rFonts w:ascii="Times New Roman" w:hAnsi="Times New Roman"/>
                <w:sz w:val="18"/>
                <w:szCs w:val="18"/>
              </w:rPr>
              <w:t>）</w:t>
            </w:r>
          </w:p>
        </w:tc>
        <w:tc>
          <w:tcPr>
            <w:tcW w:w="808" w:type="pct"/>
          </w:tcPr>
          <w:p w14:paraId="5D20F9EC" w14:textId="77777777" w:rsidR="006961B2" w:rsidRPr="00202F37" w:rsidRDefault="006961B2" w:rsidP="006961B2">
            <w:pPr>
              <w:jc w:val="left"/>
              <w:rPr>
                <w:rFonts w:ascii="Times New Roman" w:hAnsi="Times New Roman"/>
                <w:kern w:val="0"/>
                <w:sz w:val="18"/>
                <w:szCs w:val="18"/>
                <w:lang w:eastAsia="zh-CN"/>
              </w:rPr>
            </w:pPr>
          </w:p>
        </w:tc>
      </w:tr>
      <w:tr w:rsidR="006961B2" w:rsidRPr="00202F37" w14:paraId="655444C0" w14:textId="77777777" w:rsidTr="003A5193">
        <w:trPr>
          <w:trHeight w:val="311"/>
          <w:jc w:val="center"/>
        </w:trPr>
        <w:tc>
          <w:tcPr>
            <w:tcW w:w="438" w:type="pct"/>
          </w:tcPr>
          <w:p w14:paraId="656EC832" w14:textId="7004BA76" w:rsidR="006961B2" w:rsidRPr="00202F37" w:rsidRDefault="006961B2" w:rsidP="006961B2">
            <w:pPr>
              <w:spacing w:before="20"/>
              <w:ind w:left="9"/>
              <w:jc w:val="center"/>
              <w:rPr>
                <w:rFonts w:ascii="Times New Roman" w:hAnsi="Times New Roman"/>
                <w:kern w:val="0"/>
                <w:sz w:val="18"/>
                <w:szCs w:val="18"/>
              </w:rPr>
            </w:pPr>
            <w:r w:rsidRPr="00202F37">
              <w:rPr>
                <w:rFonts w:ascii="Times New Roman" w:hAnsi="Times New Roman"/>
                <w:sz w:val="18"/>
                <w:szCs w:val="18"/>
              </w:rPr>
              <w:t>5</w:t>
            </w:r>
          </w:p>
        </w:tc>
        <w:tc>
          <w:tcPr>
            <w:tcW w:w="3754" w:type="pct"/>
          </w:tcPr>
          <w:p w14:paraId="66031B5A" w14:textId="38515738" w:rsidR="006961B2" w:rsidRPr="00202F37" w:rsidRDefault="006961B2" w:rsidP="006961B2">
            <w:pPr>
              <w:spacing w:before="20"/>
              <w:ind w:left="107"/>
              <w:jc w:val="left"/>
              <w:rPr>
                <w:rFonts w:ascii="Times New Roman" w:hAnsi="Times New Roman"/>
                <w:kern w:val="0"/>
                <w:sz w:val="18"/>
                <w:szCs w:val="18"/>
                <w:lang w:eastAsia="zh-CN"/>
              </w:rPr>
            </w:pPr>
            <w:r w:rsidRPr="00202F37">
              <w:rPr>
                <w:rFonts w:ascii="Times New Roman" w:hAnsi="Times New Roman"/>
                <w:sz w:val="18"/>
                <w:szCs w:val="18"/>
                <w:lang w:eastAsia="zh-CN"/>
              </w:rPr>
              <w:t xml:space="preserve">7 </w:t>
            </w:r>
            <w:r w:rsidRPr="00202F37">
              <w:rPr>
                <w:rFonts w:ascii="Times New Roman" w:hAnsi="Times New Roman"/>
                <w:sz w:val="18"/>
                <w:szCs w:val="18"/>
                <w:lang w:eastAsia="zh-CN"/>
              </w:rPr>
              <w:t>月</w:t>
            </w:r>
            <w:r w:rsidRPr="00202F37">
              <w:rPr>
                <w:rFonts w:ascii="Times New Roman" w:hAnsi="Times New Roman"/>
                <w:sz w:val="18"/>
                <w:szCs w:val="18"/>
                <w:lang w:eastAsia="zh-CN"/>
              </w:rPr>
              <w:t xml:space="preserve"> 28 </w:t>
            </w:r>
            <w:r w:rsidRPr="00202F37">
              <w:rPr>
                <w:rFonts w:ascii="Times New Roman" w:hAnsi="Times New Roman"/>
                <w:sz w:val="18"/>
                <w:szCs w:val="18"/>
                <w:lang w:eastAsia="zh-CN"/>
              </w:rPr>
              <w:t>日平均病叶率比历年同期平均值增减比率（</w:t>
            </w:r>
            <w:r w:rsidRPr="00202F37">
              <w:rPr>
                <w:rFonts w:ascii="Times New Roman" w:hAnsi="Times New Roman"/>
                <w:sz w:val="18"/>
                <w:szCs w:val="18"/>
                <w:lang w:eastAsia="zh-CN"/>
              </w:rPr>
              <w:t>±%</w:t>
            </w:r>
            <w:r w:rsidRPr="00202F37">
              <w:rPr>
                <w:rFonts w:ascii="Times New Roman" w:hAnsi="Times New Roman"/>
                <w:sz w:val="18"/>
                <w:szCs w:val="18"/>
                <w:lang w:eastAsia="zh-CN"/>
              </w:rPr>
              <w:t>）</w:t>
            </w:r>
          </w:p>
        </w:tc>
        <w:tc>
          <w:tcPr>
            <w:tcW w:w="808" w:type="pct"/>
          </w:tcPr>
          <w:p w14:paraId="203D28D5" w14:textId="77777777" w:rsidR="006961B2" w:rsidRPr="00202F37" w:rsidRDefault="006961B2" w:rsidP="006961B2">
            <w:pPr>
              <w:jc w:val="left"/>
              <w:rPr>
                <w:rFonts w:ascii="Times New Roman" w:hAnsi="Times New Roman"/>
                <w:kern w:val="0"/>
                <w:sz w:val="18"/>
                <w:szCs w:val="18"/>
                <w:lang w:eastAsia="zh-CN"/>
              </w:rPr>
            </w:pPr>
          </w:p>
        </w:tc>
      </w:tr>
      <w:tr w:rsidR="006961B2" w:rsidRPr="00202F37" w14:paraId="5B39D0B8" w14:textId="77777777" w:rsidTr="003A5193">
        <w:trPr>
          <w:trHeight w:val="311"/>
          <w:jc w:val="center"/>
        </w:trPr>
        <w:tc>
          <w:tcPr>
            <w:tcW w:w="438" w:type="pct"/>
          </w:tcPr>
          <w:p w14:paraId="6CDE5DA1" w14:textId="44407DEE" w:rsidR="006961B2" w:rsidRPr="00202F37" w:rsidRDefault="006961B2" w:rsidP="006961B2">
            <w:pPr>
              <w:spacing w:before="20"/>
              <w:ind w:left="9"/>
              <w:jc w:val="center"/>
              <w:rPr>
                <w:rFonts w:ascii="Times New Roman" w:hAnsi="Times New Roman"/>
                <w:kern w:val="0"/>
                <w:sz w:val="18"/>
                <w:szCs w:val="18"/>
              </w:rPr>
            </w:pPr>
            <w:r w:rsidRPr="00202F37">
              <w:rPr>
                <w:rFonts w:ascii="Times New Roman" w:hAnsi="Times New Roman"/>
                <w:sz w:val="18"/>
                <w:szCs w:val="18"/>
              </w:rPr>
              <w:t>6</w:t>
            </w:r>
          </w:p>
        </w:tc>
        <w:tc>
          <w:tcPr>
            <w:tcW w:w="3754" w:type="pct"/>
          </w:tcPr>
          <w:p w14:paraId="29BAC833" w14:textId="24FC377E" w:rsidR="006961B2" w:rsidRPr="00202F37" w:rsidRDefault="006961B2" w:rsidP="006961B2">
            <w:pPr>
              <w:spacing w:before="20"/>
              <w:ind w:left="107"/>
              <w:jc w:val="left"/>
              <w:rPr>
                <w:rFonts w:ascii="Times New Roman" w:hAnsi="Times New Roman"/>
                <w:kern w:val="0"/>
                <w:sz w:val="18"/>
                <w:szCs w:val="18"/>
              </w:rPr>
            </w:pPr>
            <w:r w:rsidRPr="00202F37">
              <w:rPr>
                <w:rFonts w:ascii="Times New Roman" w:hAnsi="Times New Roman"/>
                <w:sz w:val="18"/>
                <w:szCs w:val="18"/>
              </w:rPr>
              <w:t xml:space="preserve">7 </w:t>
            </w:r>
            <w:r w:rsidRPr="00202F37">
              <w:rPr>
                <w:rFonts w:ascii="Times New Roman" w:hAnsi="Times New Roman"/>
                <w:sz w:val="18"/>
                <w:szCs w:val="18"/>
              </w:rPr>
              <w:t>月</w:t>
            </w:r>
            <w:r w:rsidRPr="00202F37">
              <w:rPr>
                <w:rFonts w:ascii="Times New Roman" w:hAnsi="Times New Roman"/>
                <w:sz w:val="18"/>
                <w:szCs w:val="18"/>
              </w:rPr>
              <w:t xml:space="preserve"> 28 </w:t>
            </w:r>
            <w:r w:rsidRPr="00202F37">
              <w:rPr>
                <w:rFonts w:ascii="Times New Roman" w:hAnsi="Times New Roman"/>
                <w:sz w:val="18"/>
                <w:szCs w:val="18"/>
              </w:rPr>
              <w:t>日平均病指</w:t>
            </w:r>
          </w:p>
        </w:tc>
        <w:tc>
          <w:tcPr>
            <w:tcW w:w="808" w:type="pct"/>
          </w:tcPr>
          <w:p w14:paraId="7D9F16C7" w14:textId="77777777" w:rsidR="006961B2" w:rsidRPr="00202F37" w:rsidRDefault="006961B2" w:rsidP="006961B2">
            <w:pPr>
              <w:jc w:val="left"/>
              <w:rPr>
                <w:rFonts w:ascii="Times New Roman" w:hAnsi="Times New Roman"/>
                <w:kern w:val="0"/>
                <w:sz w:val="18"/>
                <w:szCs w:val="18"/>
              </w:rPr>
            </w:pPr>
          </w:p>
        </w:tc>
      </w:tr>
      <w:tr w:rsidR="006961B2" w:rsidRPr="00202F37" w14:paraId="2F45C5F8" w14:textId="77777777" w:rsidTr="003A5193">
        <w:trPr>
          <w:trHeight w:val="312"/>
          <w:jc w:val="center"/>
        </w:trPr>
        <w:tc>
          <w:tcPr>
            <w:tcW w:w="438" w:type="pct"/>
          </w:tcPr>
          <w:p w14:paraId="54090992" w14:textId="6F5521A4" w:rsidR="006961B2" w:rsidRPr="00202F37" w:rsidRDefault="006961B2" w:rsidP="006961B2">
            <w:pPr>
              <w:spacing w:before="20"/>
              <w:ind w:left="9"/>
              <w:jc w:val="center"/>
              <w:rPr>
                <w:rFonts w:ascii="Times New Roman" w:hAnsi="Times New Roman"/>
                <w:kern w:val="0"/>
                <w:sz w:val="18"/>
                <w:szCs w:val="18"/>
              </w:rPr>
            </w:pPr>
            <w:r w:rsidRPr="00202F37">
              <w:rPr>
                <w:rFonts w:ascii="Times New Roman" w:hAnsi="Times New Roman"/>
                <w:sz w:val="18"/>
                <w:szCs w:val="18"/>
              </w:rPr>
              <w:t>7</w:t>
            </w:r>
          </w:p>
        </w:tc>
        <w:tc>
          <w:tcPr>
            <w:tcW w:w="3754" w:type="pct"/>
          </w:tcPr>
          <w:p w14:paraId="79C10100" w14:textId="6BDD3129" w:rsidR="006961B2" w:rsidRPr="00202F37" w:rsidRDefault="006961B2" w:rsidP="006961B2">
            <w:pPr>
              <w:spacing w:before="20"/>
              <w:ind w:left="107"/>
              <w:jc w:val="left"/>
              <w:rPr>
                <w:rFonts w:ascii="Times New Roman" w:hAnsi="Times New Roman"/>
                <w:kern w:val="0"/>
                <w:sz w:val="18"/>
                <w:szCs w:val="18"/>
                <w:lang w:eastAsia="zh-CN"/>
              </w:rPr>
            </w:pPr>
            <w:r w:rsidRPr="00202F37">
              <w:rPr>
                <w:rFonts w:ascii="Times New Roman" w:hAnsi="Times New Roman"/>
                <w:sz w:val="18"/>
                <w:szCs w:val="18"/>
                <w:lang w:eastAsia="zh-CN"/>
              </w:rPr>
              <w:t xml:space="preserve">7 </w:t>
            </w:r>
            <w:r w:rsidRPr="00202F37">
              <w:rPr>
                <w:rFonts w:ascii="Times New Roman" w:hAnsi="Times New Roman"/>
                <w:sz w:val="18"/>
                <w:szCs w:val="18"/>
                <w:lang w:eastAsia="zh-CN"/>
              </w:rPr>
              <w:t>月</w:t>
            </w:r>
            <w:r w:rsidRPr="00202F37">
              <w:rPr>
                <w:rFonts w:ascii="Times New Roman" w:hAnsi="Times New Roman"/>
                <w:sz w:val="18"/>
                <w:szCs w:val="18"/>
                <w:lang w:eastAsia="zh-CN"/>
              </w:rPr>
              <w:t xml:space="preserve"> 28 </w:t>
            </w:r>
            <w:r w:rsidRPr="00202F37">
              <w:rPr>
                <w:rFonts w:ascii="Times New Roman" w:hAnsi="Times New Roman"/>
                <w:sz w:val="18"/>
                <w:szCs w:val="18"/>
                <w:lang w:eastAsia="zh-CN"/>
              </w:rPr>
              <w:t>日平均病指比历年同期平均值增减比率（</w:t>
            </w:r>
            <w:r w:rsidRPr="00202F37">
              <w:rPr>
                <w:rFonts w:ascii="Times New Roman" w:hAnsi="Times New Roman"/>
                <w:sz w:val="18"/>
                <w:szCs w:val="18"/>
                <w:lang w:eastAsia="zh-CN"/>
              </w:rPr>
              <w:t>±%</w:t>
            </w:r>
            <w:r w:rsidRPr="00202F37">
              <w:rPr>
                <w:rFonts w:ascii="Times New Roman" w:hAnsi="Times New Roman"/>
                <w:sz w:val="18"/>
                <w:szCs w:val="18"/>
                <w:lang w:eastAsia="zh-CN"/>
              </w:rPr>
              <w:t>）</w:t>
            </w:r>
          </w:p>
        </w:tc>
        <w:tc>
          <w:tcPr>
            <w:tcW w:w="808" w:type="pct"/>
          </w:tcPr>
          <w:p w14:paraId="7C504A78" w14:textId="77777777" w:rsidR="006961B2" w:rsidRPr="00202F37" w:rsidRDefault="006961B2" w:rsidP="006961B2">
            <w:pPr>
              <w:jc w:val="left"/>
              <w:rPr>
                <w:rFonts w:ascii="Times New Roman" w:hAnsi="Times New Roman"/>
                <w:kern w:val="0"/>
                <w:sz w:val="18"/>
                <w:szCs w:val="18"/>
                <w:lang w:eastAsia="zh-CN"/>
              </w:rPr>
            </w:pPr>
          </w:p>
        </w:tc>
      </w:tr>
      <w:tr w:rsidR="006961B2" w:rsidRPr="00202F37" w14:paraId="5B9C3F1B" w14:textId="77777777" w:rsidTr="003A5193">
        <w:trPr>
          <w:trHeight w:val="311"/>
          <w:jc w:val="center"/>
        </w:trPr>
        <w:tc>
          <w:tcPr>
            <w:tcW w:w="438" w:type="pct"/>
          </w:tcPr>
          <w:p w14:paraId="22C895FC" w14:textId="55CB95DC" w:rsidR="006961B2" w:rsidRPr="00202F37" w:rsidRDefault="006961B2" w:rsidP="006961B2">
            <w:pPr>
              <w:spacing w:before="20"/>
              <w:ind w:left="9"/>
              <w:jc w:val="center"/>
              <w:rPr>
                <w:rFonts w:ascii="Times New Roman" w:hAnsi="Times New Roman"/>
                <w:kern w:val="0"/>
                <w:sz w:val="18"/>
                <w:szCs w:val="18"/>
              </w:rPr>
            </w:pPr>
            <w:r w:rsidRPr="00202F37">
              <w:rPr>
                <w:rFonts w:ascii="Times New Roman" w:hAnsi="Times New Roman"/>
                <w:sz w:val="18"/>
                <w:szCs w:val="18"/>
              </w:rPr>
              <w:t>8</w:t>
            </w:r>
          </w:p>
        </w:tc>
        <w:tc>
          <w:tcPr>
            <w:tcW w:w="3754" w:type="pct"/>
          </w:tcPr>
          <w:p w14:paraId="042EA4B1" w14:textId="1D9C89C8" w:rsidR="006961B2" w:rsidRPr="00202F37" w:rsidRDefault="006961B2" w:rsidP="006961B2">
            <w:pPr>
              <w:spacing w:before="20"/>
              <w:ind w:left="107"/>
              <w:jc w:val="left"/>
              <w:rPr>
                <w:rFonts w:ascii="Times New Roman" w:hAnsi="Times New Roman"/>
                <w:kern w:val="0"/>
                <w:sz w:val="18"/>
                <w:szCs w:val="18"/>
                <w:lang w:eastAsia="zh-CN"/>
              </w:rPr>
            </w:pPr>
            <w:r w:rsidRPr="00202F37">
              <w:rPr>
                <w:rFonts w:ascii="Times New Roman" w:hAnsi="Times New Roman"/>
                <w:sz w:val="18"/>
                <w:szCs w:val="18"/>
                <w:lang w:eastAsia="zh-CN"/>
              </w:rPr>
              <w:t xml:space="preserve">8 </w:t>
            </w:r>
            <w:r w:rsidRPr="00202F37">
              <w:rPr>
                <w:rFonts w:ascii="Times New Roman" w:hAnsi="Times New Roman"/>
                <w:sz w:val="18"/>
                <w:szCs w:val="18"/>
                <w:lang w:eastAsia="zh-CN"/>
              </w:rPr>
              <w:t>月份降雨量预报值（</w:t>
            </w:r>
            <w:r w:rsidRPr="00202F37">
              <w:rPr>
                <w:rFonts w:ascii="Times New Roman" w:hAnsi="Times New Roman"/>
                <w:sz w:val="18"/>
                <w:szCs w:val="18"/>
                <w:lang w:eastAsia="zh-CN"/>
              </w:rPr>
              <w:t>mm</w:t>
            </w:r>
            <w:r w:rsidRPr="00202F37">
              <w:rPr>
                <w:rFonts w:ascii="Times New Roman" w:hAnsi="Times New Roman"/>
                <w:sz w:val="18"/>
                <w:szCs w:val="18"/>
                <w:lang w:eastAsia="zh-CN"/>
              </w:rPr>
              <w:t>）</w:t>
            </w:r>
          </w:p>
        </w:tc>
        <w:tc>
          <w:tcPr>
            <w:tcW w:w="808" w:type="pct"/>
          </w:tcPr>
          <w:p w14:paraId="0C70BA00" w14:textId="77777777" w:rsidR="006961B2" w:rsidRPr="00202F37" w:rsidRDefault="006961B2" w:rsidP="006961B2">
            <w:pPr>
              <w:jc w:val="left"/>
              <w:rPr>
                <w:rFonts w:ascii="Times New Roman" w:hAnsi="Times New Roman"/>
                <w:kern w:val="0"/>
                <w:sz w:val="18"/>
                <w:szCs w:val="18"/>
                <w:lang w:eastAsia="zh-CN"/>
              </w:rPr>
            </w:pPr>
          </w:p>
        </w:tc>
      </w:tr>
      <w:tr w:rsidR="006961B2" w:rsidRPr="00202F37" w14:paraId="73B59AEF" w14:textId="77777777" w:rsidTr="003A5193">
        <w:trPr>
          <w:trHeight w:val="311"/>
          <w:jc w:val="center"/>
        </w:trPr>
        <w:tc>
          <w:tcPr>
            <w:tcW w:w="438" w:type="pct"/>
          </w:tcPr>
          <w:p w14:paraId="142DD5FD" w14:textId="5794321C" w:rsidR="006961B2" w:rsidRPr="00202F37" w:rsidRDefault="006961B2" w:rsidP="006961B2">
            <w:pPr>
              <w:spacing w:before="20"/>
              <w:ind w:left="9"/>
              <w:jc w:val="center"/>
              <w:rPr>
                <w:rFonts w:ascii="Times New Roman" w:hAnsi="Times New Roman"/>
                <w:kern w:val="0"/>
                <w:sz w:val="18"/>
                <w:szCs w:val="18"/>
              </w:rPr>
            </w:pPr>
            <w:r w:rsidRPr="00202F37">
              <w:rPr>
                <w:rFonts w:ascii="Times New Roman" w:hAnsi="Times New Roman"/>
                <w:sz w:val="18"/>
                <w:szCs w:val="18"/>
              </w:rPr>
              <w:t>9</w:t>
            </w:r>
          </w:p>
        </w:tc>
        <w:tc>
          <w:tcPr>
            <w:tcW w:w="3754" w:type="pct"/>
          </w:tcPr>
          <w:p w14:paraId="3D7702F5" w14:textId="71C1E8F7" w:rsidR="006961B2" w:rsidRPr="00202F37" w:rsidRDefault="006961B2" w:rsidP="006961B2">
            <w:pPr>
              <w:spacing w:before="20"/>
              <w:ind w:left="107"/>
              <w:jc w:val="left"/>
              <w:rPr>
                <w:rFonts w:ascii="Times New Roman" w:hAnsi="Times New Roman"/>
                <w:kern w:val="0"/>
                <w:sz w:val="18"/>
                <w:szCs w:val="18"/>
                <w:lang w:eastAsia="zh-CN"/>
              </w:rPr>
            </w:pPr>
            <w:r w:rsidRPr="00202F37">
              <w:rPr>
                <w:rFonts w:ascii="Times New Roman" w:hAnsi="Times New Roman"/>
                <w:sz w:val="18"/>
                <w:szCs w:val="18"/>
                <w:lang w:eastAsia="zh-CN"/>
              </w:rPr>
              <w:t xml:space="preserve">8 </w:t>
            </w:r>
            <w:r w:rsidRPr="00202F37">
              <w:rPr>
                <w:rFonts w:ascii="Times New Roman" w:hAnsi="Times New Roman"/>
                <w:sz w:val="18"/>
                <w:szCs w:val="18"/>
                <w:lang w:eastAsia="zh-CN"/>
              </w:rPr>
              <w:t>月份降雨量预报值比历年同期平均值增减（</w:t>
            </w:r>
            <w:r w:rsidRPr="00202F37">
              <w:rPr>
                <w:rFonts w:ascii="Times New Roman" w:hAnsi="Times New Roman"/>
                <w:sz w:val="18"/>
                <w:szCs w:val="18"/>
                <w:lang w:eastAsia="zh-CN"/>
              </w:rPr>
              <w:t>±mm</w:t>
            </w:r>
            <w:r w:rsidRPr="00202F37">
              <w:rPr>
                <w:rFonts w:ascii="Times New Roman" w:hAnsi="Times New Roman"/>
                <w:sz w:val="18"/>
                <w:szCs w:val="18"/>
                <w:lang w:eastAsia="zh-CN"/>
              </w:rPr>
              <w:t>）</w:t>
            </w:r>
          </w:p>
        </w:tc>
        <w:tc>
          <w:tcPr>
            <w:tcW w:w="808" w:type="pct"/>
          </w:tcPr>
          <w:p w14:paraId="19B945C0" w14:textId="77777777" w:rsidR="006961B2" w:rsidRPr="00202F37" w:rsidRDefault="006961B2" w:rsidP="006961B2">
            <w:pPr>
              <w:jc w:val="left"/>
              <w:rPr>
                <w:rFonts w:ascii="Times New Roman" w:hAnsi="Times New Roman"/>
                <w:kern w:val="0"/>
                <w:sz w:val="18"/>
                <w:szCs w:val="18"/>
                <w:lang w:eastAsia="zh-CN"/>
              </w:rPr>
            </w:pPr>
          </w:p>
        </w:tc>
      </w:tr>
      <w:tr w:rsidR="006961B2" w:rsidRPr="00202F37" w14:paraId="2AC9833A" w14:textId="77777777" w:rsidTr="003A5193">
        <w:trPr>
          <w:trHeight w:val="312"/>
          <w:jc w:val="center"/>
        </w:trPr>
        <w:tc>
          <w:tcPr>
            <w:tcW w:w="438" w:type="pct"/>
          </w:tcPr>
          <w:p w14:paraId="1905A7E8" w14:textId="7B2F57BD" w:rsidR="006961B2" w:rsidRPr="00202F37" w:rsidRDefault="006961B2" w:rsidP="006961B2">
            <w:pPr>
              <w:spacing w:before="20"/>
              <w:ind w:left="92" w:right="84"/>
              <w:jc w:val="center"/>
              <w:rPr>
                <w:rFonts w:ascii="Times New Roman" w:hAnsi="Times New Roman"/>
                <w:kern w:val="0"/>
                <w:sz w:val="18"/>
                <w:szCs w:val="18"/>
              </w:rPr>
            </w:pPr>
            <w:r w:rsidRPr="00202F37">
              <w:rPr>
                <w:rFonts w:ascii="Times New Roman" w:hAnsi="Times New Roman"/>
                <w:sz w:val="18"/>
                <w:szCs w:val="18"/>
              </w:rPr>
              <w:t>10</w:t>
            </w:r>
          </w:p>
        </w:tc>
        <w:tc>
          <w:tcPr>
            <w:tcW w:w="3754" w:type="pct"/>
          </w:tcPr>
          <w:p w14:paraId="0907241C" w14:textId="2FCBA8B8" w:rsidR="006961B2" w:rsidRPr="00202F37" w:rsidRDefault="006961B2" w:rsidP="006961B2">
            <w:pPr>
              <w:spacing w:before="20"/>
              <w:ind w:left="106"/>
              <w:jc w:val="left"/>
              <w:rPr>
                <w:rFonts w:ascii="Times New Roman" w:hAnsi="Times New Roman"/>
                <w:kern w:val="0"/>
                <w:sz w:val="18"/>
                <w:szCs w:val="18"/>
                <w:lang w:eastAsia="zh-CN"/>
              </w:rPr>
            </w:pPr>
            <w:r w:rsidRPr="00202F37">
              <w:rPr>
                <w:rFonts w:ascii="Times New Roman" w:hAnsi="Times New Roman"/>
                <w:sz w:val="18"/>
                <w:szCs w:val="18"/>
                <w:lang w:eastAsia="zh-CN"/>
              </w:rPr>
              <w:t>预计</w:t>
            </w:r>
            <w:r w:rsidRPr="00202F37">
              <w:rPr>
                <w:rFonts w:ascii="Times New Roman" w:hAnsi="Times New Roman"/>
                <w:sz w:val="18"/>
                <w:szCs w:val="18"/>
                <w:lang w:eastAsia="zh-CN"/>
              </w:rPr>
              <w:t xml:space="preserve"> 8 </w:t>
            </w:r>
            <w:r w:rsidRPr="00202F37">
              <w:rPr>
                <w:rFonts w:ascii="Times New Roman" w:hAnsi="Times New Roman"/>
                <w:sz w:val="18"/>
                <w:szCs w:val="18"/>
                <w:lang w:eastAsia="zh-CN"/>
              </w:rPr>
              <w:t>月份霜霉病侵染盛期（月</w:t>
            </w:r>
            <w:r w:rsidRPr="00202F37">
              <w:rPr>
                <w:rFonts w:ascii="Times New Roman" w:hAnsi="Times New Roman"/>
                <w:sz w:val="18"/>
                <w:szCs w:val="18"/>
                <w:lang w:eastAsia="zh-CN"/>
              </w:rPr>
              <w:t>/</w:t>
            </w:r>
            <w:r w:rsidRPr="00202F37">
              <w:rPr>
                <w:rFonts w:ascii="Times New Roman" w:hAnsi="Times New Roman"/>
                <w:sz w:val="18"/>
                <w:szCs w:val="18"/>
                <w:lang w:eastAsia="zh-CN"/>
              </w:rPr>
              <w:t>日）</w:t>
            </w:r>
          </w:p>
        </w:tc>
        <w:tc>
          <w:tcPr>
            <w:tcW w:w="808" w:type="pct"/>
          </w:tcPr>
          <w:p w14:paraId="7200FBD1" w14:textId="77777777" w:rsidR="006961B2" w:rsidRPr="00202F37" w:rsidRDefault="006961B2" w:rsidP="006961B2">
            <w:pPr>
              <w:jc w:val="left"/>
              <w:rPr>
                <w:rFonts w:ascii="Times New Roman" w:hAnsi="Times New Roman"/>
                <w:kern w:val="0"/>
                <w:sz w:val="18"/>
                <w:szCs w:val="18"/>
                <w:lang w:eastAsia="zh-CN"/>
              </w:rPr>
            </w:pPr>
          </w:p>
        </w:tc>
      </w:tr>
      <w:tr w:rsidR="006961B2" w:rsidRPr="00202F37" w14:paraId="2B4EE02D" w14:textId="77777777" w:rsidTr="003A5193">
        <w:trPr>
          <w:trHeight w:val="311"/>
          <w:jc w:val="center"/>
        </w:trPr>
        <w:tc>
          <w:tcPr>
            <w:tcW w:w="438" w:type="pct"/>
          </w:tcPr>
          <w:p w14:paraId="0FBC1D1E" w14:textId="32F84D4F" w:rsidR="006961B2" w:rsidRPr="00202F37" w:rsidRDefault="006961B2" w:rsidP="006961B2">
            <w:pPr>
              <w:spacing w:before="20"/>
              <w:ind w:left="92" w:right="84"/>
              <w:jc w:val="center"/>
              <w:rPr>
                <w:rFonts w:ascii="Times New Roman" w:hAnsi="Times New Roman"/>
                <w:kern w:val="0"/>
                <w:sz w:val="18"/>
                <w:szCs w:val="18"/>
              </w:rPr>
            </w:pPr>
            <w:r w:rsidRPr="00202F37">
              <w:rPr>
                <w:rFonts w:ascii="Times New Roman" w:hAnsi="Times New Roman"/>
                <w:sz w:val="18"/>
                <w:szCs w:val="18"/>
              </w:rPr>
              <w:t>11</w:t>
            </w:r>
          </w:p>
        </w:tc>
        <w:tc>
          <w:tcPr>
            <w:tcW w:w="3754" w:type="pct"/>
          </w:tcPr>
          <w:p w14:paraId="3EB5C198" w14:textId="6271EE0F" w:rsidR="006961B2" w:rsidRPr="00202F37" w:rsidRDefault="006961B2" w:rsidP="006961B2">
            <w:pPr>
              <w:spacing w:before="20"/>
              <w:ind w:left="106"/>
              <w:jc w:val="left"/>
              <w:rPr>
                <w:rFonts w:ascii="Times New Roman" w:hAnsi="Times New Roman"/>
                <w:kern w:val="0"/>
                <w:sz w:val="18"/>
                <w:szCs w:val="18"/>
                <w:lang w:eastAsia="zh-CN"/>
              </w:rPr>
            </w:pPr>
            <w:r w:rsidRPr="00202F37">
              <w:rPr>
                <w:rFonts w:ascii="Times New Roman" w:hAnsi="Times New Roman"/>
                <w:sz w:val="18"/>
                <w:szCs w:val="18"/>
                <w:lang w:eastAsia="zh-CN"/>
              </w:rPr>
              <w:t>预计</w:t>
            </w:r>
            <w:r w:rsidRPr="00202F37">
              <w:rPr>
                <w:rFonts w:ascii="Times New Roman" w:hAnsi="Times New Roman"/>
                <w:sz w:val="18"/>
                <w:szCs w:val="18"/>
                <w:lang w:eastAsia="zh-CN"/>
              </w:rPr>
              <w:t xml:space="preserve"> 8 </w:t>
            </w:r>
            <w:r w:rsidRPr="00202F37">
              <w:rPr>
                <w:rFonts w:ascii="Times New Roman" w:hAnsi="Times New Roman"/>
                <w:sz w:val="18"/>
                <w:szCs w:val="18"/>
                <w:lang w:eastAsia="zh-CN"/>
              </w:rPr>
              <w:t>月份霜霉病发生程度（级）</w:t>
            </w:r>
          </w:p>
        </w:tc>
        <w:tc>
          <w:tcPr>
            <w:tcW w:w="808" w:type="pct"/>
          </w:tcPr>
          <w:p w14:paraId="5DD0B8D0" w14:textId="77777777" w:rsidR="006961B2" w:rsidRPr="00202F37" w:rsidRDefault="006961B2" w:rsidP="006961B2">
            <w:pPr>
              <w:jc w:val="left"/>
              <w:rPr>
                <w:rFonts w:ascii="Times New Roman" w:hAnsi="Times New Roman"/>
                <w:kern w:val="0"/>
                <w:sz w:val="18"/>
                <w:szCs w:val="18"/>
                <w:lang w:eastAsia="zh-CN"/>
              </w:rPr>
            </w:pPr>
          </w:p>
        </w:tc>
      </w:tr>
      <w:tr w:rsidR="006961B2" w:rsidRPr="00202F37" w14:paraId="346AA171" w14:textId="77777777" w:rsidTr="003A5193">
        <w:trPr>
          <w:trHeight w:val="311"/>
          <w:jc w:val="center"/>
        </w:trPr>
        <w:tc>
          <w:tcPr>
            <w:tcW w:w="438" w:type="pct"/>
          </w:tcPr>
          <w:p w14:paraId="0BFAE54F" w14:textId="28EF4A7C" w:rsidR="006961B2" w:rsidRPr="00202F37" w:rsidRDefault="006961B2" w:rsidP="006961B2">
            <w:pPr>
              <w:spacing w:before="20"/>
              <w:ind w:left="92" w:right="84"/>
              <w:jc w:val="center"/>
              <w:rPr>
                <w:rFonts w:ascii="Times New Roman" w:hAnsi="Times New Roman"/>
                <w:kern w:val="0"/>
                <w:sz w:val="18"/>
                <w:szCs w:val="18"/>
              </w:rPr>
            </w:pPr>
            <w:r w:rsidRPr="00202F37">
              <w:rPr>
                <w:rFonts w:ascii="Times New Roman" w:hAnsi="Times New Roman"/>
                <w:sz w:val="18"/>
                <w:szCs w:val="18"/>
              </w:rPr>
              <w:t>12</w:t>
            </w:r>
          </w:p>
        </w:tc>
        <w:tc>
          <w:tcPr>
            <w:tcW w:w="3754" w:type="pct"/>
          </w:tcPr>
          <w:p w14:paraId="333BBBB3" w14:textId="225732D0" w:rsidR="006961B2" w:rsidRPr="00202F37" w:rsidRDefault="006961B2" w:rsidP="006961B2">
            <w:pPr>
              <w:spacing w:before="20"/>
              <w:ind w:left="106"/>
              <w:jc w:val="left"/>
              <w:rPr>
                <w:rFonts w:ascii="Times New Roman" w:hAnsi="Times New Roman"/>
                <w:kern w:val="0"/>
                <w:sz w:val="18"/>
                <w:szCs w:val="18"/>
                <w:lang w:eastAsia="zh-CN"/>
              </w:rPr>
            </w:pPr>
            <w:r w:rsidRPr="00202F37">
              <w:rPr>
                <w:rFonts w:ascii="Times New Roman" w:hAnsi="Times New Roman"/>
                <w:sz w:val="18"/>
                <w:szCs w:val="18"/>
              </w:rPr>
              <w:t>传真单位</w:t>
            </w:r>
          </w:p>
        </w:tc>
        <w:tc>
          <w:tcPr>
            <w:tcW w:w="808" w:type="pct"/>
          </w:tcPr>
          <w:p w14:paraId="159C9E1E" w14:textId="77777777" w:rsidR="006961B2" w:rsidRPr="00202F37" w:rsidRDefault="006961B2" w:rsidP="006961B2">
            <w:pPr>
              <w:jc w:val="left"/>
              <w:rPr>
                <w:rFonts w:ascii="Times New Roman" w:hAnsi="Times New Roman"/>
                <w:kern w:val="0"/>
                <w:sz w:val="18"/>
                <w:szCs w:val="18"/>
                <w:lang w:eastAsia="zh-CN"/>
              </w:rPr>
            </w:pPr>
          </w:p>
        </w:tc>
      </w:tr>
    </w:tbl>
    <w:p w14:paraId="2B651D60" w14:textId="4DACA6BF" w:rsidR="00F13916" w:rsidRPr="00EB5F4F" w:rsidRDefault="00F13916" w:rsidP="0040489D">
      <w:pPr>
        <w:tabs>
          <w:tab w:val="left" w:pos="2984"/>
        </w:tabs>
        <w:autoSpaceDE w:val="0"/>
        <w:autoSpaceDN w:val="0"/>
        <w:spacing w:beforeLines="10" w:before="31" w:afterLines="50" w:after="156"/>
        <w:ind w:right="11"/>
        <w:jc w:val="center"/>
        <w:rPr>
          <w:rFonts w:ascii="黑体" w:eastAsia="黑体" w:hAnsi="宋体" w:cs="宋体"/>
          <w:kern w:val="0"/>
          <w:sz w:val="18"/>
          <w:szCs w:val="18"/>
        </w:rPr>
      </w:pPr>
      <w:bookmarkStart w:id="59" w:name="_Hlk89360328"/>
      <w:r w:rsidRPr="00EB5F4F">
        <w:rPr>
          <w:rFonts w:ascii="黑体" w:eastAsia="黑体" w:hAnsi="宋体" w:cs="宋体" w:hint="eastAsia"/>
          <w:kern w:val="0"/>
          <w:sz w:val="18"/>
          <w:szCs w:val="18"/>
        </w:rPr>
        <w:t>表</w:t>
      </w:r>
      <w:r w:rsidR="00EF35FD">
        <w:rPr>
          <w:rFonts w:ascii="黑体" w:eastAsia="黑体" w:hAnsi="宋体" w:cs="宋体"/>
          <w:kern w:val="0"/>
          <w:sz w:val="18"/>
          <w:szCs w:val="18"/>
        </w:rPr>
        <w:t>C</w:t>
      </w:r>
      <w:r w:rsidRPr="00EB5F4F">
        <w:rPr>
          <w:rFonts w:ascii="黑体" w:eastAsia="黑体" w:hAnsi="宋体" w:cs="宋体"/>
          <w:kern w:val="0"/>
          <w:sz w:val="18"/>
          <w:szCs w:val="18"/>
        </w:rPr>
        <w:t>.3</w:t>
      </w:r>
      <w:r w:rsidR="00202F37" w:rsidRPr="00EB5F4F">
        <w:rPr>
          <w:rFonts w:ascii="黑体" w:eastAsia="黑体" w:hAnsi="宋体" w:cs="宋体" w:hint="eastAsia"/>
          <w:kern w:val="0"/>
          <w:sz w:val="18"/>
          <w:szCs w:val="18"/>
        </w:rPr>
        <w:t>-</w:t>
      </w:r>
      <w:r w:rsidR="00202F37" w:rsidRPr="00EB5F4F">
        <w:rPr>
          <w:rFonts w:ascii="黑体" w:eastAsia="黑体" w:hAnsi="宋体" w:cs="宋体"/>
          <w:kern w:val="0"/>
          <w:sz w:val="18"/>
          <w:szCs w:val="18"/>
        </w:rPr>
        <w:t>3</w:t>
      </w:r>
      <w:bookmarkEnd w:id="59"/>
      <w:r w:rsidRPr="00EB5F4F">
        <w:rPr>
          <w:rFonts w:ascii="黑体" w:eastAsia="黑体" w:hAnsi="宋体" w:cs="宋体"/>
          <w:kern w:val="0"/>
          <w:sz w:val="18"/>
          <w:szCs w:val="18"/>
        </w:rPr>
        <w:t xml:space="preserve"> </w:t>
      </w:r>
      <w:r w:rsidR="00202F37" w:rsidRPr="00EB5F4F">
        <w:rPr>
          <w:rFonts w:ascii="黑体" w:eastAsia="黑体" w:hAnsi="宋体" w:cs="宋体" w:hint="eastAsia"/>
          <w:kern w:val="0"/>
          <w:sz w:val="18"/>
          <w:szCs w:val="18"/>
        </w:rPr>
        <w:t>8</w:t>
      </w:r>
      <w:r w:rsidRPr="00EB5F4F">
        <w:rPr>
          <w:rFonts w:ascii="黑体" w:eastAsia="黑体" w:hAnsi="宋体" w:cs="宋体" w:hint="eastAsia"/>
          <w:kern w:val="0"/>
          <w:sz w:val="18"/>
          <w:szCs w:val="18"/>
        </w:rPr>
        <w:t>月份葡萄霜霉病模式电报组建表</w:t>
      </w:r>
    </w:p>
    <w:p w14:paraId="6124BE98" w14:textId="3DA90878" w:rsidR="00F13916" w:rsidRPr="007F15A7" w:rsidRDefault="00F13916" w:rsidP="003A5193">
      <w:pPr>
        <w:autoSpaceDE w:val="0"/>
        <w:autoSpaceDN w:val="0"/>
        <w:spacing w:before="71"/>
        <w:ind w:left="6484" w:firstLineChars="100" w:firstLine="180"/>
        <w:jc w:val="right"/>
        <w:rPr>
          <w:kern w:val="0"/>
          <w:sz w:val="18"/>
          <w:szCs w:val="18"/>
          <w:lang w:eastAsia="en-US"/>
        </w:rPr>
      </w:pPr>
      <w:r w:rsidRPr="007F15A7">
        <w:rPr>
          <w:kern w:val="0"/>
          <w:sz w:val="18"/>
          <w:szCs w:val="18"/>
          <w:lang w:eastAsia="en-US"/>
        </w:rPr>
        <w:t>上报时间：</w:t>
      </w:r>
      <w:r w:rsidR="00202F37">
        <w:rPr>
          <w:kern w:val="0"/>
          <w:sz w:val="18"/>
          <w:szCs w:val="18"/>
          <w:lang w:eastAsia="en-US"/>
        </w:rPr>
        <w:t>9</w:t>
      </w:r>
      <w:r w:rsidRPr="007F15A7">
        <w:rPr>
          <w:kern w:val="0"/>
          <w:sz w:val="18"/>
          <w:szCs w:val="18"/>
          <w:lang w:eastAsia="en-US"/>
        </w:rPr>
        <w:t>月</w:t>
      </w:r>
      <w:r w:rsidR="00202F37">
        <w:rPr>
          <w:kern w:val="0"/>
          <w:sz w:val="18"/>
          <w:szCs w:val="18"/>
          <w:lang w:eastAsia="en-US"/>
        </w:rPr>
        <w:t>5</w:t>
      </w:r>
      <w:r w:rsidRPr="007F15A7">
        <w:rPr>
          <w:kern w:val="0"/>
          <w:sz w:val="18"/>
          <w:szCs w:val="18"/>
          <w:lang w:eastAsia="en-US"/>
        </w:rPr>
        <w:t>日前</w:t>
      </w:r>
    </w:p>
    <w:tbl>
      <w:tblPr>
        <w:tblStyle w:val="TableNormal9"/>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1"/>
        <w:gridCol w:w="7031"/>
        <w:gridCol w:w="1513"/>
      </w:tblGrid>
      <w:tr w:rsidR="00EB5F4F" w:rsidRPr="00EB5F4F" w14:paraId="7F966E1E" w14:textId="77777777" w:rsidTr="003A5193">
        <w:trPr>
          <w:trHeight w:val="311"/>
          <w:jc w:val="center"/>
        </w:trPr>
        <w:tc>
          <w:tcPr>
            <w:tcW w:w="438" w:type="pct"/>
          </w:tcPr>
          <w:p w14:paraId="59B0BB70" w14:textId="3DB23790" w:rsidR="00EB5F4F" w:rsidRPr="00EB5F4F" w:rsidRDefault="00EB5F4F" w:rsidP="00EB5F4F">
            <w:pPr>
              <w:spacing w:before="20"/>
              <w:ind w:left="93" w:right="84"/>
              <w:jc w:val="center"/>
              <w:rPr>
                <w:rFonts w:ascii="Times New Roman" w:hAnsi="Times New Roman"/>
                <w:kern w:val="0"/>
                <w:sz w:val="18"/>
                <w:szCs w:val="18"/>
              </w:rPr>
            </w:pPr>
            <w:r w:rsidRPr="00EB5F4F">
              <w:rPr>
                <w:rFonts w:ascii="Times New Roman" w:hAnsi="Times New Roman"/>
                <w:sz w:val="18"/>
                <w:szCs w:val="18"/>
              </w:rPr>
              <w:t>序号</w:t>
            </w:r>
          </w:p>
        </w:tc>
        <w:tc>
          <w:tcPr>
            <w:tcW w:w="3754" w:type="pct"/>
          </w:tcPr>
          <w:p w14:paraId="6C1398F1" w14:textId="18477408" w:rsidR="00EB5F4F" w:rsidRPr="00EB5F4F" w:rsidRDefault="00EB5F4F" w:rsidP="00EB5F4F">
            <w:pPr>
              <w:tabs>
                <w:tab w:val="left" w:pos="640"/>
                <w:tab w:val="left" w:pos="1269"/>
                <w:tab w:val="left" w:pos="1899"/>
              </w:tabs>
              <w:spacing w:before="20"/>
              <w:ind w:left="9"/>
              <w:jc w:val="center"/>
              <w:rPr>
                <w:rFonts w:ascii="Times New Roman" w:hAnsi="Times New Roman"/>
                <w:kern w:val="0"/>
                <w:sz w:val="18"/>
                <w:szCs w:val="18"/>
              </w:rPr>
            </w:pPr>
            <w:r w:rsidRPr="00EB5F4F">
              <w:rPr>
                <w:rFonts w:ascii="Times New Roman" w:hAnsi="Times New Roman"/>
                <w:sz w:val="18"/>
                <w:szCs w:val="18"/>
              </w:rPr>
              <w:t>查报内容</w:t>
            </w:r>
          </w:p>
        </w:tc>
        <w:tc>
          <w:tcPr>
            <w:tcW w:w="808" w:type="pct"/>
          </w:tcPr>
          <w:p w14:paraId="46DF4CE9" w14:textId="3ADF7097" w:rsidR="00EB5F4F" w:rsidRPr="00EB5F4F" w:rsidRDefault="00EB5F4F" w:rsidP="00EB5F4F">
            <w:pPr>
              <w:spacing w:before="20"/>
              <w:ind w:left="279"/>
              <w:jc w:val="left"/>
              <w:rPr>
                <w:rFonts w:ascii="Times New Roman" w:hAnsi="Times New Roman"/>
                <w:kern w:val="0"/>
                <w:sz w:val="18"/>
                <w:szCs w:val="18"/>
              </w:rPr>
            </w:pPr>
            <w:r w:rsidRPr="00EB5F4F">
              <w:rPr>
                <w:rFonts w:ascii="Times New Roman" w:hAnsi="Times New Roman"/>
                <w:sz w:val="18"/>
                <w:szCs w:val="18"/>
              </w:rPr>
              <w:t>查报结果</w:t>
            </w:r>
          </w:p>
        </w:tc>
      </w:tr>
      <w:tr w:rsidR="00EB5F4F" w:rsidRPr="00EB5F4F" w14:paraId="6EC41516" w14:textId="77777777" w:rsidTr="003A5193">
        <w:trPr>
          <w:trHeight w:val="312"/>
          <w:jc w:val="center"/>
        </w:trPr>
        <w:tc>
          <w:tcPr>
            <w:tcW w:w="438" w:type="pct"/>
          </w:tcPr>
          <w:p w14:paraId="490B6F2E" w14:textId="04A26BB5" w:rsidR="00EB5F4F" w:rsidRPr="00EB5F4F" w:rsidRDefault="00EB5F4F" w:rsidP="00EB5F4F">
            <w:pPr>
              <w:spacing w:before="20"/>
              <w:ind w:left="9"/>
              <w:jc w:val="center"/>
              <w:rPr>
                <w:rFonts w:ascii="Times New Roman" w:hAnsi="Times New Roman"/>
                <w:kern w:val="0"/>
                <w:sz w:val="18"/>
                <w:szCs w:val="18"/>
              </w:rPr>
            </w:pPr>
            <w:r w:rsidRPr="00EB5F4F">
              <w:rPr>
                <w:rFonts w:ascii="Times New Roman" w:hAnsi="Times New Roman"/>
                <w:sz w:val="18"/>
                <w:szCs w:val="18"/>
              </w:rPr>
              <w:t>1</w:t>
            </w:r>
          </w:p>
        </w:tc>
        <w:tc>
          <w:tcPr>
            <w:tcW w:w="3754" w:type="pct"/>
          </w:tcPr>
          <w:p w14:paraId="56B52255" w14:textId="417BA917" w:rsidR="00EB5F4F" w:rsidRPr="00EB5F4F" w:rsidRDefault="00EB5F4F" w:rsidP="00EB5F4F">
            <w:pPr>
              <w:spacing w:before="20"/>
              <w:ind w:left="107"/>
              <w:jc w:val="left"/>
              <w:rPr>
                <w:rFonts w:ascii="Times New Roman" w:hAnsi="Times New Roman"/>
                <w:kern w:val="0"/>
                <w:sz w:val="18"/>
                <w:szCs w:val="18"/>
                <w:lang w:eastAsia="zh-CN"/>
              </w:rPr>
            </w:pPr>
            <w:r w:rsidRPr="00EB5F4F">
              <w:rPr>
                <w:rFonts w:ascii="Times New Roman" w:hAnsi="Times New Roman"/>
                <w:sz w:val="18"/>
                <w:szCs w:val="18"/>
                <w:lang w:eastAsia="zh-CN"/>
              </w:rPr>
              <w:t xml:space="preserve">8 </w:t>
            </w:r>
            <w:r w:rsidRPr="00EB5F4F">
              <w:rPr>
                <w:rFonts w:ascii="Times New Roman" w:hAnsi="Times New Roman"/>
                <w:sz w:val="18"/>
                <w:szCs w:val="18"/>
                <w:lang w:eastAsia="zh-CN"/>
              </w:rPr>
              <w:t>月份孢子释放高峰数（次）</w:t>
            </w:r>
          </w:p>
        </w:tc>
        <w:tc>
          <w:tcPr>
            <w:tcW w:w="808" w:type="pct"/>
          </w:tcPr>
          <w:p w14:paraId="7DF302EC" w14:textId="77777777" w:rsidR="00EB5F4F" w:rsidRPr="00EB5F4F" w:rsidRDefault="00EB5F4F" w:rsidP="00EB5F4F">
            <w:pPr>
              <w:jc w:val="left"/>
              <w:rPr>
                <w:rFonts w:ascii="Times New Roman" w:hAnsi="Times New Roman"/>
                <w:kern w:val="0"/>
                <w:sz w:val="18"/>
                <w:szCs w:val="18"/>
                <w:lang w:eastAsia="zh-CN"/>
              </w:rPr>
            </w:pPr>
          </w:p>
        </w:tc>
      </w:tr>
      <w:tr w:rsidR="00EB5F4F" w:rsidRPr="00EB5F4F" w14:paraId="5FC30B93" w14:textId="77777777" w:rsidTr="003A5193">
        <w:trPr>
          <w:trHeight w:val="311"/>
          <w:jc w:val="center"/>
        </w:trPr>
        <w:tc>
          <w:tcPr>
            <w:tcW w:w="438" w:type="pct"/>
          </w:tcPr>
          <w:p w14:paraId="7369E8D9" w14:textId="29948C49" w:rsidR="00EB5F4F" w:rsidRPr="00EB5F4F" w:rsidRDefault="00EB5F4F" w:rsidP="00EB5F4F">
            <w:pPr>
              <w:spacing w:before="20"/>
              <w:ind w:left="9"/>
              <w:jc w:val="center"/>
              <w:rPr>
                <w:rFonts w:ascii="Times New Roman" w:hAnsi="Times New Roman"/>
                <w:kern w:val="0"/>
                <w:sz w:val="18"/>
                <w:szCs w:val="18"/>
              </w:rPr>
            </w:pPr>
            <w:r w:rsidRPr="00EB5F4F">
              <w:rPr>
                <w:rFonts w:ascii="Times New Roman" w:hAnsi="Times New Roman"/>
                <w:sz w:val="18"/>
                <w:szCs w:val="18"/>
              </w:rPr>
              <w:t>2</w:t>
            </w:r>
          </w:p>
        </w:tc>
        <w:tc>
          <w:tcPr>
            <w:tcW w:w="3754" w:type="pct"/>
          </w:tcPr>
          <w:p w14:paraId="4116B069" w14:textId="3B57DB88" w:rsidR="00EB5F4F" w:rsidRPr="00EB5F4F" w:rsidRDefault="00EB5F4F" w:rsidP="00EB5F4F">
            <w:pPr>
              <w:spacing w:before="20"/>
              <w:ind w:left="107"/>
              <w:jc w:val="left"/>
              <w:rPr>
                <w:rFonts w:ascii="Times New Roman" w:hAnsi="Times New Roman"/>
                <w:kern w:val="0"/>
                <w:sz w:val="18"/>
                <w:szCs w:val="18"/>
                <w:lang w:eastAsia="zh-CN"/>
              </w:rPr>
            </w:pPr>
            <w:r w:rsidRPr="00EB5F4F">
              <w:rPr>
                <w:rFonts w:ascii="Times New Roman" w:hAnsi="Times New Roman"/>
                <w:sz w:val="18"/>
                <w:szCs w:val="18"/>
                <w:lang w:eastAsia="zh-CN"/>
              </w:rPr>
              <w:t xml:space="preserve">8 </w:t>
            </w:r>
            <w:r w:rsidRPr="00EB5F4F">
              <w:rPr>
                <w:rFonts w:ascii="Times New Roman" w:hAnsi="Times New Roman"/>
                <w:sz w:val="18"/>
                <w:szCs w:val="18"/>
                <w:lang w:eastAsia="zh-CN"/>
              </w:rPr>
              <w:t>月份累计孢子释放量（个</w:t>
            </w:r>
            <w:r w:rsidRPr="00EB5F4F">
              <w:rPr>
                <w:rFonts w:ascii="Times New Roman" w:hAnsi="Times New Roman"/>
                <w:sz w:val="18"/>
                <w:szCs w:val="18"/>
                <w:lang w:eastAsia="zh-CN"/>
              </w:rPr>
              <w:t>/</w:t>
            </w:r>
            <w:r w:rsidRPr="00EB5F4F">
              <w:rPr>
                <w:rFonts w:ascii="Times New Roman" w:hAnsi="Times New Roman"/>
                <w:sz w:val="18"/>
                <w:szCs w:val="18"/>
                <w:lang w:eastAsia="zh-CN"/>
              </w:rPr>
              <w:t>视野）</w:t>
            </w:r>
          </w:p>
        </w:tc>
        <w:tc>
          <w:tcPr>
            <w:tcW w:w="808" w:type="pct"/>
          </w:tcPr>
          <w:p w14:paraId="1E7A956C" w14:textId="77777777" w:rsidR="00EB5F4F" w:rsidRPr="00EB5F4F" w:rsidRDefault="00EB5F4F" w:rsidP="00EB5F4F">
            <w:pPr>
              <w:jc w:val="left"/>
              <w:rPr>
                <w:rFonts w:ascii="Times New Roman" w:hAnsi="Times New Roman"/>
                <w:kern w:val="0"/>
                <w:sz w:val="18"/>
                <w:szCs w:val="18"/>
                <w:lang w:eastAsia="zh-CN"/>
              </w:rPr>
            </w:pPr>
          </w:p>
        </w:tc>
      </w:tr>
      <w:tr w:rsidR="00EB5F4F" w:rsidRPr="00EB5F4F" w14:paraId="5EC0E607" w14:textId="77777777" w:rsidTr="003A5193">
        <w:trPr>
          <w:trHeight w:val="311"/>
          <w:jc w:val="center"/>
        </w:trPr>
        <w:tc>
          <w:tcPr>
            <w:tcW w:w="438" w:type="pct"/>
          </w:tcPr>
          <w:p w14:paraId="58A00135" w14:textId="3DE82C52" w:rsidR="00EB5F4F" w:rsidRPr="00EB5F4F" w:rsidRDefault="00EB5F4F" w:rsidP="00EB5F4F">
            <w:pPr>
              <w:spacing w:before="20"/>
              <w:ind w:left="9"/>
              <w:jc w:val="center"/>
              <w:rPr>
                <w:rFonts w:ascii="Times New Roman" w:hAnsi="Times New Roman"/>
                <w:kern w:val="0"/>
                <w:sz w:val="18"/>
                <w:szCs w:val="18"/>
              </w:rPr>
            </w:pPr>
            <w:r w:rsidRPr="00EB5F4F">
              <w:rPr>
                <w:rFonts w:ascii="Times New Roman" w:hAnsi="Times New Roman"/>
                <w:sz w:val="18"/>
                <w:szCs w:val="18"/>
              </w:rPr>
              <w:t>3</w:t>
            </w:r>
          </w:p>
        </w:tc>
        <w:tc>
          <w:tcPr>
            <w:tcW w:w="3754" w:type="pct"/>
          </w:tcPr>
          <w:p w14:paraId="0D5B434C" w14:textId="02FD9AAB" w:rsidR="00EB5F4F" w:rsidRPr="00EB5F4F" w:rsidRDefault="00EB5F4F" w:rsidP="00EB5F4F">
            <w:pPr>
              <w:spacing w:before="20"/>
              <w:ind w:left="107"/>
              <w:jc w:val="left"/>
              <w:rPr>
                <w:rFonts w:ascii="Times New Roman" w:hAnsi="Times New Roman"/>
                <w:kern w:val="0"/>
                <w:sz w:val="18"/>
                <w:szCs w:val="18"/>
                <w:lang w:eastAsia="zh-CN"/>
              </w:rPr>
            </w:pPr>
            <w:r w:rsidRPr="00EB5F4F">
              <w:rPr>
                <w:rFonts w:ascii="Times New Roman" w:hAnsi="Times New Roman"/>
                <w:sz w:val="18"/>
                <w:szCs w:val="18"/>
                <w:lang w:eastAsia="zh-CN"/>
              </w:rPr>
              <w:t>累计孢子释放量比历年同期平均值增减比率（</w:t>
            </w:r>
            <w:r w:rsidRPr="00EB5F4F">
              <w:rPr>
                <w:rFonts w:ascii="Times New Roman" w:hAnsi="Times New Roman"/>
                <w:sz w:val="18"/>
                <w:szCs w:val="18"/>
                <w:lang w:eastAsia="zh-CN"/>
              </w:rPr>
              <w:t>±%</w:t>
            </w:r>
            <w:r w:rsidRPr="00EB5F4F">
              <w:rPr>
                <w:rFonts w:ascii="Times New Roman" w:hAnsi="Times New Roman"/>
                <w:sz w:val="18"/>
                <w:szCs w:val="18"/>
                <w:lang w:eastAsia="zh-CN"/>
              </w:rPr>
              <w:t>）</w:t>
            </w:r>
          </w:p>
        </w:tc>
        <w:tc>
          <w:tcPr>
            <w:tcW w:w="808" w:type="pct"/>
          </w:tcPr>
          <w:p w14:paraId="01316373" w14:textId="77777777" w:rsidR="00EB5F4F" w:rsidRPr="00EB5F4F" w:rsidRDefault="00EB5F4F" w:rsidP="00EB5F4F">
            <w:pPr>
              <w:jc w:val="left"/>
              <w:rPr>
                <w:rFonts w:ascii="Times New Roman" w:hAnsi="Times New Roman"/>
                <w:kern w:val="0"/>
                <w:sz w:val="18"/>
                <w:szCs w:val="18"/>
                <w:lang w:eastAsia="zh-CN"/>
              </w:rPr>
            </w:pPr>
          </w:p>
        </w:tc>
      </w:tr>
      <w:tr w:rsidR="00EB5F4F" w:rsidRPr="00EB5F4F" w14:paraId="6D4733ED" w14:textId="77777777" w:rsidTr="003A5193">
        <w:trPr>
          <w:trHeight w:val="312"/>
          <w:jc w:val="center"/>
        </w:trPr>
        <w:tc>
          <w:tcPr>
            <w:tcW w:w="438" w:type="pct"/>
          </w:tcPr>
          <w:p w14:paraId="29457DAD" w14:textId="2300C6F2" w:rsidR="00EB5F4F" w:rsidRPr="00EB5F4F" w:rsidRDefault="00EB5F4F" w:rsidP="00EB5F4F">
            <w:pPr>
              <w:spacing w:before="20"/>
              <w:ind w:left="9"/>
              <w:jc w:val="center"/>
              <w:rPr>
                <w:rFonts w:ascii="Times New Roman" w:hAnsi="Times New Roman"/>
                <w:kern w:val="0"/>
                <w:sz w:val="18"/>
                <w:szCs w:val="18"/>
              </w:rPr>
            </w:pPr>
            <w:r w:rsidRPr="00EB5F4F">
              <w:rPr>
                <w:rFonts w:ascii="Times New Roman" w:hAnsi="Times New Roman"/>
                <w:sz w:val="18"/>
                <w:szCs w:val="18"/>
              </w:rPr>
              <w:t>4</w:t>
            </w:r>
          </w:p>
        </w:tc>
        <w:tc>
          <w:tcPr>
            <w:tcW w:w="3754" w:type="pct"/>
          </w:tcPr>
          <w:p w14:paraId="69F320B3" w14:textId="0D41267D" w:rsidR="00EB5F4F" w:rsidRPr="00EB5F4F" w:rsidRDefault="00EB5F4F" w:rsidP="00EB5F4F">
            <w:pPr>
              <w:spacing w:before="20"/>
              <w:ind w:left="107"/>
              <w:jc w:val="left"/>
              <w:rPr>
                <w:rFonts w:ascii="Times New Roman" w:hAnsi="Times New Roman"/>
                <w:kern w:val="0"/>
                <w:sz w:val="18"/>
                <w:szCs w:val="18"/>
                <w:lang w:eastAsia="zh-CN"/>
              </w:rPr>
            </w:pPr>
            <w:r w:rsidRPr="00EB5F4F">
              <w:rPr>
                <w:rFonts w:ascii="Times New Roman" w:hAnsi="Times New Roman"/>
                <w:sz w:val="18"/>
                <w:szCs w:val="18"/>
              </w:rPr>
              <w:t xml:space="preserve">8 </w:t>
            </w:r>
            <w:r w:rsidRPr="00EB5F4F">
              <w:rPr>
                <w:rFonts w:ascii="Times New Roman" w:hAnsi="Times New Roman"/>
                <w:sz w:val="18"/>
                <w:szCs w:val="18"/>
              </w:rPr>
              <w:t>月</w:t>
            </w:r>
            <w:r w:rsidRPr="00EB5F4F">
              <w:rPr>
                <w:rFonts w:ascii="Times New Roman" w:hAnsi="Times New Roman"/>
                <w:sz w:val="18"/>
                <w:szCs w:val="18"/>
              </w:rPr>
              <w:t xml:space="preserve"> 28 </w:t>
            </w:r>
            <w:r w:rsidRPr="00EB5F4F">
              <w:rPr>
                <w:rFonts w:ascii="Times New Roman" w:hAnsi="Times New Roman"/>
                <w:sz w:val="18"/>
                <w:szCs w:val="18"/>
              </w:rPr>
              <w:t>日平均病叶率（</w:t>
            </w:r>
            <w:r w:rsidRPr="00EB5F4F">
              <w:rPr>
                <w:rFonts w:ascii="Times New Roman" w:hAnsi="Times New Roman"/>
                <w:sz w:val="18"/>
                <w:szCs w:val="18"/>
              </w:rPr>
              <w:t>%</w:t>
            </w:r>
            <w:r w:rsidRPr="00EB5F4F">
              <w:rPr>
                <w:rFonts w:ascii="Times New Roman" w:hAnsi="Times New Roman"/>
                <w:sz w:val="18"/>
                <w:szCs w:val="18"/>
              </w:rPr>
              <w:t>）</w:t>
            </w:r>
          </w:p>
        </w:tc>
        <w:tc>
          <w:tcPr>
            <w:tcW w:w="808" w:type="pct"/>
          </w:tcPr>
          <w:p w14:paraId="2F3A5E7A" w14:textId="77777777" w:rsidR="00EB5F4F" w:rsidRPr="00EB5F4F" w:rsidRDefault="00EB5F4F" w:rsidP="00EB5F4F">
            <w:pPr>
              <w:jc w:val="left"/>
              <w:rPr>
                <w:rFonts w:ascii="Times New Roman" w:hAnsi="Times New Roman"/>
                <w:kern w:val="0"/>
                <w:sz w:val="18"/>
                <w:szCs w:val="18"/>
                <w:lang w:eastAsia="zh-CN"/>
              </w:rPr>
            </w:pPr>
          </w:p>
        </w:tc>
      </w:tr>
      <w:tr w:rsidR="00EB5F4F" w:rsidRPr="00EB5F4F" w14:paraId="798B918A" w14:textId="77777777" w:rsidTr="003A5193">
        <w:trPr>
          <w:trHeight w:val="311"/>
          <w:jc w:val="center"/>
        </w:trPr>
        <w:tc>
          <w:tcPr>
            <w:tcW w:w="438" w:type="pct"/>
          </w:tcPr>
          <w:p w14:paraId="5FA0017C" w14:textId="7B679F08" w:rsidR="00EB5F4F" w:rsidRPr="00EB5F4F" w:rsidRDefault="00EB5F4F" w:rsidP="00EB5F4F">
            <w:pPr>
              <w:spacing w:before="20"/>
              <w:ind w:left="9"/>
              <w:jc w:val="center"/>
              <w:rPr>
                <w:rFonts w:ascii="Times New Roman" w:hAnsi="Times New Roman"/>
                <w:kern w:val="0"/>
                <w:sz w:val="18"/>
                <w:szCs w:val="18"/>
              </w:rPr>
            </w:pPr>
            <w:r w:rsidRPr="00EB5F4F">
              <w:rPr>
                <w:rFonts w:ascii="Times New Roman" w:hAnsi="Times New Roman"/>
                <w:sz w:val="18"/>
                <w:szCs w:val="18"/>
              </w:rPr>
              <w:t>5</w:t>
            </w:r>
          </w:p>
        </w:tc>
        <w:tc>
          <w:tcPr>
            <w:tcW w:w="3754" w:type="pct"/>
          </w:tcPr>
          <w:p w14:paraId="1865CB97" w14:textId="0D2648FA" w:rsidR="00EB5F4F" w:rsidRPr="00EB5F4F" w:rsidRDefault="00EB5F4F" w:rsidP="00EB5F4F">
            <w:pPr>
              <w:spacing w:before="20"/>
              <w:ind w:left="107"/>
              <w:jc w:val="left"/>
              <w:rPr>
                <w:rFonts w:ascii="Times New Roman" w:hAnsi="Times New Roman"/>
                <w:kern w:val="0"/>
                <w:sz w:val="18"/>
                <w:szCs w:val="18"/>
                <w:lang w:eastAsia="zh-CN"/>
              </w:rPr>
            </w:pPr>
            <w:r w:rsidRPr="00EB5F4F">
              <w:rPr>
                <w:rFonts w:ascii="Times New Roman" w:hAnsi="Times New Roman"/>
                <w:sz w:val="18"/>
                <w:szCs w:val="18"/>
                <w:lang w:eastAsia="zh-CN"/>
              </w:rPr>
              <w:t xml:space="preserve">8 </w:t>
            </w:r>
            <w:r w:rsidRPr="00EB5F4F">
              <w:rPr>
                <w:rFonts w:ascii="Times New Roman" w:hAnsi="Times New Roman"/>
                <w:sz w:val="18"/>
                <w:szCs w:val="18"/>
                <w:lang w:eastAsia="zh-CN"/>
              </w:rPr>
              <w:t>月</w:t>
            </w:r>
            <w:r w:rsidRPr="00EB5F4F">
              <w:rPr>
                <w:rFonts w:ascii="Times New Roman" w:hAnsi="Times New Roman"/>
                <w:sz w:val="18"/>
                <w:szCs w:val="18"/>
                <w:lang w:eastAsia="zh-CN"/>
              </w:rPr>
              <w:t xml:space="preserve"> 28 </w:t>
            </w:r>
            <w:r w:rsidRPr="00EB5F4F">
              <w:rPr>
                <w:rFonts w:ascii="Times New Roman" w:hAnsi="Times New Roman"/>
                <w:sz w:val="18"/>
                <w:szCs w:val="18"/>
                <w:lang w:eastAsia="zh-CN"/>
              </w:rPr>
              <w:t>日平均病叶率比历年同期平均值增减比率（</w:t>
            </w:r>
            <w:r w:rsidRPr="00EB5F4F">
              <w:rPr>
                <w:rFonts w:ascii="Times New Roman" w:hAnsi="Times New Roman"/>
                <w:sz w:val="18"/>
                <w:szCs w:val="18"/>
                <w:lang w:eastAsia="zh-CN"/>
              </w:rPr>
              <w:t>±%</w:t>
            </w:r>
            <w:r w:rsidRPr="00EB5F4F">
              <w:rPr>
                <w:rFonts w:ascii="Times New Roman" w:hAnsi="Times New Roman"/>
                <w:sz w:val="18"/>
                <w:szCs w:val="18"/>
                <w:lang w:eastAsia="zh-CN"/>
              </w:rPr>
              <w:t>）</w:t>
            </w:r>
          </w:p>
        </w:tc>
        <w:tc>
          <w:tcPr>
            <w:tcW w:w="808" w:type="pct"/>
          </w:tcPr>
          <w:p w14:paraId="144015A8" w14:textId="77777777" w:rsidR="00EB5F4F" w:rsidRPr="00EB5F4F" w:rsidRDefault="00EB5F4F" w:rsidP="00EB5F4F">
            <w:pPr>
              <w:jc w:val="left"/>
              <w:rPr>
                <w:rFonts w:ascii="Times New Roman" w:hAnsi="Times New Roman"/>
                <w:kern w:val="0"/>
                <w:sz w:val="18"/>
                <w:szCs w:val="18"/>
                <w:lang w:eastAsia="zh-CN"/>
              </w:rPr>
            </w:pPr>
          </w:p>
        </w:tc>
      </w:tr>
      <w:tr w:rsidR="00EB5F4F" w:rsidRPr="00EB5F4F" w14:paraId="280B40AB" w14:textId="77777777" w:rsidTr="003A5193">
        <w:trPr>
          <w:trHeight w:val="311"/>
          <w:jc w:val="center"/>
        </w:trPr>
        <w:tc>
          <w:tcPr>
            <w:tcW w:w="438" w:type="pct"/>
          </w:tcPr>
          <w:p w14:paraId="7A5B4E38" w14:textId="4047B6CD" w:rsidR="00EB5F4F" w:rsidRPr="00EB5F4F" w:rsidRDefault="00EB5F4F" w:rsidP="00EB5F4F">
            <w:pPr>
              <w:spacing w:before="20"/>
              <w:ind w:left="9"/>
              <w:jc w:val="center"/>
              <w:rPr>
                <w:rFonts w:ascii="Times New Roman" w:hAnsi="Times New Roman"/>
                <w:kern w:val="0"/>
                <w:sz w:val="18"/>
                <w:szCs w:val="18"/>
              </w:rPr>
            </w:pPr>
            <w:r w:rsidRPr="00EB5F4F">
              <w:rPr>
                <w:rFonts w:ascii="Times New Roman" w:hAnsi="Times New Roman"/>
                <w:sz w:val="18"/>
                <w:szCs w:val="18"/>
              </w:rPr>
              <w:t>6</w:t>
            </w:r>
          </w:p>
        </w:tc>
        <w:tc>
          <w:tcPr>
            <w:tcW w:w="3754" w:type="pct"/>
          </w:tcPr>
          <w:p w14:paraId="1BD4BA8C" w14:textId="275E468D" w:rsidR="00EB5F4F" w:rsidRPr="00EB5F4F" w:rsidRDefault="00EB5F4F" w:rsidP="00EB5F4F">
            <w:pPr>
              <w:spacing w:before="20"/>
              <w:ind w:left="107"/>
              <w:jc w:val="left"/>
              <w:rPr>
                <w:rFonts w:ascii="Times New Roman" w:hAnsi="Times New Roman"/>
                <w:kern w:val="0"/>
                <w:sz w:val="18"/>
                <w:szCs w:val="18"/>
              </w:rPr>
            </w:pPr>
            <w:r w:rsidRPr="00EB5F4F">
              <w:rPr>
                <w:rFonts w:ascii="Times New Roman" w:hAnsi="Times New Roman"/>
                <w:sz w:val="18"/>
                <w:szCs w:val="18"/>
              </w:rPr>
              <w:t xml:space="preserve">8 </w:t>
            </w:r>
            <w:r w:rsidRPr="00EB5F4F">
              <w:rPr>
                <w:rFonts w:ascii="Times New Roman" w:hAnsi="Times New Roman"/>
                <w:sz w:val="18"/>
                <w:szCs w:val="18"/>
              </w:rPr>
              <w:t>月</w:t>
            </w:r>
            <w:r w:rsidRPr="00EB5F4F">
              <w:rPr>
                <w:rFonts w:ascii="Times New Roman" w:hAnsi="Times New Roman"/>
                <w:sz w:val="18"/>
                <w:szCs w:val="18"/>
              </w:rPr>
              <w:t xml:space="preserve"> 28 </w:t>
            </w:r>
            <w:r w:rsidRPr="00EB5F4F">
              <w:rPr>
                <w:rFonts w:ascii="Times New Roman" w:hAnsi="Times New Roman"/>
                <w:sz w:val="18"/>
                <w:szCs w:val="18"/>
              </w:rPr>
              <w:t>日平均病指</w:t>
            </w:r>
          </w:p>
        </w:tc>
        <w:tc>
          <w:tcPr>
            <w:tcW w:w="808" w:type="pct"/>
          </w:tcPr>
          <w:p w14:paraId="4B055E9B" w14:textId="77777777" w:rsidR="00EB5F4F" w:rsidRPr="00EB5F4F" w:rsidRDefault="00EB5F4F" w:rsidP="00EB5F4F">
            <w:pPr>
              <w:jc w:val="left"/>
              <w:rPr>
                <w:rFonts w:ascii="Times New Roman" w:hAnsi="Times New Roman"/>
                <w:kern w:val="0"/>
                <w:sz w:val="18"/>
                <w:szCs w:val="18"/>
              </w:rPr>
            </w:pPr>
          </w:p>
        </w:tc>
      </w:tr>
      <w:tr w:rsidR="00EB5F4F" w:rsidRPr="00EB5F4F" w14:paraId="7E4D42D2" w14:textId="77777777" w:rsidTr="003A5193">
        <w:trPr>
          <w:trHeight w:val="312"/>
          <w:jc w:val="center"/>
        </w:trPr>
        <w:tc>
          <w:tcPr>
            <w:tcW w:w="438" w:type="pct"/>
          </w:tcPr>
          <w:p w14:paraId="52BCAA39" w14:textId="3DC9C315" w:rsidR="00EB5F4F" w:rsidRPr="00EB5F4F" w:rsidRDefault="00EB5F4F" w:rsidP="00EB5F4F">
            <w:pPr>
              <w:spacing w:before="20"/>
              <w:ind w:left="9"/>
              <w:jc w:val="center"/>
              <w:rPr>
                <w:rFonts w:ascii="Times New Roman" w:hAnsi="Times New Roman"/>
                <w:kern w:val="0"/>
                <w:sz w:val="18"/>
                <w:szCs w:val="18"/>
              </w:rPr>
            </w:pPr>
            <w:r w:rsidRPr="00EB5F4F">
              <w:rPr>
                <w:rFonts w:ascii="Times New Roman" w:hAnsi="Times New Roman"/>
                <w:sz w:val="18"/>
                <w:szCs w:val="18"/>
              </w:rPr>
              <w:t>7</w:t>
            </w:r>
          </w:p>
        </w:tc>
        <w:tc>
          <w:tcPr>
            <w:tcW w:w="3754" w:type="pct"/>
          </w:tcPr>
          <w:p w14:paraId="2ADB3F33" w14:textId="4218CE92" w:rsidR="00EB5F4F" w:rsidRPr="00EB5F4F" w:rsidRDefault="00EB5F4F" w:rsidP="00EB5F4F">
            <w:pPr>
              <w:spacing w:before="20"/>
              <w:ind w:left="107"/>
              <w:jc w:val="left"/>
              <w:rPr>
                <w:rFonts w:ascii="Times New Roman" w:hAnsi="Times New Roman"/>
                <w:kern w:val="0"/>
                <w:sz w:val="18"/>
                <w:szCs w:val="18"/>
                <w:lang w:eastAsia="zh-CN"/>
              </w:rPr>
            </w:pPr>
            <w:r w:rsidRPr="00EB5F4F">
              <w:rPr>
                <w:rFonts w:ascii="Times New Roman" w:hAnsi="Times New Roman"/>
                <w:sz w:val="18"/>
                <w:szCs w:val="18"/>
                <w:lang w:eastAsia="zh-CN"/>
              </w:rPr>
              <w:t xml:space="preserve">8 </w:t>
            </w:r>
            <w:r w:rsidRPr="00EB5F4F">
              <w:rPr>
                <w:rFonts w:ascii="Times New Roman" w:hAnsi="Times New Roman"/>
                <w:sz w:val="18"/>
                <w:szCs w:val="18"/>
                <w:lang w:eastAsia="zh-CN"/>
              </w:rPr>
              <w:t>月</w:t>
            </w:r>
            <w:r w:rsidRPr="00EB5F4F">
              <w:rPr>
                <w:rFonts w:ascii="Times New Roman" w:hAnsi="Times New Roman"/>
                <w:sz w:val="18"/>
                <w:szCs w:val="18"/>
                <w:lang w:eastAsia="zh-CN"/>
              </w:rPr>
              <w:t xml:space="preserve"> 28 </w:t>
            </w:r>
            <w:r w:rsidRPr="00EB5F4F">
              <w:rPr>
                <w:rFonts w:ascii="Times New Roman" w:hAnsi="Times New Roman"/>
                <w:sz w:val="18"/>
                <w:szCs w:val="18"/>
                <w:lang w:eastAsia="zh-CN"/>
              </w:rPr>
              <w:t>日平均病指比历年同期平均值增减比率（</w:t>
            </w:r>
            <w:r w:rsidRPr="00EB5F4F">
              <w:rPr>
                <w:rFonts w:ascii="Times New Roman" w:hAnsi="Times New Roman"/>
                <w:sz w:val="18"/>
                <w:szCs w:val="18"/>
                <w:lang w:eastAsia="zh-CN"/>
              </w:rPr>
              <w:t>±%</w:t>
            </w:r>
            <w:r w:rsidRPr="00EB5F4F">
              <w:rPr>
                <w:rFonts w:ascii="Times New Roman" w:hAnsi="Times New Roman"/>
                <w:sz w:val="18"/>
                <w:szCs w:val="18"/>
                <w:lang w:eastAsia="zh-CN"/>
              </w:rPr>
              <w:t>）</w:t>
            </w:r>
          </w:p>
        </w:tc>
        <w:tc>
          <w:tcPr>
            <w:tcW w:w="808" w:type="pct"/>
          </w:tcPr>
          <w:p w14:paraId="38144FFC" w14:textId="77777777" w:rsidR="00EB5F4F" w:rsidRPr="00EB5F4F" w:rsidRDefault="00EB5F4F" w:rsidP="00EB5F4F">
            <w:pPr>
              <w:jc w:val="left"/>
              <w:rPr>
                <w:rFonts w:ascii="Times New Roman" w:hAnsi="Times New Roman"/>
                <w:kern w:val="0"/>
                <w:sz w:val="18"/>
                <w:szCs w:val="18"/>
                <w:lang w:eastAsia="zh-CN"/>
              </w:rPr>
            </w:pPr>
          </w:p>
        </w:tc>
      </w:tr>
      <w:tr w:rsidR="00EB5F4F" w:rsidRPr="00EB5F4F" w14:paraId="1D3BC87F" w14:textId="77777777" w:rsidTr="003A5193">
        <w:trPr>
          <w:trHeight w:val="311"/>
          <w:jc w:val="center"/>
        </w:trPr>
        <w:tc>
          <w:tcPr>
            <w:tcW w:w="438" w:type="pct"/>
          </w:tcPr>
          <w:p w14:paraId="75096F0B" w14:textId="07C6B2FB" w:rsidR="00EB5F4F" w:rsidRPr="00EB5F4F" w:rsidRDefault="00EB5F4F" w:rsidP="00EB5F4F">
            <w:pPr>
              <w:spacing w:before="20"/>
              <w:ind w:left="9"/>
              <w:jc w:val="center"/>
              <w:rPr>
                <w:rFonts w:ascii="Times New Roman" w:hAnsi="Times New Roman"/>
                <w:kern w:val="0"/>
                <w:sz w:val="18"/>
                <w:szCs w:val="18"/>
              </w:rPr>
            </w:pPr>
            <w:r w:rsidRPr="00EB5F4F">
              <w:rPr>
                <w:rFonts w:ascii="Times New Roman" w:hAnsi="Times New Roman"/>
                <w:sz w:val="18"/>
                <w:szCs w:val="18"/>
              </w:rPr>
              <w:t>8</w:t>
            </w:r>
          </w:p>
        </w:tc>
        <w:tc>
          <w:tcPr>
            <w:tcW w:w="3754" w:type="pct"/>
          </w:tcPr>
          <w:p w14:paraId="05F5E379" w14:textId="0C3DB3A7" w:rsidR="00EB5F4F" w:rsidRPr="00EB5F4F" w:rsidRDefault="00EB5F4F" w:rsidP="00EB5F4F">
            <w:pPr>
              <w:spacing w:before="20"/>
              <w:ind w:left="107"/>
              <w:jc w:val="left"/>
              <w:rPr>
                <w:rFonts w:ascii="Times New Roman" w:hAnsi="Times New Roman"/>
                <w:kern w:val="0"/>
                <w:sz w:val="18"/>
                <w:szCs w:val="18"/>
                <w:lang w:eastAsia="zh-CN"/>
              </w:rPr>
            </w:pPr>
            <w:r w:rsidRPr="00EB5F4F">
              <w:rPr>
                <w:rFonts w:ascii="Times New Roman" w:hAnsi="Times New Roman"/>
                <w:sz w:val="18"/>
                <w:szCs w:val="18"/>
                <w:lang w:eastAsia="zh-CN"/>
              </w:rPr>
              <w:t xml:space="preserve">8 </w:t>
            </w:r>
            <w:r w:rsidRPr="00EB5F4F">
              <w:rPr>
                <w:rFonts w:ascii="Times New Roman" w:hAnsi="Times New Roman"/>
                <w:sz w:val="18"/>
                <w:szCs w:val="18"/>
                <w:lang w:eastAsia="zh-CN"/>
              </w:rPr>
              <w:t>月份霜霉病发生程度（级）</w:t>
            </w:r>
          </w:p>
        </w:tc>
        <w:tc>
          <w:tcPr>
            <w:tcW w:w="808" w:type="pct"/>
          </w:tcPr>
          <w:p w14:paraId="452450C7" w14:textId="77777777" w:rsidR="00EB5F4F" w:rsidRPr="00EB5F4F" w:rsidRDefault="00EB5F4F" w:rsidP="00EB5F4F">
            <w:pPr>
              <w:jc w:val="left"/>
              <w:rPr>
                <w:rFonts w:ascii="Times New Roman" w:hAnsi="Times New Roman"/>
                <w:kern w:val="0"/>
                <w:sz w:val="18"/>
                <w:szCs w:val="18"/>
                <w:lang w:eastAsia="zh-CN"/>
              </w:rPr>
            </w:pPr>
          </w:p>
        </w:tc>
      </w:tr>
      <w:tr w:rsidR="00EB5F4F" w:rsidRPr="00EB5F4F" w14:paraId="11B5646B" w14:textId="77777777" w:rsidTr="003A5193">
        <w:trPr>
          <w:trHeight w:val="311"/>
          <w:jc w:val="center"/>
        </w:trPr>
        <w:tc>
          <w:tcPr>
            <w:tcW w:w="438" w:type="pct"/>
          </w:tcPr>
          <w:p w14:paraId="198780B0" w14:textId="466ECBF6" w:rsidR="00EB5F4F" w:rsidRPr="00EB5F4F" w:rsidRDefault="00EB5F4F" w:rsidP="00EB5F4F">
            <w:pPr>
              <w:spacing w:before="20"/>
              <w:ind w:left="9"/>
              <w:jc w:val="center"/>
              <w:rPr>
                <w:rFonts w:ascii="Times New Roman" w:hAnsi="Times New Roman"/>
                <w:kern w:val="0"/>
                <w:sz w:val="18"/>
                <w:szCs w:val="18"/>
              </w:rPr>
            </w:pPr>
            <w:r w:rsidRPr="00EB5F4F">
              <w:rPr>
                <w:rFonts w:ascii="Times New Roman" w:hAnsi="Times New Roman"/>
                <w:sz w:val="18"/>
                <w:szCs w:val="18"/>
              </w:rPr>
              <w:t>9</w:t>
            </w:r>
          </w:p>
        </w:tc>
        <w:tc>
          <w:tcPr>
            <w:tcW w:w="3754" w:type="pct"/>
          </w:tcPr>
          <w:p w14:paraId="7E609D86" w14:textId="6A16AD57" w:rsidR="00EB5F4F" w:rsidRPr="00EB5F4F" w:rsidRDefault="00EB5F4F" w:rsidP="00EB5F4F">
            <w:pPr>
              <w:spacing w:before="20"/>
              <w:ind w:left="107"/>
              <w:jc w:val="left"/>
              <w:rPr>
                <w:rFonts w:ascii="Times New Roman" w:hAnsi="Times New Roman"/>
                <w:kern w:val="0"/>
                <w:sz w:val="18"/>
                <w:szCs w:val="18"/>
                <w:lang w:eastAsia="zh-CN"/>
              </w:rPr>
            </w:pPr>
            <w:r w:rsidRPr="00EB5F4F">
              <w:rPr>
                <w:rFonts w:ascii="Times New Roman" w:hAnsi="Times New Roman"/>
                <w:sz w:val="18"/>
                <w:szCs w:val="18"/>
                <w:lang w:eastAsia="zh-CN"/>
              </w:rPr>
              <w:t xml:space="preserve">9 </w:t>
            </w:r>
            <w:r w:rsidRPr="00EB5F4F">
              <w:rPr>
                <w:rFonts w:ascii="Times New Roman" w:hAnsi="Times New Roman"/>
                <w:sz w:val="18"/>
                <w:szCs w:val="18"/>
                <w:lang w:eastAsia="zh-CN"/>
              </w:rPr>
              <w:t>月份降雨量预报值（</w:t>
            </w:r>
            <w:r w:rsidRPr="00EB5F4F">
              <w:rPr>
                <w:rFonts w:ascii="Times New Roman" w:hAnsi="Times New Roman"/>
                <w:sz w:val="18"/>
                <w:szCs w:val="18"/>
                <w:lang w:eastAsia="zh-CN"/>
              </w:rPr>
              <w:t>mm</w:t>
            </w:r>
            <w:r w:rsidRPr="00EB5F4F">
              <w:rPr>
                <w:rFonts w:ascii="Times New Roman" w:hAnsi="Times New Roman"/>
                <w:sz w:val="18"/>
                <w:szCs w:val="18"/>
                <w:lang w:eastAsia="zh-CN"/>
              </w:rPr>
              <w:t>）</w:t>
            </w:r>
          </w:p>
        </w:tc>
        <w:tc>
          <w:tcPr>
            <w:tcW w:w="808" w:type="pct"/>
          </w:tcPr>
          <w:p w14:paraId="5B8829B8" w14:textId="77777777" w:rsidR="00EB5F4F" w:rsidRPr="00EB5F4F" w:rsidRDefault="00EB5F4F" w:rsidP="00EB5F4F">
            <w:pPr>
              <w:jc w:val="left"/>
              <w:rPr>
                <w:rFonts w:ascii="Times New Roman" w:hAnsi="Times New Roman"/>
                <w:kern w:val="0"/>
                <w:sz w:val="18"/>
                <w:szCs w:val="18"/>
                <w:lang w:eastAsia="zh-CN"/>
              </w:rPr>
            </w:pPr>
          </w:p>
        </w:tc>
      </w:tr>
      <w:tr w:rsidR="00EB5F4F" w:rsidRPr="00EB5F4F" w14:paraId="77AE99AF" w14:textId="77777777" w:rsidTr="003A5193">
        <w:trPr>
          <w:trHeight w:val="312"/>
          <w:jc w:val="center"/>
        </w:trPr>
        <w:tc>
          <w:tcPr>
            <w:tcW w:w="438" w:type="pct"/>
          </w:tcPr>
          <w:p w14:paraId="76DA17E9" w14:textId="6978DF2B" w:rsidR="00EB5F4F" w:rsidRPr="00EB5F4F" w:rsidRDefault="00EB5F4F" w:rsidP="00EB5F4F">
            <w:pPr>
              <w:spacing w:before="20"/>
              <w:ind w:left="92" w:right="84"/>
              <w:jc w:val="center"/>
              <w:rPr>
                <w:rFonts w:ascii="Times New Roman" w:hAnsi="Times New Roman"/>
                <w:kern w:val="0"/>
                <w:sz w:val="18"/>
                <w:szCs w:val="18"/>
              </w:rPr>
            </w:pPr>
            <w:r w:rsidRPr="00EB5F4F">
              <w:rPr>
                <w:rFonts w:ascii="Times New Roman" w:hAnsi="Times New Roman"/>
                <w:sz w:val="18"/>
                <w:szCs w:val="18"/>
              </w:rPr>
              <w:t>10</w:t>
            </w:r>
          </w:p>
        </w:tc>
        <w:tc>
          <w:tcPr>
            <w:tcW w:w="3754" w:type="pct"/>
          </w:tcPr>
          <w:p w14:paraId="27D44AF2" w14:textId="3E5C500E" w:rsidR="00EB5F4F" w:rsidRPr="00EB5F4F" w:rsidRDefault="00EB5F4F" w:rsidP="00EB5F4F">
            <w:pPr>
              <w:spacing w:before="20"/>
              <w:ind w:left="106"/>
              <w:jc w:val="left"/>
              <w:rPr>
                <w:rFonts w:ascii="Times New Roman" w:hAnsi="Times New Roman"/>
                <w:kern w:val="0"/>
                <w:sz w:val="18"/>
                <w:szCs w:val="18"/>
                <w:lang w:eastAsia="zh-CN"/>
              </w:rPr>
            </w:pPr>
            <w:r w:rsidRPr="00EB5F4F">
              <w:rPr>
                <w:rFonts w:ascii="Times New Roman" w:hAnsi="Times New Roman"/>
                <w:sz w:val="18"/>
                <w:szCs w:val="18"/>
                <w:lang w:eastAsia="zh-CN"/>
              </w:rPr>
              <w:t xml:space="preserve">9 </w:t>
            </w:r>
            <w:r w:rsidRPr="00EB5F4F">
              <w:rPr>
                <w:rFonts w:ascii="Times New Roman" w:hAnsi="Times New Roman"/>
                <w:sz w:val="18"/>
                <w:szCs w:val="18"/>
                <w:lang w:eastAsia="zh-CN"/>
              </w:rPr>
              <w:t>月份降雨量预报值比历年同期平均值增减（</w:t>
            </w:r>
            <w:r w:rsidRPr="00EB5F4F">
              <w:rPr>
                <w:rFonts w:ascii="Times New Roman" w:hAnsi="Times New Roman"/>
                <w:sz w:val="18"/>
                <w:szCs w:val="18"/>
                <w:lang w:eastAsia="zh-CN"/>
              </w:rPr>
              <w:t>±mm</w:t>
            </w:r>
            <w:r w:rsidRPr="00EB5F4F">
              <w:rPr>
                <w:rFonts w:ascii="Times New Roman" w:hAnsi="Times New Roman"/>
                <w:sz w:val="18"/>
                <w:szCs w:val="18"/>
                <w:lang w:eastAsia="zh-CN"/>
              </w:rPr>
              <w:t>）</w:t>
            </w:r>
          </w:p>
        </w:tc>
        <w:tc>
          <w:tcPr>
            <w:tcW w:w="808" w:type="pct"/>
          </w:tcPr>
          <w:p w14:paraId="164BDECA" w14:textId="77777777" w:rsidR="00EB5F4F" w:rsidRPr="00EB5F4F" w:rsidRDefault="00EB5F4F" w:rsidP="00EB5F4F">
            <w:pPr>
              <w:jc w:val="left"/>
              <w:rPr>
                <w:rFonts w:ascii="Times New Roman" w:hAnsi="Times New Roman"/>
                <w:kern w:val="0"/>
                <w:sz w:val="18"/>
                <w:szCs w:val="18"/>
                <w:lang w:eastAsia="zh-CN"/>
              </w:rPr>
            </w:pPr>
          </w:p>
        </w:tc>
      </w:tr>
      <w:tr w:rsidR="00EB5F4F" w:rsidRPr="00EB5F4F" w14:paraId="263AF020" w14:textId="77777777" w:rsidTr="003A5193">
        <w:trPr>
          <w:trHeight w:val="311"/>
          <w:jc w:val="center"/>
        </w:trPr>
        <w:tc>
          <w:tcPr>
            <w:tcW w:w="438" w:type="pct"/>
          </w:tcPr>
          <w:p w14:paraId="004AD885" w14:textId="76935E91" w:rsidR="00EB5F4F" w:rsidRPr="00EB5F4F" w:rsidRDefault="00EB5F4F" w:rsidP="00EB5F4F">
            <w:pPr>
              <w:spacing w:before="20"/>
              <w:ind w:left="92" w:right="84"/>
              <w:jc w:val="center"/>
              <w:rPr>
                <w:rFonts w:ascii="Times New Roman" w:hAnsi="Times New Roman"/>
                <w:kern w:val="0"/>
                <w:sz w:val="18"/>
                <w:szCs w:val="18"/>
              </w:rPr>
            </w:pPr>
            <w:r w:rsidRPr="00EB5F4F">
              <w:rPr>
                <w:rFonts w:ascii="Times New Roman" w:hAnsi="Times New Roman"/>
                <w:sz w:val="18"/>
                <w:szCs w:val="18"/>
              </w:rPr>
              <w:lastRenderedPageBreak/>
              <w:t>11</w:t>
            </w:r>
          </w:p>
        </w:tc>
        <w:tc>
          <w:tcPr>
            <w:tcW w:w="3754" w:type="pct"/>
          </w:tcPr>
          <w:p w14:paraId="5261293A" w14:textId="24CDFD25" w:rsidR="00EB5F4F" w:rsidRPr="00EB5F4F" w:rsidRDefault="00EB5F4F" w:rsidP="00EB5F4F">
            <w:pPr>
              <w:spacing w:before="20"/>
              <w:ind w:left="106"/>
              <w:jc w:val="left"/>
              <w:rPr>
                <w:rFonts w:ascii="Times New Roman" w:hAnsi="Times New Roman"/>
                <w:kern w:val="0"/>
                <w:sz w:val="18"/>
                <w:szCs w:val="18"/>
                <w:lang w:eastAsia="zh-CN"/>
              </w:rPr>
            </w:pPr>
            <w:r w:rsidRPr="00EB5F4F">
              <w:rPr>
                <w:rFonts w:ascii="Times New Roman" w:hAnsi="Times New Roman"/>
                <w:sz w:val="18"/>
                <w:szCs w:val="18"/>
                <w:lang w:eastAsia="zh-CN"/>
              </w:rPr>
              <w:t>预计秋季霜霉病侵染盛期（月</w:t>
            </w:r>
            <w:r w:rsidRPr="00EB5F4F">
              <w:rPr>
                <w:rFonts w:ascii="Times New Roman" w:hAnsi="Times New Roman"/>
                <w:sz w:val="18"/>
                <w:szCs w:val="18"/>
                <w:lang w:eastAsia="zh-CN"/>
              </w:rPr>
              <w:t>/</w:t>
            </w:r>
            <w:r w:rsidRPr="00EB5F4F">
              <w:rPr>
                <w:rFonts w:ascii="Times New Roman" w:hAnsi="Times New Roman"/>
                <w:sz w:val="18"/>
                <w:szCs w:val="18"/>
                <w:lang w:eastAsia="zh-CN"/>
              </w:rPr>
              <w:t>日）</w:t>
            </w:r>
          </w:p>
        </w:tc>
        <w:tc>
          <w:tcPr>
            <w:tcW w:w="808" w:type="pct"/>
          </w:tcPr>
          <w:p w14:paraId="747777C7" w14:textId="77777777" w:rsidR="00EB5F4F" w:rsidRPr="00EB5F4F" w:rsidRDefault="00EB5F4F" w:rsidP="00EB5F4F">
            <w:pPr>
              <w:jc w:val="left"/>
              <w:rPr>
                <w:rFonts w:ascii="Times New Roman" w:hAnsi="Times New Roman"/>
                <w:kern w:val="0"/>
                <w:sz w:val="18"/>
                <w:szCs w:val="18"/>
                <w:lang w:eastAsia="zh-CN"/>
              </w:rPr>
            </w:pPr>
          </w:p>
        </w:tc>
      </w:tr>
      <w:tr w:rsidR="00EB5F4F" w:rsidRPr="00EB5F4F" w14:paraId="4D5AF3F0" w14:textId="77777777" w:rsidTr="003A5193">
        <w:trPr>
          <w:trHeight w:val="311"/>
          <w:jc w:val="center"/>
        </w:trPr>
        <w:tc>
          <w:tcPr>
            <w:tcW w:w="438" w:type="pct"/>
          </w:tcPr>
          <w:p w14:paraId="3E1AC594" w14:textId="65663310" w:rsidR="00EB5F4F" w:rsidRPr="00EB5F4F" w:rsidRDefault="00EB5F4F" w:rsidP="00EB5F4F">
            <w:pPr>
              <w:spacing w:before="20"/>
              <w:ind w:left="92" w:right="84"/>
              <w:jc w:val="center"/>
              <w:rPr>
                <w:rFonts w:ascii="Times New Roman" w:hAnsi="Times New Roman"/>
                <w:kern w:val="0"/>
                <w:sz w:val="18"/>
                <w:szCs w:val="18"/>
              </w:rPr>
            </w:pPr>
            <w:r w:rsidRPr="00EB5F4F">
              <w:rPr>
                <w:rFonts w:ascii="Times New Roman" w:hAnsi="Times New Roman"/>
                <w:sz w:val="18"/>
                <w:szCs w:val="18"/>
              </w:rPr>
              <w:t>12</w:t>
            </w:r>
          </w:p>
        </w:tc>
        <w:tc>
          <w:tcPr>
            <w:tcW w:w="3754" w:type="pct"/>
          </w:tcPr>
          <w:p w14:paraId="241AA352" w14:textId="545B7EE5" w:rsidR="00EB5F4F" w:rsidRPr="00EB5F4F" w:rsidRDefault="00EB5F4F" w:rsidP="00EB5F4F">
            <w:pPr>
              <w:spacing w:before="20"/>
              <w:ind w:left="106"/>
              <w:jc w:val="left"/>
              <w:rPr>
                <w:rFonts w:ascii="Times New Roman" w:hAnsi="Times New Roman"/>
                <w:kern w:val="0"/>
                <w:sz w:val="18"/>
                <w:szCs w:val="18"/>
                <w:lang w:eastAsia="zh-CN"/>
              </w:rPr>
            </w:pPr>
            <w:r w:rsidRPr="00EB5F4F">
              <w:rPr>
                <w:rFonts w:ascii="Times New Roman" w:hAnsi="Times New Roman"/>
                <w:sz w:val="18"/>
                <w:szCs w:val="18"/>
                <w:lang w:eastAsia="zh-CN"/>
              </w:rPr>
              <w:t>预计秋季霜霉病发生程度（级）</w:t>
            </w:r>
          </w:p>
        </w:tc>
        <w:tc>
          <w:tcPr>
            <w:tcW w:w="808" w:type="pct"/>
          </w:tcPr>
          <w:p w14:paraId="2CF8517D" w14:textId="77777777" w:rsidR="00EB5F4F" w:rsidRPr="00EB5F4F" w:rsidRDefault="00EB5F4F" w:rsidP="00EB5F4F">
            <w:pPr>
              <w:jc w:val="left"/>
              <w:rPr>
                <w:rFonts w:ascii="Times New Roman" w:hAnsi="Times New Roman"/>
                <w:kern w:val="0"/>
                <w:sz w:val="18"/>
                <w:szCs w:val="18"/>
                <w:lang w:eastAsia="zh-CN"/>
              </w:rPr>
            </w:pPr>
          </w:p>
        </w:tc>
      </w:tr>
      <w:tr w:rsidR="00EB5F4F" w:rsidRPr="00EB5F4F" w14:paraId="5B883578" w14:textId="77777777" w:rsidTr="003A5193">
        <w:trPr>
          <w:trHeight w:val="312"/>
          <w:jc w:val="center"/>
        </w:trPr>
        <w:tc>
          <w:tcPr>
            <w:tcW w:w="438" w:type="pct"/>
          </w:tcPr>
          <w:p w14:paraId="354D1BA0" w14:textId="46B922B5" w:rsidR="00EB5F4F" w:rsidRPr="00EB5F4F" w:rsidRDefault="00EB5F4F" w:rsidP="00EB5F4F">
            <w:pPr>
              <w:spacing w:before="20"/>
              <w:ind w:left="92" w:right="84"/>
              <w:jc w:val="center"/>
              <w:rPr>
                <w:rFonts w:ascii="Times New Roman" w:hAnsi="Times New Roman"/>
                <w:kern w:val="0"/>
                <w:sz w:val="18"/>
                <w:szCs w:val="18"/>
              </w:rPr>
            </w:pPr>
            <w:r w:rsidRPr="00EB5F4F">
              <w:rPr>
                <w:rFonts w:ascii="Times New Roman" w:hAnsi="Times New Roman"/>
                <w:sz w:val="18"/>
                <w:szCs w:val="18"/>
              </w:rPr>
              <w:t>13</w:t>
            </w:r>
          </w:p>
        </w:tc>
        <w:tc>
          <w:tcPr>
            <w:tcW w:w="3754" w:type="pct"/>
          </w:tcPr>
          <w:p w14:paraId="6A299001" w14:textId="78FB3812" w:rsidR="00EB5F4F" w:rsidRPr="00EB5F4F" w:rsidRDefault="00EB5F4F" w:rsidP="00EB5F4F">
            <w:pPr>
              <w:spacing w:before="20"/>
              <w:ind w:left="106"/>
              <w:jc w:val="left"/>
              <w:rPr>
                <w:rFonts w:ascii="Times New Roman" w:hAnsi="Times New Roman"/>
                <w:kern w:val="0"/>
                <w:sz w:val="18"/>
                <w:szCs w:val="18"/>
                <w:lang w:eastAsia="zh-CN"/>
              </w:rPr>
            </w:pPr>
            <w:r w:rsidRPr="00EB5F4F">
              <w:rPr>
                <w:rFonts w:ascii="Times New Roman" w:hAnsi="Times New Roman"/>
                <w:sz w:val="18"/>
                <w:szCs w:val="18"/>
              </w:rPr>
              <w:t>传真单位</w:t>
            </w:r>
          </w:p>
        </w:tc>
        <w:tc>
          <w:tcPr>
            <w:tcW w:w="808" w:type="pct"/>
          </w:tcPr>
          <w:p w14:paraId="5786701F" w14:textId="77777777" w:rsidR="00EB5F4F" w:rsidRPr="00EB5F4F" w:rsidRDefault="00EB5F4F" w:rsidP="00EB5F4F">
            <w:pPr>
              <w:jc w:val="left"/>
              <w:rPr>
                <w:rFonts w:ascii="Times New Roman" w:hAnsi="Times New Roman"/>
                <w:kern w:val="0"/>
                <w:sz w:val="18"/>
                <w:szCs w:val="18"/>
                <w:lang w:eastAsia="zh-CN"/>
              </w:rPr>
            </w:pPr>
          </w:p>
        </w:tc>
      </w:tr>
    </w:tbl>
    <w:p w14:paraId="2617264F" w14:textId="6EA42B93" w:rsidR="00EB5F4F" w:rsidRPr="00EB5F4F" w:rsidRDefault="00EB5F4F" w:rsidP="0040489D">
      <w:pPr>
        <w:tabs>
          <w:tab w:val="left" w:pos="2984"/>
        </w:tabs>
        <w:autoSpaceDE w:val="0"/>
        <w:autoSpaceDN w:val="0"/>
        <w:spacing w:beforeLines="50" w:before="156" w:afterLines="50" w:after="156"/>
        <w:ind w:right="11"/>
        <w:jc w:val="center"/>
        <w:rPr>
          <w:rFonts w:ascii="黑体" w:eastAsia="黑体" w:hAnsi="宋体" w:cs="宋体"/>
          <w:kern w:val="0"/>
          <w:sz w:val="18"/>
          <w:szCs w:val="18"/>
        </w:rPr>
      </w:pPr>
      <w:r w:rsidRPr="00EB5F4F">
        <w:rPr>
          <w:rFonts w:ascii="黑体" w:eastAsia="黑体" w:hAnsi="宋体" w:cs="宋体" w:hint="eastAsia"/>
          <w:kern w:val="0"/>
          <w:sz w:val="18"/>
          <w:szCs w:val="18"/>
        </w:rPr>
        <w:t>表</w:t>
      </w:r>
      <w:r w:rsidR="00EF35FD">
        <w:rPr>
          <w:rFonts w:ascii="黑体" w:eastAsia="黑体" w:hAnsi="宋体" w:cs="宋体"/>
          <w:kern w:val="0"/>
          <w:sz w:val="18"/>
          <w:szCs w:val="18"/>
        </w:rPr>
        <w:t>C</w:t>
      </w:r>
      <w:r w:rsidRPr="00EB5F4F">
        <w:rPr>
          <w:rFonts w:ascii="黑体" w:eastAsia="黑体" w:hAnsi="宋体" w:cs="宋体" w:hint="eastAsia"/>
          <w:kern w:val="0"/>
          <w:sz w:val="18"/>
          <w:szCs w:val="18"/>
        </w:rPr>
        <w:t>.3-</w:t>
      </w:r>
      <w:r w:rsidR="003A5193">
        <w:rPr>
          <w:rFonts w:ascii="黑体" w:eastAsia="黑体" w:hAnsi="宋体" w:cs="宋体"/>
          <w:kern w:val="0"/>
          <w:sz w:val="18"/>
          <w:szCs w:val="18"/>
        </w:rPr>
        <w:t xml:space="preserve">4 </w:t>
      </w:r>
      <w:r w:rsidRPr="00EB5F4F">
        <w:rPr>
          <w:rFonts w:ascii="黑体" w:eastAsia="黑体" w:hAnsi="宋体" w:cs="宋体" w:hint="eastAsia"/>
          <w:kern w:val="0"/>
          <w:sz w:val="18"/>
          <w:szCs w:val="18"/>
        </w:rPr>
        <w:t>全年葡萄霜霉病模式电报组建表</w:t>
      </w:r>
    </w:p>
    <w:p w14:paraId="70F6A50B" w14:textId="18DF8200" w:rsidR="00EB5F4F" w:rsidRPr="00EB5F4F" w:rsidRDefault="00EB5F4F" w:rsidP="003A5193">
      <w:pPr>
        <w:autoSpaceDE w:val="0"/>
        <w:autoSpaceDN w:val="0"/>
        <w:ind w:left="6484"/>
        <w:jc w:val="right"/>
        <w:rPr>
          <w:kern w:val="0"/>
          <w:sz w:val="18"/>
          <w:szCs w:val="18"/>
          <w:lang w:eastAsia="en-US"/>
        </w:rPr>
      </w:pPr>
      <w:r w:rsidRPr="00EB5F4F">
        <w:rPr>
          <w:kern w:val="0"/>
          <w:sz w:val="18"/>
          <w:szCs w:val="18"/>
          <w:lang w:eastAsia="en-US"/>
        </w:rPr>
        <w:t>上报时间：</w:t>
      </w:r>
      <w:r w:rsidRPr="00EB5F4F">
        <w:rPr>
          <w:kern w:val="0"/>
          <w:sz w:val="18"/>
          <w:szCs w:val="18"/>
          <w:lang w:eastAsia="en-US"/>
        </w:rPr>
        <w:t>10</w:t>
      </w:r>
      <w:r w:rsidRPr="00EB5F4F">
        <w:rPr>
          <w:kern w:val="0"/>
          <w:sz w:val="18"/>
          <w:szCs w:val="18"/>
          <w:lang w:eastAsia="en-US"/>
        </w:rPr>
        <w:t>月</w:t>
      </w:r>
      <w:r w:rsidRPr="00EB5F4F">
        <w:rPr>
          <w:kern w:val="0"/>
          <w:sz w:val="18"/>
          <w:szCs w:val="18"/>
          <w:lang w:eastAsia="en-US"/>
        </w:rPr>
        <w:t>30</w:t>
      </w:r>
      <w:r w:rsidRPr="00EB5F4F">
        <w:rPr>
          <w:kern w:val="0"/>
          <w:sz w:val="18"/>
          <w:szCs w:val="18"/>
          <w:lang w:eastAsia="en-US"/>
        </w:rPr>
        <w:t>日</w:t>
      </w:r>
    </w:p>
    <w:tbl>
      <w:tblPr>
        <w:tblStyle w:val="TableNormal1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3"/>
        <w:gridCol w:w="6653"/>
        <w:gridCol w:w="1759"/>
      </w:tblGrid>
      <w:tr w:rsidR="00EB5F4F" w:rsidRPr="00EB5F4F" w14:paraId="1675A5AA" w14:textId="77777777" w:rsidTr="00EB5F4F">
        <w:trPr>
          <w:trHeight w:val="311"/>
        </w:trPr>
        <w:tc>
          <w:tcPr>
            <w:tcW w:w="509" w:type="pct"/>
          </w:tcPr>
          <w:p w14:paraId="412684B1" w14:textId="77777777" w:rsidR="00EB5F4F" w:rsidRPr="00EB5F4F" w:rsidRDefault="00EB5F4F" w:rsidP="0040489D">
            <w:pPr>
              <w:ind w:left="93" w:right="84"/>
              <w:jc w:val="center"/>
              <w:rPr>
                <w:rFonts w:ascii="Times New Roman" w:hAnsi="Times New Roman"/>
                <w:kern w:val="0"/>
                <w:sz w:val="18"/>
                <w:szCs w:val="18"/>
              </w:rPr>
            </w:pPr>
            <w:r w:rsidRPr="00EB5F4F">
              <w:rPr>
                <w:rFonts w:ascii="Times New Roman" w:hAnsi="Times New Roman"/>
                <w:kern w:val="0"/>
                <w:sz w:val="18"/>
                <w:szCs w:val="18"/>
              </w:rPr>
              <w:t>序号</w:t>
            </w:r>
          </w:p>
        </w:tc>
        <w:tc>
          <w:tcPr>
            <w:tcW w:w="3552" w:type="pct"/>
          </w:tcPr>
          <w:p w14:paraId="7DBD5124" w14:textId="0B34C2A2" w:rsidR="00EB5F4F" w:rsidRPr="00EB5F4F" w:rsidRDefault="00EB5F4F" w:rsidP="0040489D">
            <w:pPr>
              <w:tabs>
                <w:tab w:val="left" w:pos="640"/>
                <w:tab w:val="left" w:pos="1269"/>
                <w:tab w:val="left" w:pos="1899"/>
              </w:tabs>
              <w:ind w:left="9"/>
              <w:jc w:val="center"/>
              <w:rPr>
                <w:rFonts w:ascii="Times New Roman" w:hAnsi="Times New Roman"/>
                <w:kern w:val="0"/>
                <w:sz w:val="18"/>
                <w:szCs w:val="18"/>
              </w:rPr>
            </w:pPr>
            <w:r>
              <w:rPr>
                <w:rFonts w:ascii="Times New Roman" w:hAnsi="Times New Roman" w:hint="eastAsia"/>
                <w:kern w:val="0"/>
                <w:sz w:val="18"/>
                <w:szCs w:val="18"/>
                <w:lang w:eastAsia="zh-CN"/>
              </w:rPr>
              <w:t>查报内容</w:t>
            </w:r>
          </w:p>
        </w:tc>
        <w:tc>
          <w:tcPr>
            <w:tcW w:w="939" w:type="pct"/>
          </w:tcPr>
          <w:p w14:paraId="62DEBFEC" w14:textId="77777777" w:rsidR="00EB5F4F" w:rsidRPr="00EB5F4F" w:rsidRDefault="00EB5F4F" w:rsidP="0040489D">
            <w:pPr>
              <w:ind w:left="279"/>
              <w:jc w:val="center"/>
              <w:rPr>
                <w:rFonts w:ascii="Times New Roman" w:hAnsi="Times New Roman"/>
                <w:kern w:val="0"/>
                <w:sz w:val="18"/>
                <w:szCs w:val="18"/>
              </w:rPr>
            </w:pPr>
            <w:r w:rsidRPr="00EB5F4F">
              <w:rPr>
                <w:rFonts w:ascii="Times New Roman" w:hAnsi="Times New Roman"/>
                <w:kern w:val="0"/>
                <w:sz w:val="18"/>
                <w:szCs w:val="18"/>
              </w:rPr>
              <w:t>查报结果</w:t>
            </w:r>
          </w:p>
        </w:tc>
      </w:tr>
      <w:tr w:rsidR="00EB5F4F" w:rsidRPr="00EB5F4F" w14:paraId="00652853" w14:textId="77777777" w:rsidTr="00EB5F4F">
        <w:trPr>
          <w:trHeight w:val="312"/>
        </w:trPr>
        <w:tc>
          <w:tcPr>
            <w:tcW w:w="509" w:type="pct"/>
          </w:tcPr>
          <w:p w14:paraId="3A6137EF" w14:textId="77777777" w:rsidR="00EB5F4F" w:rsidRPr="00EB5F4F" w:rsidRDefault="00EB5F4F" w:rsidP="0040489D">
            <w:pPr>
              <w:ind w:left="9"/>
              <w:jc w:val="center"/>
              <w:rPr>
                <w:rFonts w:ascii="Times New Roman" w:hAnsi="Times New Roman"/>
                <w:kern w:val="0"/>
                <w:sz w:val="18"/>
                <w:szCs w:val="18"/>
              </w:rPr>
            </w:pPr>
            <w:r w:rsidRPr="00EB5F4F">
              <w:rPr>
                <w:rFonts w:ascii="Times New Roman" w:hAnsi="Times New Roman"/>
                <w:kern w:val="0"/>
                <w:sz w:val="18"/>
                <w:szCs w:val="18"/>
              </w:rPr>
              <w:t>1</w:t>
            </w:r>
          </w:p>
        </w:tc>
        <w:tc>
          <w:tcPr>
            <w:tcW w:w="3552" w:type="pct"/>
          </w:tcPr>
          <w:p w14:paraId="3EABA91C" w14:textId="77777777" w:rsidR="00EB5F4F" w:rsidRPr="00EB5F4F" w:rsidRDefault="00EB5F4F" w:rsidP="0040489D">
            <w:pPr>
              <w:ind w:left="107"/>
              <w:jc w:val="left"/>
              <w:rPr>
                <w:rFonts w:ascii="Times New Roman" w:hAnsi="Times New Roman"/>
                <w:kern w:val="0"/>
                <w:sz w:val="18"/>
                <w:szCs w:val="18"/>
                <w:lang w:eastAsia="zh-CN"/>
              </w:rPr>
            </w:pPr>
            <w:r w:rsidRPr="00EB5F4F">
              <w:rPr>
                <w:rFonts w:ascii="Times New Roman" w:hAnsi="Times New Roman"/>
                <w:kern w:val="0"/>
                <w:sz w:val="18"/>
                <w:szCs w:val="18"/>
                <w:lang w:eastAsia="zh-CN"/>
              </w:rPr>
              <w:t>全年孢子释放高峰数（次）</w:t>
            </w:r>
          </w:p>
        </w:tc>
        <w:tc>
          <w:tcPr>
            <w:tcW w:w="939" w:type="pct"/>
          </w:tcPr>
          <w:p w14:paraId="5A83767B" w14:textId="77777777" w:rsidR="00EB5F4F" w:rsidRPr="00EB5F4F" w:rsidRDefault="00EB5F4F" w:rsidP="0040489D">
            <w:pPr>
              <w:jc w:val="center"/>
              <w:rPr>
                <w:rFonts w:ascii="Times New Roman" w:hAnsi="Times New Roman"/>
                <w:kern w:val="0"/>
                <w:sz w:val="18"/>
                <w:szCs w:val="18"/>
                <w:lang w:eastAsia="zh-CN"/>
              </w:rPr>
            </w:pPr>
          </w:p>
        </w:tc>
      </w:tr>
      <w:tr w:rsidR="00EB5F4F" w:rsidRPr="00EB5F4F" w14:paraId="6A64C41F" w14:textId="77777777" w:rsidTr="00EB5F4F">
        <w:trPr>
          <w:trHeight w:val="311"/>
        </w:trPr>
        <w:tc>
          <w:tcPr>
            <w:tcW w:w="509" w:type="pct"/>
          </w:tcPr>
          <w:p w14:paraId="43C8B13F" w14:textId="77777777" w:rsidR="00EB5F4F" w:rsidRPr="00EB5F4F" w:rsidRDefault="00EB5F4F" w:rsidP="0040489D">
            <w:pPr>
              <w:ind w:left="9"/>
              <w:jc w:val="center"/>
              <w:rPr>
                <w:rFonts w:ascii="Times New Roman" w:hAnsi="Times New Roman"/>
                <w:kern w:val="0"/>
                <w:sz w:val="18"/>
                <w:szCs w:val="18"/>
              </w:rPr>
            </w:pPr>
            <w:r w:rsidRPr="00EB5F4F">
              <w:rPr>
                <w:rFonts w:ascii="Times New Roman" w:hAnsi="Times New Roman"/>
                <w:kern w:val="0"/>
                <w:sz w:val="18"/>
                <w:szCs w:val="18"/>
              </w:rPr>
              <w:t>2</w:t>
            </w:r>
          </w:p>
        </w:tc>
        <w:tc>
          <w:tcPr>
            <w:tcW w:w="3552" w:type="pct"/>
          </w:tcPr>
          <w:p w14:paraId="0544A777" w14:textId="77777777" w:rsidR="00EB5F4F" w:rsidRPr="00EB5F4F" w:rsidRDefault="00EB5F4F" w:rsidP="0040489D">
            <w:pPr>
              <w:ind w:left="107"/>
              <w:jc w:val="left"/>
              <w:rPr>
                <w:rFonts w:ascii="Times New Roman" w:hAnsi="Times New Roman"/>
                <w:kern w:val="0"/>
                <w:sz w:val="18"/>
                <w:szCs w:val="18"/>
                <w:lang w:eastAsia="zh-CN"/>
              </w:rPr>
            </w:pPr>
            <w:r w:rsidRPr="00EB5F4F">
              <w:rPr>
                <w:rFonts w:ascii="Times New Roman" w:hAnsi="Times New Roman"/>
                <w:kern w:val="0"/>
                <w:sz w:val="18"/>
                <w:szCs w:val="18"/>
                <w:lang w:eastAsia="zh-CN"/>
              </w:rPr>
              <w:t>全年孢子释放高峰数比历年平均值增减（</w:t>
            </w:r>
            <w:r w:rsidRPr="00EB5F4F">
              <w:rPr>
                <w:rFonts w:ascii="Times New Roman" w:hAnsi="Times New Roman"/>
                <w:kern w:val="0"/>
                <w:sz w:val="18"/>
                <w:szCs w:val="18"/>
                <w:lang w:eastAsia="zh-CN"/>
              </w:rPr>
              <w:t>±</w:t>
            </w:r>
            <w:r w:rsidRPr="00EB5F4F">
              <w:rPr>
                <w:rFonts w:ascii="Times New Roman" w:hAnsi="Times New Roman"/>
                <w:kern w:val="0"/>
                <w:sz w:val="18"/>
                <w:szCs w:val="18"/>
                <w:lang w:eastAsia="zh-CN"/>
              </w:rPr>
              <w:t>次）</w:t>
            </w:r>
          </w:p>
        </w:tc>
        <w:tc>
          <w:tcPr>
            <w:tcW w:w="939" w:type="pct"/>
          </w:tcPr>
          <w:p w14:paraId="35D93F79" w14:textId="77777777" w:rsidR="00EB5F4F" w:rsidRPr="00EB5F4F" w:rsidRDefault="00EB5F4F" w:rsidP="0040489D">
            <w:pPr>
              <w:jc w:val="center"/>
              <w:rPr>
                <w:rFonts w:ascii="Times New Roman" w:hAnsi="Times New Roman"/>
                <w:kern w:val="0"/>
                <w:sz w:val="18"/>
                <w:szCs w:val="18"/>
                <w:lang w:eastAsia="zh-CN"/>
              </w:rPr>
            </w:pPr>
          </w:p>
        </w:tc>
      </w:tr>
      <w:tr w:rsidR="00EB5F4F" w:rsidRPr="00EB5F4F" w14:paraId="3A26C7E2" w14:textId="77777777" w:rsidTr="00EB5F4F">
        <w:trPr>
          <w:trHeight w:val="311"/>
        </w:trPr>
        <w:tc>
          <w:tcPr>
            <w:tcW w:w="509" w:type="pct"/>
          </w:tcPr>
          <w:p w14:paraId="36C4B7D2" w14:textId="77777777" w:rsidR="00EB5F4F" w:rsidRPr="00EB5F4F" w:rsidRDefault="00EB5F4F" w:rsidP="0040489D">
            <w:pPr>
              <w:ind w:left="9"/>
              <w:jc w:val="center"/>
              <w:rPr>
                <w:rFonts w:ascii="Times New Roman" w:hAnsi="Times New Roman"/>
                <w:kern w:val="0"/>
                <w:sz w:val="18"/>
                <w:szCs w:val="18"/>
              </w:rPr>
            </w:pPr>
            <w:r w:rsidRPr="00EB5F4F">
              <w:rPr>
                <w:rFonts w:ascii="Times New Roman" w:hAnsi="Times New Roman"/>
                <w:kern w:val="0"/>
                <w:sz w:val="18"/>
                <w:szCs w:val="18"/>
              </w:rPr>
              <w:t>3</w:t>
            </w:r>
          </w:p>
        </w:tc>
        <w:tc>
          <w:tcPr>
            <w:tcW w:w="3552" w:type="pct"/>
          </w:tcPr>
          <w:p w14:paraId="33CCD5F8" w14:textId="77777777" w:rsidR="00EB5F4F" w:rsidRPr="00EB5F4F" w:rsidRDefault="00EB5F4F" w:rsidP="0040489D">
            <w:pPr>
              <w:ind w:left="107"/>
              <w:jc w:val="left"/>
              <w:rPr>
                <w:rFonts w:ascii="Times New Roman" w:hAnsi="Times New Roman"/>
                <w:kern w:val="0"/>
                <w:sz w:val="18"/>
                <w:szCs w:val="18"/>
                <w:lang w:eastAsia="zh-CN"/>
              </w:rPr>
            </w:pPr>
            <w:r w:rsidRPr="00EB5F4F">
              <w:rPr>
                <w:rFonts w:ascii="Times New Roman" w:hAnsi="Times New Roman"/>
                <w:kern w:val="0"/>
                <w:sz w:val="18"/>
                <w:szCs w:val="18"/>
                <w:lang w:eastAsia="zh-CN"/>
              </w:rPr>
              <w:t>全年累计孢子释放量（个</w:t>
            </w:r>
            <w:r w:rsidRPr="00EB5F4F">
              <w:rPr>
                <w:rFonts w:ascii="Times New Roman" w:hAnsi="Times New Roman"/>
                <w:kern w:val="0"/>
                <w:sz w:val="18"/>
                <w:szCs w:val="18"/>
                <w:lang w:eastAsia="zh-CN"/>
              </w:rPr>
              <w:t>/</w:t>
            </w:r>
            <w:r w:rsidRPr="00EB5F4F">
              <w:rPr>
                <w:rFonts w:ascii="Times New Roman" w:hAnsi="Times New Roman"/>
                <w:kern w:val="0"/>
                <w:sz w:val="18"/>
                <w:szCs w:val="18"/>
                <w:lang w:eastAsia="zh-CN"/>
              </w:rPr>
              <w:t>视野）</w:t>
            </w:r>
          </w:p>
        </w:tc>
        <w:tc>
          <w:tcPr>
            <w:tcW w:w="939" w:type="pct"/>
          </w:tcPr>
          <w:p w14:paraId="54396D66" w14:textId="77777777" w:rsidR="00EB5F4F" w:rsidRPr="00EB5F4F" w:rsidRDefault="00EB5F4F" w:rsidP="0040489D">
            <w:pPr>
              <w:jc w:val="center"/>
              <w:rPr>
                <w:rFonts w:ascii="Times New Roman" w:hAnsi="Times New Roman"/>
                <w:kern w:val="0"/>
                <w:sz w:val="18"/>
                <w:szCs w:val="18"/>
                <w:lang w:eastAsia="zh-CN"/>
              </w:rPr>
            </w:pPr>
          </w:p>
        </w:tc>
      </w:tr>
      <w:tr w:rsidR="00EB5F4F" w:rsidRPr="00EB5F4F" w14:paraId="3B365291" w14:textId="77777777" w:rsidTr="00EB5F4F">
        <w:trPr>
          <w:trHeight w:val="312"/>
        </w:trPr>
        <w:tc>
          <w:tcPr>
            <w:tcW w:w="509" w:type="pct"/>
          </w:tcPr>
          <w:p w14:paraId="7CCEFD2B" w14:textId="77777777" w:rsidR="00EB5F4F" w:rsidRPr="00EB5F4F" w:rsidRDefault="00EB5F4F" w:rsidP="0040489D">
            <w:pPr>
              <w:ind w:left="9"/>
              <w:jc w:val="center"/>
              <w:rPr>
                <w:rFonts w:ascii="Times New Roman" w:hAnsi="Times New Roman"/>
                <w:kern w:val="0"/>
                <w:sz w:val="18"/>
                <w:szCs w:val="18"/>
              </w:rPr>
            </w:pPr>
            <w:r w:rsidRPr="00EB5F4F">
              <w:rPr>
                <w:rFonts w:ascii="Times New Roman" w:hAnsi="Times New Roman"/>
                <w:kern w:val="0"/>
                <w:sz w:val="18"/>
                <w:szCs w:val="18"/>
              </w:rPr>
              <w:t>4</w:t>
            </w:r>
          </w:p>
        </w:tc>
        <w:tc>
          <w:tcPr>
            <w:tcW w:w="3552" w:type="pct"/>
          </w:tcPr>
          <w:p w14:paraId="2BD3532F" w14:textId="77777777" w:rsidR="00EB5F4F" w:rsidRPr="00EB5F4F" w:rsidRDefault="00EB5F4F" w:rsidP="0040489D">
            <w:pPr>
              <w:ind w:left="107"/>
              <w:jc w:val="left"/>
              <w:rPr>
                <w:rFonts w:ascii="Times New Roman" w:hAnsi="Times New Roman"/>
                <w:kern w:val="0"/>
                <w:sz w:val="18"/>
                <w:szCs w:val="18"/>
                <w:lang w:eastAsia="zh-CN"/>
              </w:rPr>
            </w:pPr>
            <w:r w:rsidRPr="00EB5F4F">
              <w:rPr>
                <w:rFonts w:ascii="Times New Roman" w:hAnsi="Times New Roman"/>
                <w:kern w:val="0"/>
                <w:sz w:val="18"/>
                <w:szCs w:val="18"/>
                <w:lang w:eastAsia="zh-CN"/>
              </w:rPr>
              <w:t>累计孢子释放量比历年平均值增减比率（</w:t>
            </w:r>
            <w:r w:rsidRPr="00EB5F4F">
              <w:rPr>
                <w:rFonts w:ascii="Times New Roman" w:hAnsi="Times New Roman"/>
                <w:kern w:val="0"/>
                <w:sz w:val="18"/>
                <w:szCs w:val="18"/>
                <w:lang w:eastAsia="zh-CN"/>
              </w:rPr>
              <w:t>±%</w:t>
            </w:r>
            <w:r w:rsidRPr="00EB5F4F">
              <w:rPr>
                <w:rFonts w:ascii="Times New Roman" w:hAnsi="Times New Roman"/>
                <w:kern w:val="0"/>
                <w:sz w:val="18"/>
                <w:szCs w:val="18"/>
                <w:lang w:eastAsia="zh-CN"/>
              </w:rPr>
              <w:t>）</w:t>
            </w:r>
          </w:p>
        </w:tc>
        <w:tc>
          <w:tcPr>
            <w:tcW w:w="939" w:type="pct"/>
          </w:tcPr>
          <w:p w14:paraId="652AEF97" w14:textId="77777777" w:rsidR="00EB5F4F" w:rsidRPr="00EB5F4F" w:rsidRDefault="00EB5F4F" w:rsidP="0040489D">
            <w:pPr>
              <w:jc w:val="center"/>
              <w:rPr>
                <w:rFonts w:ascii="Times New Roman" w:hAnsi="Times New Roman"/>
                <w:kern w:val="0"/>
                <w:sz w:val="18"/>
                <w:szCs w:val="18"/>
                <w:lang w:eastAsia="zh-CN"/>
              </w:rPr>
            </w:pPr>
          </w:p>
        </w:tc>
      </w:tr>
      <w:tr w:rsidR="00EB5F4F" w:rsidRPr="00EB5F4F" w14:paraId="3F030A01" w14:textId="77777777" w:rsidTr="00EB5F4F">
        <w:trPr>
          <w:trHeight w:val="311"/>
        </w:trPr>
        <w:tc>
          <w:tcPr>
            <w:tcW w:w="509" w:type="pct"/>
          </w:tcPr>
          <w:p w14:paraId="2E0A4EEE" w14:textId="77777777" w:rsidR="00EB5F4F" w:rsidRPr="00EB5F4F" w:rsidRDefault="00EB5F4F" w:rsidP="0040489D">
            <w:pPr>
              <w:ind w:left="9"/>
              <w:jc w:val="center"/>
              <w:rPr>
                <w:rFonts w:ascii="Times New Roman" w:hAnsi="Times New Roman"/>
                <w:kern w:val="0"/>
                <w:sz w:val="18"/>
                <w:szCs w:val="18"/>
              </w:rPr>
            </w:pPr>
            <w:r w:rsidRPr="00EB5F4F">
              <w:rPr>
                <w:rFonts w:ascii="Times New Roman" w:hAnsi="Times New Roman"/>
                <w:kern w:val="0"/>
                <w:sz w:val="18"/>
                <w:szCs w:val="18"/>
              </w:rPr>
              <w:t>5</w:t>
            </w:r>
          </w:p>
        </w:tc>
        <w:tc>
          <w:tcPr>
            <w:tcW w:w="3552" w:type="pct"/>
          </w:tcPr>
          <w:p w14:paraId="5C82DA86" w14:textId="77777777" w:rsidR="00EB5F4F" w:rsidRPr="00EB5F4F" w:rsidRDefault="00EB5F4F" w:rsidP="0040489D">
            <w:pPr>
              <w:ind w:left="107"/>
              <w:jc w:val="left"/>
              <w:rPr>
                <w:rFonts w:ascii="Times New Roman" w:hAnsi="Times New Roman"/>
                <w:kern w:val="0"/>
                <w:sz w:val="18"/>
                <w:szCs w:val="18"/>
              </w:rPr>
            </w:pPr>
            <w:r w:rsidRPr="00EB5F4F">
              <w:rPr>
                <w:rFonts w:ascii="Times New Roman" w:hAnsi="Times New Roman"/>
                <w:kern w:val="0"/>
                <w:sz w:val="18"/>
                <w:szCs w:val="18"/>
              </w:rPr>
              <w:t>全年最高病叶率（</w:t>
            </w:r>
            <w:r w:rsidRPr="00EB5F4F">
              <w:rPr>
                <w:rFonts w:ascii="Times New Roman" w:hAnsi="Times New Roman"/>
                <w:kern w:val="0"/>
                <w:sz w:val="18"/>
                <w:szCs w:val="18"/>
              </w:rPr>
              <w:t>%</w:t>
            </w:r>
            <w:r w:rsidRPr="00EB5F4F">
              <w:rPr>
                <w:rFonts w:ascii="Times New Roman" w:hAnsi="Times New Roman"/>
                <w:kern w:val="0"/>
                <w:sz w:val="18"/>
                <w:szCs w:val="18"/>
              </w:rPr>
              <w:t>）</w:t>
            </w:r>
          </w:p>
        </w:tc>
        <w:tc>
          <w:tcPr>
            <w:tcW w:w="939" w:type="pct"/>
          </w:tcPr>
          <w:p w14:paraId="23062D42" w14:textId="77777777" w:rsidR="00EB5F4F" w:rsidRPr="00EB5F4F" w:rsidRDefault="00EB5F4F" w:rsidP="0040489D">
            <w:pPr>
              <w:jc w:val="center"/>
              <w:rPr>
                <w:rFonts w:ascii="Times New Roman" w:hAnsi="Times New Roman"/>
                <w:kern w:val="0"/>
                <w:sz w:val="18"/>
                <w:szCs w:val="18"/>
              </w:rPr>
            </w:pPr>
          </w:p>
        </w:tc>
      </w:tr>
      <w:tr w:rsidR="00EB5F4F" w:rsidRPr="00EB5F4F" w14:paraId="3D3DE9F8" w14:textId="77777777" w:rsidTr="00EB5F4F">
        <w:trPr>
          <w:trHeight w:val="311"/>
        </w:trPr>
        <w:tc>
          <w:tcPr>
            <w:tcW w:w="509" w:type="pct"/>
          </w:tcPr>
          <w:p w14:paraId="72A397B6" w14:textId="77777777" w:rsidR="00EB5F4F" w:rsidRPr="00EB5F4F" w:rsidRDefault="00EB5F4F" w:rsidP="0040489D">
            <w:pPr>
              <w:ind w:left="9"/>
              <w:jc w:val="center"/>
              <w:rPr>
                <w:rFonts w:ascii="Times New Roman" w:hAnsi="Times New Roman"/>
                <w:kern w:val="0"/>
                <w:sz w:val="18"/>
                <w:szCs w:val="18"/>
              </w:rPr>
            </w:pPr>
            <w:r w:rsidRPr="00EB5F4F">
              <w:rPr>
                <w:rFonts w:ascii="Times New Roman" w:hAnsi="Times New Roman"/>
                <w:kern w:val="0"/>
                <w:sz w:val="18"/>
                <w:szCs w:val="18"/>
              </w:rPr>
              <w:t>6</w:t>
            </w:r>
          </w:p>
        </w:tc>
        <w:tc>
          <w:tcPr>
            <w:tcW w:w="3552" w:type="pct"/>
          </w:tcPr>
          <w:p w14:paraId="090008AC" w14:textId="77777777" w:rsidR="00EB5F4F" w:rsidRPr="00EB5F4F" w:rsidRDefault="00EB5F4F" w:rsidP="0040489D">
            <w:pPr>
              <w:ind w:left="107"/>
              <w:jc w:val="left"/>
              <w:rPr>
                <w:rFonts w:ascii="Times New Roman" w:hAnsi="Times New Roman"/>
                <w:kern w:val="0"/>
                <w:sz w:val="18"/>
                <w:szCs w:val="18"/>
                <w:lang w:eastAsia="zh-CN"/>
              </w:rPr>
            </w:pPr>
            <w:r w:rsidRPr="00EB5F4F">
              <w:rPr>
                <w:rFonts w:ascii="Times New Roman" w:hAnsi="Times New Roman"/>
                <w:kern w:val="0"/>
                <w:sz w:val="18"/>
                <w:szCs w:val="18"/>
                <w:lang w:eastAsia="zh-CN"/>
              </w:rPr>
              <w:t>最高病叶率比历年平均值增减比率（</w:t>
            </w:r>
            <w:r w:rsidRPr="00EB5F4F">
              <w:rPr>
                <w:rFonts w:ascii="Times New Roman" w:hAnsi="Times New Roman"/>
                <w:kern w:val="0"/>
                <w:sz w:val="18"/>
                <w:szCs w:val="18"/>
                <w:lang w:eastAsia="zh-CN"/>
              </w:rPr>
              <w:t>±%</w:t>
            </w:r>
            <w:r w:rsidRPr="00EB5F4F">
              <w:rPr>
                <w:rFonts w:ascii="Times New Roman" w:hAnsi="Times New Roman"/>
                <w:kern w:val="0"/>
                <w:sz w:val="18"/>
                <w:szCs w:val="18"/>
                <w:lang w:eastAsia="zh-CN"/>
              </w:rPr>
              <w:t>）</w:t>
            </w:r>
          </w:p>
        </w:tc>
        <w:tc>
          <w:tcPr>
            <w:tcW w:w="939" w:type="pct"/>
          </w:tcPr>
          <w:p w14:paraId="61596328" w14:textId="77777777" w:rsidR="00EB5F4F" w:rsidRPr="00EB5F4F" w:rsidRDefault="00EB5F4F" w:rsidP="0040489D">
            <w:pPr>
              <w:jc w:val="center"/>
              <w:rPr>
                <w:rFonts w:ascii="Times New Roman" w:hAnsi="Times New Roman"/>
                <w:kern w:val="0"/>
                <w:sz w:val="18"/>
                <w:szCs w:val="18"/>
                <w:lang w:eastAsia="zh-CN"/>
              </w:rPr>
            </w:pPr>
          </w:p>
        </w:tc>
      </w:tr>
      <w:tr w:rsidR="00EB5F4F" w:rsidRPr="00EB5F4F" w14:paraId="32A47C40" w14:textId="77777777" w:rsidTr="00EB5F4F">
        <w:trPr>
          <w:trHeight w:val="312"/>
        </w:trPr>
        <w:tc>
          <w:tcPr>
            <w:tcW w:w="509" w:type="pct"/>
          </w:tcPr>
          <w:p w14:paraId="0B45B347" w14:textId="77777777" w:rsidR="00EB5F4F" w:rsidRPr="00EB5F4F" w:rsidRDefault="00EB5F4F" w:rsidP="0040489D">
            <w:pPr>
              <w:ind w:left="9"/>
              <w:jc w:val="center"/>
              <w:rPr>
                <w:rFonts w:ascii="Times New Roman" w:hAnsi="Times New Roman"/>
                <w:kern w:val="0"/>
                <w:sz w:val="18"/>
                <w:szCs w:val="18"/>
              </w:rPr>
            </w:pPr>
            <w:r w:rsidRPr="00EB5F4F">
              <w:rPr>
                <w:rFonts w:ascii="Times New Roman" w:hAnsi="Times New Roman"/>
                <w:kern w:val="0"/>
                <w:sz w:val="18"/>
                <w:szCs w:val="18"/>
              </w:rPr>
              <w:t>7</w:t>
            </w:r>
          </w:p>
        </w:tc>
        <w:tc>
          <w:tcPr>
            <w:tcW w:w="3552" w:type="pct"/>
          </w:tcPr>
          <w:p w14:paraId="0BFB58A7" w14:textId="77777777" w:rsidR="00EB5F4F" w:rsidRPr="00EB5F4F" w:rsidRDefault="00EB5F4F" w:rsidP="0040489D">
            <w:pPr>
              <w:ind w:left="107"/>
              <w:jc w:val="left"/>
              <w:rPr>
                <w:rFonts w:ascii="Times New Roman" w:hAnsi="Times New Roman"/>
                <w:kern w:val="0"/>
                <w:sz w:val="18"/>
                <w:szCs w:val="18"/>
              </w:rPr>
            </w:pPr>
            <w:r w:rsidRPr="00EB5F4F">
              <w:rPr>
                <w:rFonts w:ascii="Times New Roman" w:hAnsi="Times New Roman"/>
                <w:kern w:val="0"/>
                <w:sz w:val="18"/>
                <w:szCs w:val="18"/>
              </w:rPr>
              <w:t>全年最高病指</w:t>
            </w:r>
          </w:p>
        </w:tc>
        <w:tc>
          <w:tcPr>
            <w:tcW w:w="939" w:type="pct"/>
          </w:tcPr>
          <w:p w14:paraId="4484B870" w14:textId="77777777" w:rsidR="00EB5F4F" w:rsidRPr="00EB5F4F" w:rsidRDefault="00EB5F4F" w:rsidP="0040489D">
            <w:pPr>
              <w:jc w:val="center"/>
              <w:rPr>
                <w:rFonts w:ascii="Times New Roman" w:hAnsi="Times New Roman"/>
                <w:kern w:val="0"/>
                <w:sz w:val="18"/>
                <w:szCs w:val="18"/>
              </w:rPr>
            </w:pPr>
          </w:p>
        </w:tc>
      </w:tr>
      <w:tr w:rsidR="00EB5F4F" w:rsidRPr="00EB5F4F" w14:paraId="7ABC0179" w14:textId="77777777" w:rsidTr="00EB5F4F">
        <w:trPr>
          <w:trHeight w:val="311"/>
        </w:trPr>
        <w:tc>
          <w:tcPr>
            <w:tcW w:w="509" w:type="pct"/>
          </w:tcPr>
          <w:p w14:paraId="6B3F7BBD" w14:textId="77777777" w:rsidR="00EB5F4F" w:rsidRPr="00EB5F4F" w:rsidRDefault="00EB5F4F" w:rsidP="0040489D">
            <w:pPr>
              <w:ind w:left="9"/>
              <w:jc w:val="center"/>
              <w:rPr>
                <w:rFonts w:ascii="Times New Roman" w:hAnsi="Times New Roman"/>
                <w:kern w:val="0"/>
                <w:sz w:val="18"/>
                <w:szCs w:val="18"/>
              </w:rPr>
            </w:pPr>
            <w:r w:rsidRPr="00EB5F4F">
              <w:rPr>
                <w:rFonts w:ascii="Times New Roman" w:hAnsi="Times New Roman"/>
                <w:kern w:val="0"/>
                <w:sz w:val="18"/>
                <w:szCs w:val="18"/>
              </w:rPr>
              <w:t>8</w:t>
            </w:r>
          </w:p>
        </w:tc>
        <w:tc>
          <w:tcPr>
            <w:tcW w:w="3552" w:type="pct"/>
          </w:tcPr>
          <w:p w14:paraId="7D7AEF5A" w14:textId="77777777" w:rsidR="00EB5F4F" w:rsidRPr="00EB5F4F" w:rsidRDefault="00EB5F4F" w:rsidP="0040489D">
            <w:pPr>
              <w:ind w:left="107"/>
              <w:jc w:val="left"/>
              <w:rPr>
                <w:rFonts w:ascii="Times New Roman" w:hAnsi="Times New Roman"/>
                <w:kern w:val="0"/>
                <w:sz w:val="18"/>
                <w:szCs w:val="18"/>
                <w:lang w:eastAsia="zh-CN"/>
              </w:rPr>
            </w:pPr>
            <w:r w:rsidRPr="00EB5F4F">
              <w:rPr>
                <w:rFonts w:ascii="Times New Roman" w:hAnsi="Times New Roman"/>
                <w:kern w:val="0"/>
                <w:sz w:val="18"/>
                <w:szCs w:val="18"/>
                <w:lang w:eastAsia="zh-CN"/>
              </w:rPr>
              <w:t>全年最高病指比历年平均值增减比率（</w:t>
            </w:r>
            <w:r w:rsidRPr="00EB5F4F">
              <w:rPr>
                <w:rFonts w:ascii="Times New Roman" w:hAnsi="Times New Roman"/>
                <w:kern w:val="0"/>
                <w:sz w:val="18"/>
                <w:szCs w:val="18"/>
                <w:lang w:eastAsia="zh-CN"/>
              </w:rPr>
              <w:t>±%</w:t>
            </w:r>
            <w:r w:rsidRPr="00EB5F4F">
              <w:rPr>
                <w:rFonts w:ascii="Times New Roman" w:hAnsi="Times New Roman"/>
                <w:kern w:val="0"/>
                <w:sz w:val="18"/>
                <w:szCs w:val="18"/>
                <w:lang w:eastAsia="zh-CN"/>
              </w:rPr>
              <w:t>）</w:t>
            </w:r>
          </w:p>
        </w:tc>
        <w:tc>
          <w:tcPr>
            <w:tcW w:w="939" w:type="pct"/>
          </w:tcPr>
          <w:p w14:paraId="703D4CE6" w14:textId="77777777" w:rsidR="00EB5F4F" w:rsidRPr="00EB5F4F" w:rsidRDefault="00EB5F4F" w:rsidP="0040489D">
            <w:pPr>
              <w:jc w:val="center"/>
              <w:rPr>
                <w:rFonts w:ascii="Times New Roman" w:hAnsi="Times New Roman"/>
                <w:kern w:val="0"/>
                <w:sz w:val="18"/>
                <w:szCs w:val="18"/>
                <w:lang w:eastAsia="zh-CN"/>
              </w:rPr>
            </w:pPr>
          </w:p>
        </w:tc>
      </w:tr>
      <w:tr w:rsidR="00EB5F4F" w:rsidRPr="00EB5F4F" w14:paraId="2958F24A" w14:textId="77777777" w:rsidTr="00EB5F4F">
        <w:trPr>
          <w:trHeight w:val="311"/>
        </w:trPr>
        <w:tc>
          <w:tcPr>
            <w:tcW w:w="509" w:type="pct"/>
          </w:tcPr>
          <w:p w14:paraId="19916AC8" w14:textId="77777777" w:rsidR="00EB5F4F" w:rsidRPr="00EB5F4F" w:rsidRDefault="00EB5F4F" w:rsidP="0040489D">
            <w:pPr>
              <w:ind w:left="9"/>
              <w:jc w:val="center"/>
              <w:rPr>
                <w:rFonts w:ascii="Times New Roman" w:hAnsi="Times New Roman"/>
                <w:kern w:val="0"/>
                <w:sz w:val="18"/>
                <w:szCs w:val="18"/>
              </w:rPr>
            </w:pPr>
            <w:r w:rsidRPr="00EB5F4F">
              <w:rPr>
                <w:rFonts w:ascii="Times New Roman" w:hAnsi="Times New Roman"/>
                <w:kern w:val="0"/>
                <w:sz w:val="18"/>
                <w:szCs w:val="18"/>
              </w:rPr>
              <w:t>9</w:t>
            </w:r>
          </w:p>
        </w:tc>
        <w:tc>
          <w:tcPr>
            <w:tcW w:w="3552" w:type="pct"/>
          </w:tcPr>
          <w:p w14:paraId="7ABA3CD1" w14:textId="77777777" w:rsidR="00EB5F4F" w:rsidRPr="00EB5F4F" w:rsidRDefault="00EB5F4F" w:rsidP="0040489D">
            <w:pPr>
              <w:ind w:left="107"/>
              <w:jc w:val="left"/>
              <w:rPr>
                <w:rFonts w:ascii="Times New Roman" w:hAnsi="Times New Roman"/>
                <w:kern w:val="0"/>
                <w:sz w:val="18"/>
                <w:szCs w:val="18"/>
                <w:lang w:eastAsia="zh-CN"/>
              </w:rPr>
            </w:pPr>
            <w:r w:rsidRPr="00EB5F4F">
              <w:rPr>
                <w:rFonts w:ascii="Times New Roman" w:hAnsi="Times New Roman"/>
                <w:kern w:val="0"/>
                <w:sz w:val="18"/>
                <w:szCs w:val="18"/>
                <w:lang w:eastAsia="zh-CN"/>
              </w:rPr>
              <w:t>全年霜霉病平均施药防治次数（次）</w:t>
            </w:r>
          </w:p>
        </w:tc>
        <w:tc>
          <w:tcPr>
            <w:tcW w:w="939" w:type="pct"/>
          </w:tcPr>
          <w:p w14:paraId="55BC06AD" w14:textId="77777777" w:rsidR="00EB5F4F" w:rsidRPr="00EB5F4F" w:rsidRDefault="00EB5F4F" w:rsidP="0040489D">
            <w:pPr>
              <w:jc w:val="center"/>
              <w:rPr>
                <w:rFonts w:ascii="Times New Roman" w:hAnsi="Times New Roman"/>
                <w:kern w:val="0"/>
                <w:sz w:val="18"/>
                <w:szCs w:val="18"/>
                <w:lang w:eastAsia="zh-CN"/>
              </w:rPr>
            </w:pPr>
          </w:p>
        </w:tc>
      </w:tr>
      <w:tr w:rsidR="00EB5F4F" w:rsidRPr="00EB5F4F" w14:paraId="464BF694" w14:textId="77777777" w:rsidTr="00EB5F4F">
        <w:trPr>
          <w:trHeight w:val="312"/>
        </w:trPr>
        <w:tc>
          <w:tcPr>
            <w:tcW w:w="509" w:type="pct"/>
          </w:tcPr>
          <w:p w14:paraId="5453D9BF" w14:textId="77777777" w:rsidR="00EB5F4F" w:rsidRPr="00EB5F4F" w:rsidRDefault="00EB5F4F" w:rsidP="0040489D">
            <w:pPr>
              <w:ind w:left="92" w:right="84"/>
              <w:jc w:val="center"/>
              <w:rPr>
                <w:rFonts w:ascii="Times New Roman" w:hAnsi="Times New Roman"/>
                <w:kern w:val="0"/>
                <w:sz w:val="18"/>
                <w:szCs w:val="18"/>
              </w:rPr>
            </w:pPr>
            <w:r w:rsidRPr="00EB5F4F">
              <w:rPr>
                <w:rFonts w:ascii="Times New Roman" w:hAnsi="Times New Roman"/>
                <w:kern w:val="0"/>
                <w:sz w:val="18"/>
                <w:szCs w:val="18"/>
              </w:rPr>
              <w:t>10</w:t>
            </w:r>
          </w:p>
        </w:tc>
        <w:tc>
          <w:tcPr>
            <w:tcW w:w="3552" w:type="pct"/>
          </w:tcPr>
          <w:p w14:paraId="2FD55E90" w14:textId="77777777" w:rsidR="00EB5F4F" w:rsidRPr="00EB5F4F" w:rsidRDefault="00EB5F4F" w:rsidP="0040489D">
            <w:pPr>
              <w:ind w:left="106"/>
              <w:jc w:val="left"/>
              <w:rPr>
                <w:rFonts w:ascii="Times New Roman" w:hAnsi="Times New Roman"/>
                <w:kern w:val="0"/>
                <w:sz w:val="18"/>
                <w:szCs w:val="18"/>
                <w:lang w:eastAsia="zh-CN"/>
              </w:rPr>
            </w:pPr>
            <w:r w:rsidRPr="00EB5F4F">
              <w:rPr>
                <w:rFonts w:ascii="Times New Roman" w:hAnsi="Times New Roman"/>
                <w:kern w:val="0"/>
                <w:sz w:val="18"/>
                <w:szCs w:val="18"/>
                <w:lang w:eastAsia="zh-CN"/>
              </w:rPr>
              <w:t>全年霜霉病发生程度（级）</w:t>
            </w:r>
          </w:p>
        </w:tc>
        <w:tc>
          <w:tcPr>
            <w:tcW w:w="939" w:type="pct"/>
          </w:tcPr>
          <w:p w14:paraId="27997C8D" w14:textId="77777777" w:rsidR="00EB5F4F" w:rsidRPr="00EB5F4F" w:rsidRDefault="00EB5F4F" w:rsidP="0040489D">
            <w:pPr>
              <w:jc w:val="center"/>
              <w:rPr>
                <w:rFonts w:ascii="Times New Roman" w:hAnsi="Times New Roman"/>
                <w:kern w:val="0"/>
                <w:sz w:val="18"/>
                <w:szCs w:val="18"/>
                <w:lang w:eastAsia="zh-CN"/>
              </w:rPr>
            </w:pPr>
          </w:p>
        </w:tc>
      </w:tr>
      <w:tr w:rsidR="00EB5F4F" w:rsidRPr="00EB5F4F" w14:paraId="53074D87" w14:textId="77777777" w:rsidTr="00EB5F4F">
        <w:trPr>
          <w:trHeight w:val="311"/>
        </w:trPr>
        <w:tc>
          <w:tcPr>
            <w:tcW w:w="509" w:type="pct"/>
          </w:tcPr>
          <w:p w14:paraId="6B3F5EEF" w14:textId="77777777" w:rsidR="00EB5F4F" w:rsidRPr="00EB5F4F" w:rsidRDefault="00EB5F4F" w:rsidP="0040489D">
            <w:pPr>
              <w:ind w:left="92" w:right="84"/>
              <w:jc w:val="center"/>
              <w:rPr>
                <w:rFonts w:ascii="Times New Roman" w:hAnsi="Times New Roman"/>
                <w:kern w:val="0"/>
                <w:sz w:val="18"/>
                <w:szCs w:val="18"/>
              </w:rPr>
            </w:pPr>
            <w:r w:rsidRPr="00EB5F4F">
              <w:rPr>
                <w:rFonts w:ascii="Times New Roman" w:hAnsi="Times New Roman"/>
                <w:kern w:val="0"/>
                <w:sz w:val="18"/>
                <w:szCs w:val="18"/>
              </w:rPr>
              <w:t>11</w:t>
            </w:r>
          </w:p>
        </w:tc>
        <w:tc>
          <w:tcPr>
            <w:tcW w:w="3552" w:type="pct"/>
          </w:tcPr>
          <w:p w14:paraId="7929E87D" w14:textId="77777777" w:rsidR="00EB5F4F" w:rsidRPr="00EB5F4F" w:rsidRDefault="00EB5F4F" w:rsidP="0040489D">
            <w:pPr>
              <w:ind w:left="107"/>
              <w:jc w:val="left"/>
              <w:rPr>
                <w:rFonts w:ascii="Times New Roman" w:hAnsi="Times New Roman"/>
                <w:kern w:val="0"/>
                <w:sz w:val="18"/>
                <w:szCs w:val="18"/>
              </w:rPr>
            </w:pPr>
            <w:r w:rsidRPr="00EB5F4F">
              <w:rPr>
                <w:rFonts w:ascii="Times New Roman" w:hAnsi="Times New Roman"/>
                <w:kern w:val="0"/>
                <w:sz w:val="18"/>
                <w:szCs w:val="18"/>
              </w:rPr>
              <w:t>传真单位</w:t>
            </w:r>
          </w:p>
        </w:tc>
        <w:tc>
          <w:tcPr>
            <w:tcW w:w="939" w:type="pct"/>
          </w:tcPr>
          <w:p w14:paraId="57C8F261" w14:textId="77777777" w:rsidR="00EB5F4F" w:rsidRPr="00EB5F4F" w:rsidRDefault="00EB5F4F" w:rsidP="0040489D">
            <w:pPr>
              <w:jc w:val="center"/>
              <w:rPr>
                <w:rFonts w:ascii="Times New Roman" w:hAnsi="Times New Roman"/>
                <w:kern w:val="0"/>
                <w:sz w:val="18"/>
                <w:szCs w:val="18"/>
              </w:rPr>
            </w:pPr>
          </w:p>
        </w:tc>
      </w:tr>
    </w:tbl>
    <w:p w14:paraId="782176C1" w14:textId="285F9A02" w:rsidR="00990924" w:rsidRPr="00990924" w:rsidRDefault="00EF35FD" w:rsidP="00990924">
      <w:pPr>
        <w:pStyle w:val="afffffff0"/>
        <w:spacing w:before="156" w:after="156"/>
        <w:rPr>
          <w:rFonts w:hint="eastAsia"/>
        </w:rPr>
      </w:pPr>
      <w:r>
        <w:t>C</w:t>
      </w:r>
      <w:r w:rsidR="008A599A" w:rsidRPr="008A599A">
        <w:rPr>
          <w:rFonts w:hint="eastAsia"/>
        </w:rPr>
        <w:t>.</w:t>
      </w:r>
      <w:r w:rsidR="008A599A">
        <w:t>4</w:t>
      </w:r>
      <w:r w:rsidR="008A599A" w:rsidRPr="008A599A">
        <w:rPr>
          <w:rFonts w:hint="eastAsia"/>
        </w:rPr>
        <w:t xml:space="preserve">　</w:t>
      </w:r>
      <w:r w:rsidR="008A599A">
        <w:rPr>
          <w:rFonts w:hint="eastAsia"/>
        </w:rPr>
        <w:t>酿酒</w:t>
      </w:r>
      <w:r w:rsidR="008A599A" w:rsidRPr="008A599A">
        <w:rPr>
          <w:rFonts w:hint="eastAsia"/>
        </w:rPr>
        <w:t>葡萄</w:t>
      </w:r>
      <w:r w:rsidR="008A599A">
        <w:rPr>
          <w:rFonts w:hint="eastAsia"/>
        </w:rPr>
        <w:t>霜霉病</w:t>
      </w:r>
      <w:r w:rsidR="008A599A" w:rsidRPr="008A599A">
        <w:rPr>
          <w:rFonts w:hint="eastAsia"/>
        </w:rPr>
        <w:t>发生程度</w:t>
      </w:r>
      <w:r w:rsidR="008D12D1">
        <w:rPr>
          <w:rFonts w:hint="eastAsia"/>
        </w:rPr>
        <w:t>模拟</w:t>
      </w:r>
    </w:p>
    <w:p w14:paraId="5AD0414F" w14:textId="11DFFBDB" w:rsidR="00990924" w:rsidRDefault="00990924" w:rsidP="008D12D1">
      <w:pPr>
        <w:jc w:val="center"/>
        <w:rPr>
          <w:color w:val="000000"/>
          <w:kern w:val="0"/>
          <w:sz w:val="15"/>
          <w:szCs w:val="20"/>
        </w:rPr>
      </w:pPr>
      <w:r w:rsidRPr="00990924">
        <w:drawing>
          <wp:inline distT="0" distB="0" distL="0" distR="0" wp14:anchorId="68C22B3F" wp14:editId="77C7F48B">
            <wp:extent cx="4167246" cy="3765823"/>
            <wp:effectExtent l="0" t="0" r="508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8365" cy="3775871"/>
                    </a:xfrm>
                    <a:prstGeom prst="rect">
                      <a:avLst/>
                    </a:prstGeom>
                    <a:noFill/>
                    <a:ln>
                      <a:noFill/>
                    </a:ln>
                  </pic:spPr>
                </pic:pic>
              </a:graphicData>
            </a:graphic>
          </wp:inline>
        </w:drawing>
      </w:r>
    </w:p>
    <w:p w14:paraId="39D145E6" w14:textId="507682E8" w:rsidR="008A599A" w:rsidRPr="008D12D1" w:rsidRDefault="008D12D1" w:rsidP="008D12D1">
      <w:pPr>
        <w:spacing w:beforeLines="50" w:before="156" w:afterLines="50" w:after="156"/>
        <w:jc w:val="center"/>
        <w:rPr>
          <w:rFonts w:ascii="黑体" w:eastAsia="黑体" w:hAnsi="黑体" w:hint="eastAsia"/>
          <w:sz w:val="18"/>
          <w:szCs w:val="18"/>
        </w:rPr>
      </w:pPr>
      <w:r>
        <w:rPr>
          <w:rFonts w:ascii="黑体" w:eastAsia="黑体" w:hAnsi="黑体" w:hint="eastAsia"/>
          <w:sz w:val="18"/>
          <w:szCs w:val="18"/>
        </w:rPr>
        <w:t>图</w:t>
      </w:r>
      <w:r w:rsidR="00EF35FD">
        <w:rPr>
          <w:rFonts w:ascii="黑体" w:eastAsia="黑体" w:hAnsi="黑体"/>
          <w:sz w:val="18"/>
          <w:szCs w:val="18"/>
        </w:rPr>
        <w:t>C</w:t>
      </w:r>
      <w:r>
        <w:rPr>
          <w:rFonts w:ascii="黑体" w:eastAsia="黑体" w:hAnsi="黑体"/>
          <w:sz w:val="18"/>
          <w:szCs w:val="18"/>
        </w:rPr>
        <w:t xml:space="preserve">.4 </w:t>
      </w:r>
      <w:r w:rsidRPr="008D12D1">
        <w:rPr>
          <w:rFonts w:ascii="黑体" w:eastAsia="黑体" w:hAnsi="黑体" w:hint="eastAsia"/>
          <w:sz w:val="18"/>
          <w:szCs w:val="18"/>
        </w:rPr>
        <w:t>不同尺度不同时期葡萄霜霉病田间发生</w:t>
      </w:r>
      <w:r>
        <w:rPr>
          <w:rFonts w:ascii="黑体" w:eastAsia="黑体" w:hAnsi="黑体" w:hint="eastAsia"/>
          <w:sz w:val="18"/>
          <w:szCs w:val="18"/>
        </w:rPr>
        <w:t>程度</w:t>
      </w:r>
      <w:r w:rsidRPr="008D12D1">
        <w:rPr>
          <w:rFonts w:ascii="黑体" w:eastAsia="黑体" w:hAnsi="黑体" w:hint="eastAsia"/>
          <w:sz w:val="18"/>
          <w:szCs w:val="18"/>
        </w:rPr>
        <w:t>模拟</w:t>
      </w:r>
    </w:p>
    <w:p w14:paraId="0A01F2CD" w14:textId="0FC82A6E" w:rsidR="001C2306" w:rsidRDefault="00EF35FD" w:rsidP="00C63C91">
      <w:pPr>
        <w:pStyle w:val="afffffff0"/>
        <w:spacing w:before="156" w:after="156"/>
      </w:pPr>
      <w:bookmarkStart w:id="60" w:name="_Hlk89370649"/>
      <w:r>
        <w:lastRenderedPageBreak/>
        <w:t>C</w:t>
      </w:r>
      <w:r w:rsidR="00C63C91" w:rsidRPr="00C63C91">
        <w:t>.</w:t>
      </w:r>
      <w:r w:rsidR="00300688">
        <w:t>5</w:t>
      </w:r>
      <w:r w:rsidR="00C63C91" w:rsidRPr="00C63C91">
        <w:rPr>
          <w:rFonts w:hint="eastAsia"/>
        </w:rPr>
        <w:t xml:space="preserve">　</w:t>
      </w:r>
      <w:bookmarkStart w:id="61" w:name="_Hlk89355457"/>
      <w:r w:rsidR="00C63C91" w:rsidRPr="00C63C91">
        <w:rPr>
          <w:rFonts w:hint="eastAsia"/>
        </w:rPr>
        <w:t>田间微气候数据确定</w:t>
      </w:r>
      <w:bookmarkStart w:id="62" w:name="_Hlk89370769"/>
      <w:r w:rsidR="008A599A">
        <w:rPr>
          <w:rFonts w:hint="eastAsia"/>
        </w:rPr>
        <w:t>酿酒葡萄霜霉病</w:t>
      </w:r>
      <w:bookmarkEnd w:id="62"/>
      <w:r w:rsidR="00C63C91" w:rsidRPr="00C63C91">
        <w:rPr>
          <w:rFonts w:hint="eastAsia"/>
        </w:rPr>
        <w:t>最佳防治时期</w:t>
      </w:r>
      <w:bookmarkEnd w:id="61"/>
    </w:p>
    <w:bookmarkEnd w:id="60"/>
    <w:p w14:paraId="7CC6E20C" w14:textId="0A1D093E" w:rsidR="00257363" w:rsidRPr="00257363" w:rsidRDefault="00C63C91" w:rsidP="00257363">
      <w:pPr>
        <w:adjustRightInd w:val="0"/>
        <w:snapToGrid w:val="0"/>
        <w:ind w:firstLineChars="200" w:firstLine="420"/>
      </w:pPr>
      <w:r w:rsidRPr="00257363">
        <w:t>最佳防治时期预警</w:t>
      </w:r>
      <w:r w:rsidR="00257363" w:rsidRPr="00257363">
        <w:t>依据表</w:t>
      </w:r>
      <w:r w:rsidR="00EF35FD">
        <w:t>C</w:t>
      </w:r>
      <w:r w:rsidR="00257363" w:rsidRPr="00257363">
        <w:t>.</w:t>
      </w:r>
      <w:r w:rsidR="00300688">
        <w:t>5</w:t>
      </w:r>
      <w:r w:rsidR="00257363" w:rsidRPr="00257363">
        <w:t>酿酒葡萄霜霉病田间接种潜育期预测模型准确性检验获得。</w:t>
      </w:r>
    </w:p>
    <w:bookmarkEnd w:id="58"/>
    <w:p w14:paraId="0F196BEF" w14:textId="72CAF7F1" w:rsidR="001C2306" w:rsidRPr="00D97292" w:rsidRDefault="00257363" w:rsidP="0040489D">
      <w:pPr>
        <w:adjustRightInd w:val="0"/>
        <w:snapToGrid w:val="0"/>
        <w:spacing w:beforeLines="50" w:before="156" w:afterLines="50" w:after="156"/>
        <w:jc w:val="center"/>
        <w:rPr>
          <w:rFonts w:ascii="黑体" w:eastAsia="黑体" w:hAnsi="黑体"/>
          <w:sz w:val="18"/>
          <w:szCs w:val="18"/>
        </w:rPr>
      </w:pPr>
      <w:r w:rsidRPr="00D97292">
        <w:rPr>
          <w:rFonts w:ascii="黑体" w:eastAsia="黑体" w:hAnsi="黑体" w:hint="eastAsia"/>
          <w:sz w:val="18"/>
          <w:szCs w:val="18"/>
        </w:rPr>
        <w:t>表</w:t>
      </w:r>
      <w:r w:rsidR="00EF35FD">
        <w:rPr>
          <w:rFonts w:ascii="黑体" w:eastAsia="黑体" w:hAnsi="黑体"/>
          <w:sz w:val="18"/>
          <w:szCs w:val="18"/>
        </w:rPr>
        <w:t>C</w:t>
      </w:r>
      <w:r w:rsidRPr="00D97292">
        <w:rPr>
          <w:rFonts w:ascii="黑体" w:eastAsia="黑体" w:hAnsi="黑体"/>
          <w:sz w:val="18"/>
          <w:szCs w:val="18"/>
        </w:rPr>
        <w:t>.</w:t>
      </w:r>
      <w:r w:rsidR="00300688">
        <w:rPr>
          <w:rFonts w:ascii="黑体" w:eastAsia="黑体" w:hAnsi="黑体"/>
          <w:sz w:val="18"/>
          <w:szCs w:val="18"/>
        </w:rPr>
        <w:t>5</w:t>
      </w:r>
      <w:r w:rsidRPr="00D97292">
        <w:rPr>
          <w:rFonts w:ascii="黑体" w:eastAsia="黑体" w:hAnsi="黑体"/>
          <w:sz w:val="18"/>
          <w:szCs w:val="18"/>
        </w:rPr>
        <w:t xml:space="preserve"> </w:t>
      </w:r>
      <w:bookmarkStart w:id="63" w:name="_Hlk89355579"/>
      <w:r w:rsidR="001C2306" w:rsidRPr="00D97292">
        <w:rPr>
          <w:rFonts w:ascii="黑体" w:eastAsia="黑体" w:hAnsi="黑体"/>
          <w:sz w:val="18"/>
          <w:szCs w:val="18"/>
        </w:rPr>
        <w:t>酿酒葡萄霜霉病田间接种潜育期预测模型准确性检验</w:t>
      </w:r>
      <w:bookmarkEnd w:id="63"/>
    </w:p>
    <w:tbl>
      <w:tblPr>
        <w:tblW w:w="0" w:type="auto"/>
        <w:tblBorders>
          <w:top w:val="single" w:sz="4" w:space="0" w:color="auto"/>
          <w:bottom w:val="single" w:sz="4" w:space="0" w:color="auto"/>
        </w:tblBorders>
        <w:tblLook w:val="04A0" w:firstRow="1" w:lastRow="0" w:firstColumn="1" w:lastColumn="0" w:noHBand="0" w:noVBand="1"/>
      </w:tblPr>
      <w:tblGrid>
        <w:gridCol w:w="756"/>
        <w:gridCol w:w="2071"/>
        <w:gridCol w:w="2036"/>
        <w:gridCol w:w="1437"/>
        <w:gridCol w:w="897"/>
        <w:gridCol w:w="897"/>
        <w:gridCol w:w="956"/>
      </w:tblGrid>
      <w:tr w:rsidR="001C2306" w:rsidRPr="0040489D" w14:paraId="497F2D0B" w14:textId="77777777" w:rsidTr="001C2306">
        <w:tc>
          <w:tcPr>
            <w:tcW w:w="0" w:type="auto"/>
            <w:tcBorders>
              <w:top w:val="single" w:sz="4" w:space="0" w:color="auto"/>
              <w:bottom w:val="single" w:sz="4" w:space="0" w:color="auto"/>
            </w:tcBorders>
            <w:shd w:val="clear" w:color="auto" w:fill="auto"/>
            <w:vAlign w:val="center"/>
          </w:tcPr>
          <w:p w14:paraId="5D4E65B2"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品种</w:t>
            </w:r>
          </w:p>
        </w:tc>
        <w:tc>
          <w:tcPr>
            <w:tcW w:w="0" w:type="auto"/>
            <w:tcBorders>
              <w:top w:val="single" w:sz="4" w:space="0" w:color="auto"/>
              <w:bottom w:val="single" w:sz="4" w:space="0" w:color="auto"/>
            </w:tcBorders>
            <w:shd w:val="clear" w:color="auto" w:fill="auto"/>
            <w:vAlign w:val="center"/>
          </w:tcPr>
          <w:p w14:paraId="67F8CC4B" w14:textId="490B62A1"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潜育期间的平均气温</w:t>
            </w:r>
            <w:r w:rsidRPr="0040489D">
              <w:rPr>
                <w:snapToGrid w:val="0"/>
                <w:color w:val="000000"/>
                <w:kern w:val="0"/>
                <w:sz w:val="18"/>
                <w:szCs w:val="18"/>
              </w:rPr>
              <w:t>/℃</w:t>
            </w:r>
          </w:p>
        </w:tc>
        <w:tc>
          <w:tcPr>
            <w:tcW w:w="0" w:type="auto"/>
            <w:tcBorders>
              <w:top w:val="single" w:sz="4" w:space="0" w:color="auto"/>
              <w:bottom w:val="single" w:sz="4" w:space="0" w:color="auto"/>
            </w:tcBorders>
            <w:shd w:val="clear" w:color="auto" w:fill="auto"/>
            <w:vAlign w:val="center"/>
          </w:tcPr>
          <w:p w14:paraId="0F7E7302" w14:textId="0FE00E16"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潜育期间的平均湿度</w:t>
            </w:r>
            <w:r w:rsidRPr="0040489D">
              <w:rPr>
                <w:snapToGrid w:val="0"/>
                <w:color w:val="000000"/>
                <w:kern w:val="0"/>
                <w:sz w:val="18"/>
                <w:szCs w:val="18"/>
              </w:rPr>
              <w:t>/%</w:t>
            </w:r>
          </w:p>
        </w:tc>
        <w:tc>
          <w:tcPr>
            <w:tcW w:w="0" w:type="auto"/>
            <w:tcBorders>
              <w:top w:val="single" w:sz="4" w:space="0" w:color="auto"/>
              <w:bottom w:val="single" w:sz="4" w:space="0" w:color="auto"/>
            </w:tcBorders>
            <w:shd w:val="clear" w:color="auto" w:fill="auto"/>
            <w:vAlign w:val="center"/>
          </w:tcPr>
          <w:p w14:paraId="2D7BB8E5" w14:textId="02D0BFFC"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叶面湿润时间</w:t>
            </w:r>
            <w:r w:rsidRPr="0040489D">
              <w:rPr>
                <w:snapToGrid w:val="0"/>
                <w:color w:val="000000"/>
                <w:kern w:val="0"/>
                <w:sz w:val="18"/>
                <w:szCs w:val="18"/>
              </w:rPr>
              <w:t>/h</w:t>
            </w:r>
          </w:p>
        </w:tc>
        <w:tc>
          <w:tcPr>
            <w:tcW w:w="0" w:type="auto"/>
            <w:tcBorders>
              <w:top w:val="single" w:sz="4" w:space="0" w:color="auto"/>
              <w:bottom w:val="single" w:sz="4" w:space="0" w:color="auto"/>
            </w:tcBorders>
            <w:shd w:val="clear" w:color="auto" w:fill="auto"/>
            <w:vAlign w:val="center"/>
          </w:tcPr>
          <w:p w14:paraId="4D01CFF2" w14:textId="4C58D034"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实际值</w:t>
            </w:r>
            <w:r w:rsidRPr="0040489D">
              <w:rPr>
                <w:snapToGrid w:val="0"/>
                <w:color w:val="000000"/>
                <w:kern w:val="0"/>
                <w:sz w:val="18"/>
                <w:szCs w:val="18"/>
              </w:rPr>
              <w:t>/d</w:t>
            </w:r>
          </w:p>
        </w:tc>
        <w:tc>
          <w:tcPr>
            <w:tcW w:w="0" w:type="auto"/>
            <w:tcBorders>
              <w:top w:val="single" w:sz="4" w:space="0" w:color="auto"/>
              <w:bottom w:val="single" w:sz="4" w:space="0" w:color="auto"/>
            </w:tcBorders>
            <w:shd w:val="clear" w:color="auto" w:fill="auto"/>
            <w:vAlign w:val="center"/>
          </w:tcPr>
          <w:p w14:paraId="055F78D7" w14:textId="22C78A80"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预测值</w:t>
            </w:r>
            <w:r w:rsidRPr="0040489D">
              <w:rPr>
                <w:snapToGrid w:val="0"/>
                <w:color w:val="000000"/>
                <w:kern w:val="0"/>
                <w:sz w:val="18"/>
                <w:szCs w:val="18"/>
              </w:rPr>
              <w:t>/d</w:t>
            </w:r>
          </w:p>
        </w:tc>
        <w:tc>
          <w:tcPr>
            <w:tcW w:w="0" w:type="auto"/>
            <w:tcBorders>
              <w:top w:val="single" w:sz="4" w:space="0" w:color="auto"/>
              <w:bottom w:val="single" w:sz="4" w:space="0" w:color="auto"/>
            </w:tcBorders>
            <w:shd w:val="clear" w:color="auto" w:fill="auto"/>
            <w:vAlign w:val="center"/>
          </w:tcPr>
          <w:p w14:paraId="5E825837" w14:textId="1CDBD88A"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符合率</w:t>
            </w:r>
            <w:r w:rsidRPr="0040489D">
              <w:rPr>
                <w:snapToGrid w:val="0"/>
                <w:color w:val="000000"/>
                <w:kern w:val="0"/>
                <w:sz w:val="18"/>
                <w:szCs w:val="18"/>
              </w:rPr>
              <w:t>/%</w:t>
            </w:r>
          </w:p>
        </w:tc>
      </w:tr>
      <w:tr w:rsidR="001C2306" w:rsidRPr="0040489D" w14:paraId="7ADA6732" w14:textId="77777777" w:rsidTr="001C2306">
        <w:tc>
          <w:tcPr>
            <w:tcW w:w="0" w:type="auto"/>
            <w:vMerge w:val="restart"/>
            <w:tcBorders>
              <w:top w:val="single" w:sz="4" w:space="0" w:color="auto"/>
              <w:bottom w:val="nil"/>
            </w:tcBorders>
            <w:shd w:val="clear" w:color="auto" w:fill="auto"/>
            <w:vAlign w:val="center"/>
          </w:tcPr>
          <w:p w14:paraId="2EEFCA86"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赤霞珠</w:t>
            </w:r>
          </w:p>
        </w:tc>
        <w:tc>
          <w:tcPr>
            <w:tcW w:w="0" w:type="auto"/>
            <w:tcBorders>
              <w:top w:val="single" w:sz="4" w:space="0" w:color="auto"/>
              <w:left w:val="nil"/>
              <w:bottom w:val="nil"/>
              <w:right w:val="nil"/>
            </w:tcBorders>
            <w:shd w:val="clear" w:color="auto" w:fill="auto"/>
            <w:vAlign w:val="center"/>
          </w:tcPr>
          <w:p w14:paraId="725CC9C7"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25.63</w:t>
            </w:r>
          </w:p>
        </w:tc>
        <w:tc>
          <w:tcPr>
            <w:tcW w:w="0" w:type="auto"/>
            <w:tcBorders>
              <w:top w:val="single" w:sz="4" w:space="0" w:color="auto"/>
              <w:left w:val="nil"/>
              <w:bottom w:val="nil"/>
              <w:right w:val="nil"/>
            </w:tcBorders>
            <w:shd w:val="clear" w:color="auto" w:fill="auto"/>
            <w:vAlign w:val="center"/>
          </w:tcPr>
          <w:p w14:paraId="6CB5D10D"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60.91</w:t>
            </w:r>
          </w:p>
        </w:tc>
        <w:tc>
          <w:tcPr>
            <w:tcW w:w="0" w:type="auto"/>
            <w:tcBorders>
              <w:top w:val="single" w:sz="4" w:space="0" w:color="auto"/>
              <w:left w:val="nil"/>
              <w:bottom w:val="nil"/>
              <w:right w:val="nil"/>
            </w:tcBorders>
            <w:shd w:val="clear" w:color="auto" w:fill="auto"/>
            <w:vAlign w:val="center"/>
          </w:tcPr>
          <w:p w14:paraId="1621C002"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8</w:t>
            </w:r>
          </w:p>
        </w:tc>
        <w:tc>
          <w:tcPr>
            <w:tcW w:w="0" w:type="auto"/>
            <w:tcBorders>
              <w:top w:val="single" w:sz="4" w:space="0" w:color="auto"/>
              <w:left w:val="nil"/>
              <w:bottom w:val="nil"/>
              <w:right w:val="nil"/>
            </w:tcBorders>
            <w:shd w:val="clear" w:color="auto" w:fill="auto"/>
            <w:vAlign w:val="center"/>
          </w:tcPr>
          <w:p w14:paraId="27CFCFF0"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15.00</w:t>
            </w:r>
          </w:p>
        </w:tc>
        <w:tc>
          <w:tcPr>
            <w:tcW w:w="0" w:type="auto"/>
            <w:tcBorders>
              <w:top w:val="single" w:sz="4" w:space="0" w:color="auto"/>
              <w:left w:val="nil"/>
              <w:bottom w:val="nil"/>
              <w:right w:val="nil"/>
            </w:tcBorders>
            <w:shd w:val="clear" w:color="auto" w:fill="auto"/>
            <w:vAlign w:val="center"/>
          </w:tcPr>
          <w:p w14:paraId="6A690167"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15.74</w:t>
            </w:r>
          </w:p>
        </w:tc>
        <w:tc>
          <w:tcPr>
            <w:tcW w:w="0" w:type="auto"/>
            <w:tcBorders>
              <w:top w:val="single" w:sz="4" w:space="0" w:color="auto"/>
              <w:left w:val="nil"/>
              <w:bottom w:val="nil"/>
              <w:right w:val="nil"/>
            </w:tcBorders>
            <w:shd w:val="clear" w:color="auto" w:fill="auto"/>
            <w:vAlign w:val="center"/>
          </w:tcPr>
          <w:p w14:paraId="5967B6BD"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95.08</w:t>
            </w:r>
          </w:p>
        </w:tc>
      </w:tr>
      <w:tr w:rsidR="001C2306" w:rsidRPr="0040489D" w14:paraId="4B574C2E" w14:textId="77777777" w:rsidTr="001C2306">
        <w:tc>
          <w:tcPr>
            <w:tcW w:w="0" w:type="auto"/>
            <w:vMerge/>
            <w:tcBorders>
              <w:top w:val="nil"/>
              <w:bottom w:val="nil"/>
            </w:tcBorders>
            <w:shd w:val="clear" w:color="auto" w:fill="auto"/>
            <w:vAlign w:val="center"/>
          </w:tcPr>
          <w:p w14:paraId="27B5D0A4" w14:textId="77777777" w:rsidR="001C2306" w:rsidRPr="0040489D" w:rsidRDefault="001C2306" w:rsidP="0040489D">
            <w:pPr>
              <w:jc w:val="center"/>
              <w:rPr>
                <w:snapToGrid w:val="0"/>
                <w:color w:val="000000"/>
                <w:kern w:val="0"/>
                <w:sz w:val="18"/>
                <w:szCs w:val="18"/>
              </w:rPr>
            </w:pPr>
          </w:p>
        </w:tc>
        <w:tc>
          <w:tcPr>
            <w:tcW w:w="0" w:type="auto"/>
            <w:tcBorders>
              <w:top w:val="nil"/>
              <w:left w:val="nil"/>
              <w:bottom w:val="nil"/>
              <w:right w:val="nil"/>
            </w:tcBorders>
            <w:shd w:val="clear" w:color="auto" w:fill="auto"/>
            <w:vAlign w:val="center"/>
          </w:tcPr>
          <w:p w14:paraId="1D538DA2"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25.56</w:t>
            </w:r>
          </w:p>
        </w:tc>
        <w:tc>
          <w:tcPr>
            <w:tcW w:w="0" w:type="auto"/>
            <w:tcBorders>
              <w:top w:val="nil"/>
              <w:left w:val="nil"/>
              <w:bottom w:val="nil"/>
              <w:right w:val="nil"/>
            </w:tcBorders>
            <w:shd w:val="clear" w:color="auto" w:fill="auto"/>
            <w:vAlign w:val="center"/>
          </w:tcPr>
          <w:p w14:paraId="296D416A"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60.58</w:t>
            </w:r>
          </w:p>
        </w:tc>
        <w:tc>
          <w:tcPr>
            <w:tcW w:w="0" w:type="auto"/>
            <w:tcBorders>
              <w:top w:val="nil"/>
              <w:left w:val="nil"/>
              <w:bottom w:val="nil"/>
              <w:right w:val="nil"/>
            </w:tcBorders>
            <w:shd w:val="clear" w:color="auto" w:fill="auto"/>
            <w:vAlign w:val="center"/>
          </w:tcPr>
          <w:p w14:paraId="5F7356DF"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12</w:t>
            </w:r>
          </w:p>
        </w:tc>
        <w:tc>
          <w:tcPr>
            <w:tcW w:w="0" w:type="auto"/>
            <w:tcBorders>
              <w:top w:val="nil"/>
              <w:left w:val="nil"/>
              <w:bottom w:val="nil"/>
              <w:right w:val="nil"/>
            </w:tcBorders>
            <w:shd w:val="clear" w:color="auto" w:fill="auto"/>
            <w:vAlign w:val="center"/>
          </w:tcPr>
          <w:p w14:paraId="66D8A145"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14.00</w:t>
            </w:r>
          </w:p>
        </w:tc>
        <w:tc>
          <w:tcPr>
            <w:tcW w:w="0" w:type="auto"/>
            <w:tcBorders>
              <w:top w:val="nil"/>
              <w:left w:val="nil"/>
              <w:bottom w:val="nil"/>
              <w:right w:val="nil"/>
            </w:tcBorders>
            <w:shd w:val="clear" w:color="auto" w:fill="auto"/>
            <w:vAlign w:val="center"/>
          </w:tcPr>
          <w:p w14:paraId="1FAFC25D"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15.02</w:t>
            </w:r>
          </w:p>
        </w:tc>
        <w:tc>
          <w:tcPr>
            <w:tcW w:w="0" w:type="auto"/>
            <w:tcBorders>
              <w:top w:val="nil"/>
              <w:left w:val="nil"/>
              <w:bottom w:val="nil"/>
              <w:right w:val="nil"/>
            </w:tcBorders>
            <w:shd w:val="clear" w:color="auto" w:fill="auto"/>
            <w:vAlign w:val="center"/>
          </w:tcPr>
          <w:p w14:paraId="34C02BA6"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92.73</w:t>
            </w:r>
          </w:p>
        </w:tc>
      </w:tr>
      <w:tr w:rsidR="001C2306" w:rsidRPr="0040489D" w14:paraId="09CCF5B4" w14:textId="77777777" w:rsidTr="001C2306">
        <w:tc>
          <w:tcPr>
            <w:tcW w:w="0" w:type="auto"/>
            <w:vMerge/>
            <w:tcBorders>
              <w:top w:val="nil"/>
              <w:bottom w:val="nil"/>
            </w:tcBorders>
            <w:shd w:val="clear" w:color="auto" w:fill="auto"/>
            <w:vAlign w:val="center"/>
          </w:tcPr>
          <w:p w14:paraId="6F12687C" w14:textId="77777777" w:rsidR="001C2306" w:rsidRPr="0040489D" w:rsidRDefault="001C2306" w:rsidP="0040489D">
            <w:pPr>
              <w:jc w:val="center"/>
              <w:rPr>
                <w:snapToGrid w:val="0"/>
                <w:color w:val="000000"/>
                <w:kern w:val="0"/>
                <w:sz w:val="18"/>
                <w:szCs w:val="18"/>
              </w:rPr>
            </w:pPr>
          </w:p>
        </w:tc>
        <w:tc>
          <w:tcPr>
            <w:tcW w:w="0" w:type="auto"/>
            <w:tcBorders>
              <w:top w:val="nil"/>
              <w:left w:val="nil"/>
              <w:bottom w:val="nil"/>
              <w:right w:val="nil"/>
            </w:tcBorders>
            <w:shd w:val="clear" w:color="auto" w:fill="auto"/>
            <w:vAlign w:val="center"/>
          </w:tcPr>
          <w:p w14:paraId="0773AE3F"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25.37</w:t>
            </w:r>
          </w:p>
        </w:tc>
        <w:tc>
          <w:tcPr>
            <w:tcW w:w="0" w:type="auto"/>
            <w:tcBorders>
              <w:top w:val="nil"/>
              <w:left w:val="nil"/>
              <w:bottom w:val="nil"/>
              <w:right w:val="nil"/>
            </w:tcBorders>
            <w:shd w:val="clear" w:color="auto" w:fill="auto"/>
            <w:vAlign w:val="center"/>
          </w:tcPr>
          <w:p w14:paraId="7BF06E11"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59.86</w:t>
            </w:r>
          </w:p>
        </w:tc>
        <w:tc>
          <w:tcPr>
            <w:tcW w:w="0" w:type="auto"/>
            <w:tcBorders>
              <w:top w:val="nil"/>
              <w:left w:val="nil"/>
              <w:bottom w:val="nil"/>
              <w:right w:val="nil"/>
            </w:tcBorders>
            <w:shd w:val="clear" w:color="auto" w:fill="auto"/>
            <w:vAlign w:val="center"/>
          </w:tcPr>
          <w:p w14:paraId="51BB7172"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16</w:t>
            </w:r>
          </w:p>
        </w:tc>
        <w:tc>
          <w:tcPr>
            <w:tcW w:w="0" w:type="auto"/>
            <w:tcBorders>
              <w:top w:val="nil"/>
              <w:left w:val="nil"/>
              <w:bottom w:val="nil"/>
              <w:right w:val="nil"/>
            </w:tcBorders>
            <w:shd w:val="clear" w:color="auto" w:fill="auto"/>
            <w:vAlign w:val="center"/>
          </w:tcPr>
          <w:p w14:paraId="1EFBF237"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13.00</w:t>
            </w:r>
          </w:p>
        </w:tc>
        <w:tc>
          <w:tcPr>
            <w:tcW w:w="0" w:type="auto"/>
            <w:tcBorders>
              <w:top w:val="nil"/>
              <w:left w:val="nil"/>
              <w:bottom w:val="nil"/>
              <w:right w:val="nil"/>
            </w:tcBorders>
            <w:shd w:val="clear" w:color="auto" w:fill="auto"/>
            <w:vAlign w:val="center"/>
          </w:tcPr>
          <w:p w14:paraId="4287EC9D"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15.90</w:t>
            </w:r>
          </w:p>
        </w:tc>
        <w:tc>
          <w:tcPr>
            <w:tcW w:w="0" w:type="auto"/>
            <w:tcBorders>
              <w:top w:val="nil"/>
              <w:left w:val="nil"/>
              <w:bottom w:val="nil"/>
              <w:right w:val="nil"/>
            </w:tcBorders>
            <w:shd w:val="clear" w:color="auto" w:fill="auto"/>
            <w:vAlign w:val="center"/>
          </w:tcPr>
          <w:p w14:paraId="738D2B8F"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77.73</w:t>
            </w:r>
          </w:p>
        </w:tc>
      </w:tr>
      <w:tr w:rsidR="001C2306" w:rsidRPr="0040489D" w14:paraId="304303CA" w14:textId="77777777" w:rsidTr="001C2306">
        <w:tc>
          <w:tcPr>
            <w:tcW w:w="0" w:type="auto"/>
            <w:vMerge/>
            <w:tcBorders>
              <w:top w:val="nil"/>
              <w:bottom w:val="nil"/>
            </w:tcBorders>
            <w:shd w:val="clear" w:color="auto" w:fill="auto"/>
            <w:vAlign w:val="center"/>
          </w:tcPr>
          <w:p w14:paraId="16FAAB79" w14:textId="77777777" w:rsidR="001C2306" w:rsidRPr="0040489D" w:rsidRDefault="001C2306" w:rsidP="0040489D">
            <w:pPr>
              <w:jc w:val="center"/>
              <w:rPr>
                <w:snapToGrid w:val="0"/>
                <w:color w:val="000000"/>
                <w:kern w:val="0"/>
                <w:sz w:val="18"/>
                <w:szCs w:val="18"/>
              </w:rPr>
            </w:pPr>
          </w:p>
        </w:tc>
        <w:tc>
          <w:tcPr>
            <w:tcW w:w="0" w:type="auto"/>
            <w:tcBorders>
              <w:top w:val="nil"/>
              <w:left w:val="nil"/>
              <w:bottom w:val="nil"/>
              <w:right w:val="nil"/>
            </w:tcBorders>
            <w:shd w:val="clear" w:color="auto" w:fill="auto"/>
            <w:vAlign w:val="center"/>
          </w:tcPr>
          <w:p w14:paraId="38D8B9AE"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24.23</w:t>
            </w:r>
          </w:p>
        </w:tc>
        <w:tc>
          <w:tcPr>
            <w:tcW w:w="0" w:type="auto"/>
            <w:tcBorders>
              <w:top w:val="nil"/>
              <w:left w:val="nil"/>
              <w:bottom w:val="nil"/>
              <w:right w:val="nil"/>
            </w:tcBorders>
            <w:shd w:val="clear" w:color="auto" w:fill="auto"/>
            <w:vAlign w:val="center"/>
          </w:tcPr>
          <w:p w14:paraId="6D580A72"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59.78</w:t>
            </w:r>
          </w:p>
        </w:tc>
        <w:tc>
          <w:tcPr>
            <w:tcW w:w="0" w:type="auto"/>
            <w:tcBorders>
              <w:top w:val="nil"/>
              <w:left w:val="nil"/>
              <w:bottom w:val="nil"/>
              <w:right w:val="nil"/>
            </w:tcBorders>
            <w:shd w:val="clear" w:color="auto" w:fill="auto"/>
            <w:vAlign w:val="center"/>
          </w:tcPr>
          <w:p w14:paraId="6595A721"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8</w:t>
            </w:r>
          </w:p>
        </w:tc>
        <w:tc>
          <w:tcPr>
            <w:tcW w:w="0" w:type="auto"/>
            <w:tcBorders>
              <w:top w:val="nil"/>
              <w:left w:val="nil"/>
              <w:bottom w:val="nil"/>
              <w:right w:val="nil"/>
            </w:tcBorders>
            <w:shd w:val="clear" w:color="auto" w:fill="auto"/>
            <w:vAlign w:val="center"/>
          </w:tcPr>
          <w:p w14:paraId="39399699"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14.00</w:t>
            </w:r>
          </w:p>
        </w:tc>
        <w:tc>
          <w:tcPr>
            <w:tcW w:w="0" w:type="auto"/>
            <w:tcBorders>
              <w:top w:val="nil"/>
              <w:left w:val="nil"/>
              <w:bottom w:val="nil"/>
              <w:right w:val="nil"/>
            </w:tcBorders>
            <w:shd w:val="clear" w:color="auto" w:fill="auto"/>
            <w:vAlign w:val="center"/>
          </w:tcPr>
          <w:p w14:paraId="71533DDA"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16.61</w:t>
            </w:r>
          </w:p>
        </w:tc>
        <w:tc>
          <w:tcPr>
            <w:tcW w:w="0" w:type="auto"/>
            <w:tcBorders>
              <w:top w:val="nil"/>
              <w:left w:val="nil"/>
              <w:bottom w:val="nil"/>
              <w:right w:val="nil"/>
            </w:tcBorders>
            <w:shd w:val="clear" w:color="auto" w:fill="auto"/>
            <w:vAlign w:val="center"/>
          </w:tcPr>
          <w:p w14:paraId="2178BEF8"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81.33</w:t>
            </w:r>
          </w:p>
        </w:tc>
      </w:tr>
      <w:tr w:rsidR="001C2306" w:rsidRPr="0040489D" w14:paraId="429744C7" w14:textId="77777777" w:rsidTr="001C2306">
        <w:tc>
          <w:tcPr>
            <w:tcW w:w="0" w:type="auto"/>
            <w:vMerge/>
            <w:tcBorders>
              <w:top w:val="nil"/>
              <w:bottom w:val="nil"/>
            </w:tcBorders>
            <w:shd w:val="clear" w:color="auto" w:fill="auto"/>
            <w:vAlign w:val="center"/>
          </w:tcPr>
          <w:p w14:paraId="15F5321B" w14:textId="77777777" w:rsidR="001C2306" w:rsidRPr="0040489D" w:rsidRDefault="001C2306" w:rsidP="0040489D">
            <w:pPr>
              <w:jc w:val="center"/>
              <w:rPr>
                <w:snapToGrid w:val="0"/>
                <w:color w:val="000000"/>
                <w:kern w:val="0"/>
                <w:sz w:val="18"/>
                <w:szCs w:val="18"/>
              </w:rPr>
            </w:pPr>
          </w:p>
        </w:tc>
        <w:tc>
          <w:tcPr>
            <w:tcW w:w="0" w:type="auto"/>
            <w:tcBorders>
              <w:top w:val="nil"/>
              <w:left w:val="nil"/>
              <w:bottom w:val="nil"/>
              <w:right w:val="nil"/>
            </w:tcBorders>
            <w:shd w:val="clear" w:color="auto" w:fill="auto"/>
            <w:vAlign w:val="center"/>
          </w:tcPr>
          <w:p w14:paraId="7CCA74A3"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24.59</w:t>
            </w:r>
          </w:p>
        </w:tc>
        <w:tc>
          <w:tcPr>
            <w:tcW w:w="0" w:type="auto"/>
            <w:tcBorders>
              <w:top w:val="nil"/>
              <w:left w:val="nil"/>
              <w:bottom w:val="nil"/>
              <w:right w:val="nil"/>
            </w:tcBorders>
            <w:shd w:val="clear" w:color="auto" w:fill="auto"/>
            <w:vAlign w:val="center"/>
          </w:tcPr>
          <w:p w14:paraId="7DE997B5"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61.01</w:t>
            </w:r>
          </w:p>
        </w:tc>
        <w:tc>
          <w:tcPr>
            <w:tcW w:w="0" w:type="auto"/>
            <w:tcBorders>
              <w:top w:val="nil"/>
              <w:left w:val="nil"/>
              <w:bottom w:val="nil"/>
              <w:right w:val="nil"/>
            </w:tcBorders>
            <w:shd w:val="clear" w:color="auto" w:fill="auto"/>
            <w:vAlign w:val="center"/>
          </w:tcPr>
          <w:p w14:paraId="056DFCC2"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12</w:t>
            </w:r>
          </w:p>
        </w:tc>
        <w:tc>
          <w:tcPr>
            <w:tcW w:w="0" w:type="auto"/>
            <w:tcBorders>
              <w:top w:val="nil"/>
              <w:left w:val="nil"/>
              <w:bottom w:val="nil"/>
              <w:right w:val="nil"/>
            </w:tcBorders>
            <w:shd w:val="clear" w:color="auto" w:fill="auto"/>
            <w:vAlign w:val="center"/>
          </w:tcPr>
          <w:p w14:paraId="678657A5"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13.00</w:t>
            </w:r>
          </w:p>
        </w:tc>
        <w:tc>
          <w:tcPr>
            <w:tcW w:w="0" w:type="auto"/>
            <w:tcBorders>
              <w:top w:val="nil"/>
              <w:left w:val="nil"/>
              <w:bottom w:val="nil"/>
              <w:right w:val="nil"/>
            </w:tcBorders>
            <w:shd w:val="clear" w:color="auto" w:fill="auto"/>
            <w:vAlign w:val="center"/>
          </w:tcPr>
          <w:p w14:paraId="27DD457C"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14.66</w:t>
            </w:r>
          </w:p>
        </w:tc>
        <w:tc>
          <w:tcPr>
            <w:tcW w:w="0" w:type="auto"/>
            <w:tcBorders>
              <w:top w:val="nil"/>
              <w:left w:val="nil"/>
              <w:bottom w:val="nil"/>
              <w:right w:val="nil"/>
            </w:tcBorders>
            <w:shd w:val="clear" w:color="auto" w:fill="auto"/>
            <w:vAlign w:val="center"/>
          </w:tcPr>
          <w:p w14:paraId="6EBF7924"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87.26</w:t>
            </w:r>
          </w:p>
        </w:tc>
      </w:tr>
      <w:tr w:rsidR="001C2306" w:rsidRPr="0040489D" w14:paraId="4A5507D0" w14:textId="77777777" w:rsidTr="001C2306">
        <w:tc>
          <w:tcPr>
            <w:tcW w:w="0" w:type="auto"/>
            <w:vMerge/>
            <w:tcBorders>
              <w:top w:val="nil"/>
              <w:bottom w:val="nil"/>
            </w:tcBorders>
            <w:shd w:val="clear" w:color="auto" w:fill="auto"/>
            <w:vAlign w:val="center"/>
          </w:tcPr>
          <w:p w14:paraId="403652F2" w14:textId="77777777" w:rsidR="001C2306" w:rsidRPr="0040489D" w:rsidRDefault="001C2306" w:rsidP="0040489D">
            <w:pPr>
              <w:jc w:val="center"/>
              <w:rPr>
                <w:snapToGrid w:val="0"/>
                <w:color w:val="000000"/>
                <w:kern w:val="0"/>
                <w:sz w:val="18"/>
                <w:szCs w:val="18"/>
              </w:rPr>
            </w:pPr>
          </w:p>
        </w:tc>
        <w:tc>
          <w:tcPr>
            <w:tcW w:w="0" w:type="auto"/>
            <w:tcBorders>
              <w:top w:val="nil"/>
              <w:left w:val="nil"/>
              <w:bottom w:val="nil"/>
              <w:right w:val="nil"/>
            </w:tcBorders>
            <w:shd w:val="clear" w:color="auto" w:fill="auto"/>
            <w:vAlign w:val="center"/>
          </w:tcPr>
          <w:p w14:paraId="787454CF"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24.59</w:t>
            </w:r>
          </w:p>
        </w:tc>
        <w:tc>
          <w:tcPr>
            <w:tcW w:w="0" w:type="auto"/>
            <w:tcBorders>
              <w:top w:val="nil"/>
              <w:left w:val="nil"/>
              <w:bottom w:val="nil"/>
              <w:right w:val="nil"/>
            </w:tcBorders>
            <w:shd w:val="clear" w:color="auto" w:fill="auto"/>
            <w:vAlign w:val="center"/>
          </w:tcPr>
          <w:p w14:paraId="21E688A8"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61.01</w:t>
            </w:r>
          </w:p>
        </w:tc>
        <w:tc>
          <w:tcPr>
            <w:tcW w:w="0" w:type="auto"/>
            <w:tcBorders>
              <w:top w:val="nil"/>
              <w:left w:val="nil"/>
              <w:bottom w:val="nil"/>
              <w:right w:val="nil"/>
            </w:tcBorders>
            <w:shd w:val="clear" w:color="auto" w:fill="auto"/>
            <w:vAlign w:val="center"/>
          </w:tcPr>
          <w:p w14:paraId="24154776"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16</w:t>
            </w:r>
          </w:p>
        </w:tc>
        <w:tc>
          <w:tcPr>
            <w:tcW w:w="0" w:type="auto"/>
            <w:tcBorders>
              <w:top w:val="nil"/>
              <w:left w:val="nil"/>
              <w:bottom w:val="nil"/>
              <w:right w:val="nil"/>
            </w:tcBorders>
            <w:shd w:val="clear" w:color="auto" w:fill="auto"/>
            <w:vAlign w:val="center"/>
          </w:tcPr>
          <w:p w14:paraId="5F6336B5"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13.00</w:t>
            </w:r>
          </w:p>
        </w:tc>
        <w:tc>
          <w:tcPr>
            <w:tcW w:w="0" w:type="auto"/>
            <w:tcBorders>
              <w:top w:val="nil"/>
              <w:left w:val="nil"/>
              <w:bottom w:val="nil"/>
              <w:right w:val="nil"/>
            </w:tcBorders>
            <w:shd w:val="clear" w:color="auto" w:fill="auto"/>
            <w:vAlign w:val="center"/>
          </w:tcPr>
          <w:p w14:paraId="7C36AA79"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14.98</w:t>
            </w:r>
          </w:p>
        </w:tc>
        <w:tc>
          <w:tcPr>
            <w:tcW w:w="0" w:type="auto"/>
            <w:tcBorders>
              <w:top w:val="nil"/>
              <w:left w:val="nil"/>
              <w:bottom w:val="nil"/>
              <w:right w:val="nil"/>
            </w:tcBorders>
            <w:shd w:val="clear" w:color="auto" w:fill="auto"/>
            <w:vAlign w:val="center"/>
          </w:tcPr>
          <w:p w14:paraId="5836D34D"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84.75</w:t>
            </w:r>
          </w:p>
        </w:tc>
      </w:tr>
      <w:tr w:rsidR="001C2306" w:rsidRPr="0040489D" w14:paraId="2EEE931D" w14:textId="77777777" w:rsidTr="001C2306">
        <w:tc>
          <w:tcPr>
            <w:tcW w:w="0" w:type="auto"/>
            <w:vMerge/>
            <w:tcBorders>
              <w:top w:val="nil"/>
              <w:bottom w:val="nil"/>
            </w:tcBorders>
            <w:shd w:val="clear" w:color="auto" w:fill="auto"/>
            <w:vAlign w:val="center"/>
          </w:tcPr>
          <w:p w14:paraId="3B19A468" w14:textId="77777777" w:rsidR="001C2306" w:rsidRPr="0040489D" w:rsidRDefault="001C2306" w:rsidP="0040489D">
            <w:pPr>
              <w:jc w:val="center"/>
              <w:rPr>
                <w:snapToGrid w:val="0"/>
                <w:color w:val="000000"/>
                <w:kern w:val="0"/>
                <w:sz w:val="18"/>
                <w:szCs w:val="18"/>
              </w:rPr>
            </w:pPr>
          </w:p>
        </w:tc>
        <w:tc>
          <w:tcPr>
            <w:tcW w:w="0" w:type="auto"/>
            <w:tcBorders>
              <w:top w:val="nil"/>
              <w:left w:val="nil"/>
              <w:bottom w:val="nil"/>
              <w:right w:val="nil"/>
            </w:tcBorders>
            <w:shd w:val="clear" w:color="auto" w:fill="auto"/>
            <w:vAlign w:val="center"/>
          </w:tcPr>
          <w:p w14:paraId="5FCC698D"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23.89</w:t>
            </w:r>
          </w:p>
        </w:tc>
        <w:tc>
          <w:tcPr>
            <w:tcW w:w="0" w:type="auto"/>
            <w:tcBorders>
              <w:top w:val="nil"/>
              <w:left w:val="nil"/>
              <w:bottom w:val="nil"/>
              <w:right w:val="nil"/>
            </w:tcBorders>
            <w:shd w:val="clear" w:color="auto" w:fill="auto"/>
            <w:vAlign w:val="center"/>
          </w:tcPr>
          <w:p w14:paraId="3FFA2BC0"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62.94</w:t>
            </w:r>
          </w:p>
        </w:tc>
        <w:tc>
          <w:tcPr>
            <w:tcW w:w="0" w:type="auto"/>
            <w:tcBorders>
              <w:top w:val="nil"/>
              <w:left w:val="nil"/>
              <w:bottom w:val="nil"/>
              <w:right w:val="nil"/>
            </w:tcBorders>
            <w:shd w:val="clear" w:color="auto" w:fill="auto"/>
            <w:vAlign w:val="center"/>
          </w:tcPr>
          <w:p w14:paraId="7B6D434E"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8</w:t>
            </w:r>
          </w:p>
        </w:tc>
        <w:tc>
          <w:tcPr>
            <w:tcW w:w="0" w:type="auto"/>
            <w:tcBorders>
              <w:top w:val="nil"/>
              <w:left w:val="nil"/>
              <w:bottom w:val="nil"/>
              <w:right w:val="nil"/>
            </w:tcBorders>
            <w:shd w:val="clear" w:color="auto" w:fill="auto"/>
            <w:vAlign w:val="center"/>
          </w:tcPr>
          <w:p w14:paraId="29BC1062"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13.00</w:t>
            </w:r>
          </w:p>
        </w:tc>
        <w:tc>
          <w:tcPr>
            <w:tcW w:w="0" w:type="auto"/>
            <w:tcBorders>
              <w:top w:val="nil"/>
              <w:left w:val="nil"/>
              <w:bottom w:val="nil"/>
              <w:right w:val="nil"/>
            </w:tcBorders>
            <w:shd w:val="clear" w:color="auto" w:fill="auto"/>
            <w:vAlign w:val="center"/>
          </w:tcPr>
          <w:p w14:paraId="2ECD3B9F"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14.20</w:t>
            </w:r>
          </w:p>
        </w:tc>
        <w:tc>
          <w:tcPr>
            <w:tcW w:w="0" w:type="auto"/>
            <w:tcBorders>
              <w:top w:val="nil"/>
              <w:left w:val="nil"/>
              <w:bottom w:val="nil"/>
              <w:right w:val="nil"/>
            </w:tcBorders>
            <w:shd w:val="clear" w:color="auto" w:fill="auto"/>
            <w:vAlign w:val="center"/>
          </w:tcPr>
          <w:p w14:paraId="12750933"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90.76</w:t>
            </w:r>
          </w:p>
        </w:tc>
      </w:tr>
      <w:tr w:rsidR="001C2306" w:rsidRPr="0040489D" w14:paraId="07EFFEC8" w14:textId="77777777" w:rsidTr="001C2306">
        <w:tc>
          <w:tcPr>
            <w:tcW w:w="0" w:type="auto"/>
            <w:vMerge/>
            <w:tcBorders>
              <w:top w:val="nil"/>
              <w:bottom w:val="nil"/>
            </w:tcBorders>
            <w:shd w:val="clear" w:color="auto" w:fill="auto"/>
            <w:vAlign w:val="center"/>
          </w:tcPr>
          <w:p w14:paraId="118E921C" w14:textId="77777777" w:rsidR="001C2306" w:rsidRPr="0040489D" w:rsidRDefault="001C2306" w:rsidP="0040489D">
            <w:pPr>
              <w:jc w:val="center"/>
              <w:rPr>
                <w:snapToGrid w:val="0"/>
                <w:color w:val="000000"/>
                <w:kern w:val="0"/>
                <w:sz w:val="18"/>
                <w:szCs w:val="18"/>
              </w:rPr>
            </w:pPr>
          </w:p>
        </w:tc>
        <w:tc>
          <w:tcPr>
            <w:tcW w:w="0" w:type="auto"/>
            <w:tcBorders>
              <w:top w:val="nil"/>
              <w:left w:val="nil"/>
              <w:bottom w:val="nil"/>
              <w:right w:val="nil"/>
            </w:tcBorders>
            <w:shd w:val="clear" w:color="auto" w:fill="auto"/>
            <w:vAlign w:val="center"/>
          </w:tcPr>
          <w:p w14:paraId="6BF8B9DA"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23.61</w:t>
            </w:r>
          </w:p>
        </w:tc>
        <w:tc>
          <w:tcPr>
            <w:tcW w:w="0" w:type="auto"/>
            <w:tcBorders>
              <w:top w:val="nil"/>
              <w:left w:val="nil"/>
              <w:bottom w:val="nil"/>
              <w:right w:val="nil"/>
            </w:tcBorders>
            <w:shd w:val="clear" w:color="auto" w:fill="auto"/>
            <w:vAlign w:val="center"/>
          </w:tcPr>
          <w:p w14:paraId="3FFED6CF"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65.20</w:t>
            </w:r>
          </w:p>
        </w:tc>
        <w:tc>
          <w:tcPr>
            <w:tcW w:w="0" w:type="auto"/>
            <w:tcBorders>
              <w:top w:val="nil"/>
              <w:left w:val="nil"/>
              <w:bottom w:val="nil"/>
              <w:right w:val="nil"/>
            </w:tcBorders>
            <w:shd w:val="clear" w:color="auto" w:fill="auto"/>
            <w:vAlign w:val="center"/>
          </w:tcPr>
          <w:p w14:paraId="2E838B5B"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12</w:t>
            </w:r>
          </w:p>
        </w:tc>
        <w:tc>
          <w:tcPr>
            <w:tcW w:w="0" w:type="auto"/>
            <w:tcBorders>
              <w:top w:val="nil"/>
              <w:left w:val="nil"/>
              <w:bottom w:val="nil"/>
              <w:right w:val="nil"/>
            </w:tcBorders>
            <w:shd w:val="clear" w:color="auto" w:fill="auto"/>
            <w:vAlign w:val="center"/>
          </w:tcPr>
          <w:p w14:paraId="0785F8D4"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11.00</w:t>
            </w:r>
          </w:p>
        </w:tc>
        <w:tc>
          <w:tcPr>
            <w:tcW w:w="0" w:type="auto"/>
            <w:tcBorders>
              <w:top w:val="nil"/>
              <w:left w:val="nil"/>
              <w:bottom w:val="nil"/>
              <w:right w:val="nil"/>
            </w:tcBorders>
            <w:shd w:val="clear" w:color="auto" w:fill="auto"/>
            <w:vAlign w:val="center"/>
          </w:tcPr>
          <w:p w14:paraId="39A79D88"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11.66</w:t>
            </w:r>
          </w:p>
        </w:tc>
        <w:tc>
          <w:tcPr>
            <w:tcW w:w="0" w:type="auto"/>
            <w:tcBorders>
              <w:top w:val="nil"/>
              <w:left w:val="nil"/>
              <w:bottom w:val="nil"/>
              <w:right w:val="nil"/>
            </w:tcBorders>
            <w:shd w:val="clear" w:color="auto" w:fill="auto"/>
            <w:vAlign w:val="center"/>
          </w:tcPr>
          <w:p w14:paraId="6E532CF1"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94.00</w:t>
            </w:r>
          </w:p>
        </w:tc>
      </w:tr>
      <w:tr w:rsidR="001C2306" w:rsidRPr="0040489D" w14:paraId="2DF5DA91" w14:textId="77777777" w:rsidTr="001C2306">
        <w:tc>
          <w:tcPr>
            <w:tcW w:w="0" w:type="auto"/>
            <w:vMerge/>
            <w:tcBorders>
              <w:top w:val="nil"/>
              <w:bottom w:val="nil"/>
            </w:tcBorders>
            <w:shd w:val="clear" w:color="auto" w:fill="auto"/>
            <w:vAlign w:val="center"/>
          </w:tcPr>
          <w:p w14:paraId="1D0E016B" w14:textId="77777777" w:rsidR="001C2306" w:rsidRPr="0040489D" w:rsidRDefault="001C2306" w:rsidP="0040489D">
            <w:pPr>
              <w:jc w:val="center"/>
              <w:rPr>
                <w:snapToGrid w:val="0"/>
                <w:color w:val="000000"/>
                <w:kern w:val="0"/>
                <w:sz w:val="18"/>
                <w:szCs w:val="18"/>
              </w:rPr>
            </w:pPr>
          </w:p>
        </w:tc>
        <w:tc>
          <w:tcPr>
            <w:tcW w:w="0" w:type="auto"/>
            <w:tcBorders>
              <w:top w:val="nil"/>
              <w:left w:val="nil"/>
              <w:bottom w:val="nil"/>
              <w:right w:val="nil"/>
            </w:tcBorders>
            <w:shd w:val="clear" w:color="auto" w:fill="auto"/>
            <w:vAlign w:val="center"/>
          </w:tcPr>
          <w:p w14:paraId="23052544"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23.81</w:t>
            </w:r>
          </w:p>
        </w:tc>
        <w:tc>
          <w:tcPr>
            <w:tcW w:w="0" w:type="auto"/>
            <w:tcBorders>
              <w:top w:val="nil"/>
              <w:left w:val="nil"/>
              <w:bottom w:val="nil"/>
              <w:right w:val="nil"/>
            </w:tcBorders>
            <w:shd w:val="clear" w:color="auto" w:fill="auto"/>
            <w:vAlign w:val="center"/>
          </w:tcPr>
          <w:p w14:paraId="17736FA2"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66.20</w:t>
            </w:r>
          </w:p>
        </w:tc>
        <w:tc>
          <w:tcPr>
            <w:tcW w:w="0" w:type="auto"/>
            <w:tcBorders>
              <w:top w:val="nil"/>
              <w:left w:val="nil"/>
              <w:bottom w:val="nil"/>
              <w:right w:val="nil"/>
            </w:tcBorders>
            <w:shd w:val="clear" w:color="auto" w:fill="auto"/>
            <w:vAlign w:val="center"/>
          </w:tcPr>
          <w:p w14:paraId="428E49BB"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16</w:t>
            </w:r>
          </w:p>
        </w:tc>
        <w:tc>
          <w:tcPr>
            <w:tcW w:w="0" w:type="auto"/>
            <w:tcBorders>
              <w:top w:val="nil"/>
              <w:left w:val="nil"/>
              <w:bottom w:val="nil"/>
              <w:right w:val="nil"/>
            </w:tcBorders>
            <w:shd w:val="clear" w:color="auto" w:fill="auto"/>
            <w:vAlign w:val="center"/>
          </w:tcPr>
          <w:p w14:paraId="67AF6765"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10.00</w:t>
            </w:r>
          </w:p>
        </w:tc>
        <w:tc>
          <w:tcPr>
            <w:tcW w:w="0" w:type="auto"/>
            <w:tcBorders>
              <w:top w:val="nil"/>
              <w:left w:val="nil"/>
              <w:bottom w:val="nil"/>
              <w:right w:val="nil"/>
            </w:tcBorders>
            <w:shd w:val="clear" w:color="auto" w:fill="auto"/>
            <w:vAlign w:val="center"/>
          </w:tcPr>
          <w:p w14:paraId="4F1E6D13"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11.32</w:t>
            </w:r>
          </w:p>
        </w:tc>
        <w:tc>
          <w:tcPr>
            <w:tcW w:w="0" w:type="auto"/>
            <w:tcBorders>
              <w:top w:val="nil"/>
              <w:left w:val="nil"/>
              <w:bottom w:val="nil"/>
              <w:right w:val="nil"/>
            </w:tcBorders>
            <w:shd w:val="clear" w:color="auto" w:fill="auto"/>
            <w:vAlign w:val="center"/>
          </w:tcPr>
          <w:p w14:paraId="5D4B5482"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86.83</w:t>
            </w:r>
          </w:p>
        </w:tc>
      </w:tr>
      <w:tr w:rsidR="001C2306" w:rsidRPr="0040489D" w14:paraId="3CF8CD60" w14:textId="77777777" w:rsidTr="001C2306">
        <w:tc>
          <w:tcPr>
            <w:tcW w:w="0" w:type="auto"/>
            <w:vMerge w:val="restart"/>
            <w:tcBorders>
              <w:top w:val="nil"/>
              <w:bottom w:val="nil"/>
            </w:tcBorders>
            <w:shd w:val="clear" w:color="auto" w:fill="auto"/>
            <w:vAlign w:val="center"/>
          </w:tcPr>
          <w:p w14:paraId="4BCEB043"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霞多丽</w:t>
            </w:r>
          </w:p>
        </w:tc>
        <w:tc>
          <w:tcPr>
            <w:tcW w:w="0" w:type="auto"/>
            <w:tcBorders>
              <w:top w:val="nil"/>
              <w:left w:val="nil"/>
              <w:bottom w:val="nil"/>
              <w:right w:val="nil"/>
            </w:tcBorders>
            <w:shd w:val="clear" w:color="auto" w:fill="auto"/>
            <w:vAlign w:val="center"/>
          </w:tcPr>
          <w:p w14:paraId="448904FD"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25.56</w:t>
            </w:r>
          </w:p>
        </w:tc>
        <w:tc>
          <w:tcPr>
            <w:tcW w:w="0" w:type="auto"/>
            <w:tcBorders>
              <w:top w:val="nil"/>
              <w:left w:val="nil"/>
              <w:bottom w:val="nil"/>
              <w:right w:val="nil"/>
            </w:tcBorders>
            <w:shd w:val="clear" w:color="auto" w:fill="auto"/>
            <w:vAlign w:val="center"/>
          </w:tcPr>
          <w:p w14:paraId="57912FF5"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60.58</w:t>
            </w:r>
          </w:p>
        </w:tc>
        <w:tc>
          <w:tcPr>
            <w:tcW w:w="0" w:type="auto"/>
            <w:tcBorders>
              <w:top w:val="nil"/>
              <w:left w:val="nil"/>
              <w:bottom w:val="nil"/>
              <w:right w:val="nil"/>
            </w:tcBorders>
            <w:shd w:val="clear" w:color="auto" w:fill="auto"/>
            <w:vAlign w:val="center"/>
          </w:tcPr>
          <w:p w14:paraId="77E99FDE"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8</w:t>
            </w:r>
          </w:p>
        </w:tc>
        <w:tc>
          <w:tcPr>
            <w:tcW w:w="0" w:type="auto"/>
            <w:tcBorders>
              <w:top w:val="nil"/>
              <w:left w:val="nil"/>
              <w:bottom w:val="nil"/>
              <w:right w:val="nil"/>
            </w:tcBorders>
            <w:shd w:val="clear" w:color="auto" w:fill="auto"/>
            <w:vAlign w:val="center"/>
          </w:tcPr>
          <w:p w14:paraId="58A70DFE"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14.00</w:t>
            </w:r>
          </w:p>
        </w:tc>
        <w:tc>
          <w:tcPr>
            <w:tcW w:w="0" w:type="auto"/>
            <w:tcBorders>
              <w:top w:val="nil"/>
              <w:left w:val="nil"/>
              <w:bottom w:val="nil"/>
              <w:right w:val="nil"/>
            </w:tcBorders>
            <w:shd w:val="clear" w:color="auto" w:fill="auto"/>
            <w:vAlign w:val="center"/>
          </w:tcPr>
          <w:p w14:paraId="1BD0BD57"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16.30</w:t>
            </w:r>
          </w:p>
        </w:tc>
        <w:tc>
          <w:tcPr>
            <w:tcW w:w="0" w:type="auto"/>
            <w:tcBorders>
              <w:top w:val="nil"/>
              <w:left w:val="nil"/>
              <w:bottom w:val="nil"/>
              <w:right w:val="nil"/>
            </w:tcBorders>
            <w:shd w:val="clear" w:color="auto" w:fill="auto"/>
            <w:vAlign w:val="center"/>
          </w:tcPr>
          <w:p w14:paraId="31FC73F2"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83.57</w:t>
            </w:r>
          </w:p>
        </w:tc>
      </w:tr>
      <w:tr w:rsidR="001C2306" w:rsidRPr="0040489D" w14:paraId="163C826B" w14:textId="77777777" w:rsidTr="001C2306">
        <w:tc>
          <w:tcPr>
            <w:tcW w:w="0" w:type="auto"/>
            <w:vMerge/>
            <w:tcBorders>
              <w:top w:val="nil"/>
              <w:bottom w:val="nil"/>
            </w:tcBorders>
            <w:shd w:val="clear" w:color="auto" w:fill="auto"/>
            <w:vAlign w:val="center"/>
          </w:tcPr>
          <w:p w14:paraId="2FEBBA23" w14:textId="77777777" w:rsidR="001C2306" w:rsidRPr="0040489D" w:rsidRDefault="001C2306" w:rsidP="0040489D">
            <w:pPr>
              <w:jc w:val="center"/>
              <w:rPr>
                <w:snapToGrid w:val="0"/>
                <w:color w:val="000000"/>
                <w:kern w:val="0"/>
                <w:sz w:val="18"/>
                <w:szCs w:val="18"/>
              </w:rPr>
            </w:pPr>
          </w:p>
        </w:tc>
        <w:tc>
          <w:tcPr>
            <w:tcW w:w="0" w:type="auto"/>
            <w:tcBorders>
              <w:top w:val="nil"/>
              <w:left w:val="nil"/>
              <w:bottom w:val="nil"/>
              <w:right w:val="nil"/>
            </w:tcBorders>
            <w:shd w:val="clear" w:color="auto" w:fill="auto"/>
            <w:vAlign w:val="center"/>
          </w:tcPr>
          <w:p w14:paraId="0BD1BC1C"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25.37</w:t>
            </w:r>
          </w:p>
        </w:tc>
        <w:tc>
          <w:tcPr>
            <w:tcW w:w="0" w:type="auto"/>
            <w:tcBorders>
              <w:top w:val="nil"/>
              <w:left w:val="nil"/>
              <w:bottom w:val="nil"/>
              <w:right w:val="nil"/>
            </w:tcBorders>
            <w:shd w:val="clear" w:color="auto" w:fill="auto"/>
            <w:vAlign w:val="center"/>
          </w:tcPr>
          <w:p w14:paraId="082A3C24"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59.86</w:t>
            </w:r>
          </w:p>
        </w:tc>
        <w:tc>
          <w:tcPr>
            <w:tcW w:w="0" w:type="auto"/>
            <w:tcBorders>
              <w:top w:val="nil"/>
              <w:left w:val="nil"/>
              <w:bottom w:val="nil"/>
              <w:right w:val="nil"/>
            </w:tcBorders>
            <w:shd w:val="clear" w:color="auto" w:fill="auto"/>
            <w:vAlign w:val="center"/>
          </w:tcPr>
          <w:p w14:paraId="5751F85F"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12</w:t>
            </w:r>
          </w:p>
        </w:tc>
        <w:tc>
          <w:tcPr>
            <w:tcW w:w="0" w:type="auto"/>
            <w:tcBorders>
              <w:top w:val="nil"/>
              <w:left w:val="nil"/>
              <w:bottom w:val="nil"/>
              <w:right w:val="nil"/>
            </w:tcBorders>
            <w:shd w:val="clear" w:color="auto" w:fill="auto"/>
            <w:vAlign w:val="center"/>
          </w:tcPr>
          <w:p w14:paraId="7EB23B0C"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13.00</w:t>
            </w:r>
          </w:p>
        </w:tc>
        <w:tc>
          <w:tcPr>
            <w:tcW w:w="0" w:type="auto"/>
            <w:tcBorders>
              <w:top w:val="nil"/>
              <w:left w:val="nil"/>
              <w:bottom w:val="nil"/>
              <w:right w:val="nil"/>
            </w:tcBorders>
            <w:shd w:val="clear" w:color="auto" w:fill="auto"/>
            <w:vAlign w:val="center"/>
          </w:tcPr>
          <w:p w14:paraId="16903E7D"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15.92</w:t>
            </w:r>
          </w:p>
        </w:tc>
        <w:tc>
          <w:tcPr>
            <w:tcW w:w="0" w:type="auto"/>
            <w:tcBorders>
              <w:top w:val="nil"/>
              <w:left w:val="nil"/>
              <w:bottom w:val="nil"/>
              <w:right w:val="nil"/>
            </w:tcBorders>
            <w:shd w:val="clear" w:color="auto" w:fill="auto"/>
            <w:vAlign w:val="center"/>
          </w:tcPr>
          <w:p w14:paraId="36B9F017"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77.51</w:t>
            </w:r>
          </w:p>
        </w:tc>
      </w:tr>
      <w:tr w:rsidR="001C2306" w:rsidRPr="0040489D" w14:paraId="314DF48D" w14:textId="77777777" w:rsidTr="001C2306">
        <w:tc>
          <w:tcPr>
            <w:tcW w:w="0" w:type="auto"/>
            <w:vMerge/>
            <w:tcBorders>
              <w:top w:val="nil"/>
              <w:bottom w:val="nil"/>
            </w:tcBorders>
            <w:shd w:val="clear" w:color="auto" w:fill="auto"/>
            <w:vAlign w:val="center"/>
          </w:tcPr>
          <w:p w14:paraId="2A63F11A" w14:textId="77777777" w:rsidR="001C2306" w:rsidRPr="0040489D" w:rsidRDefault="001C2306" w:rsidP="0040489D">
            <w:pPr>
              <w:jc w:val="center"/>
              <w:rPr>
                <w:snapToGrid w:val="0"/>
                <w:color w:val="000000"/>
                <w:kern w:val="0"/>
                <w:sz w:val="18"/>
                <w:szCs w:val="18"/>
              </w:rPr>
            </w:pPr>
          </w:p>
        </w:tc>
        <w:tc>
          <w:tcPr>
            <w:tcW w:w="0" w:type="auto"/>
            <w:tcBorders>
              <w:top w:val="nil"/>
              <w:left w:val="nil"/>
              <w:bottom w:val="nil"/>
              <w:right w:val="nil"/>
            </w:tcBorders>
            <w:shd w:val="clear" w:color="auto" w:fill="auto"/>
            <w:vAlign w:val="center"/>
          </w:tcPr>
          <w:p w14:paraId="4D56B968"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25.37</w:t>
            </w:r>
          </w:p>
        </w:tc>
        <w:tc>
          <w:tcPr>
            <w:tcW w:w="0" w:type="auto"/>
            <w:tcBorders>
              <w:top w:val="nil"/>
              <w:left w:val="nil"/>
              <w:bottom w:val="nil"/>
              <w:right w:val="nil"/>
            </w:tcBorders>
            <w:shd w:val="clear" w:color="auto" w:fill="auto"/>
            <w:vAlign w:val="center"/>
          </w:tcPr>
          <w:p w14:paraId="1313A526"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59.86</w:t>
            </w:r>
          </w:p>
        </w:tc>
        <w:tc>
          <w:tcPr>
            <w:tcW w:w="0" w:type="auto"/>
            <w:tcBorders>
              <w:top w:val="nil"/>
              <w:left w:val="nil"/>
              <w:bottom w:val="nil"/>
              <w:right w:val="nil"/>
            </w:tcBorders>
            <w:shd w:val="clear" w:color="auto" w:fill="auto"/>
            <w:vAlign w:val="center"/>
          </w:tcPr>
          <w:p w14:paraId="73B35887"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16</w:t>
            </w:r>
          </w:p>
        </w:tc>
        <w:tc>
          <w:tcPr>
            <w:tcW w:w="0" w:type="auto"/>
            <w:tcBorders>
              <w:top w:val="nil"/>
              <w:left w:val="nil"/>
              <w:bottom w:val="nil"/>
              <w:right w:val="nil"/>
            </w:tcBorders>
            <w:shd w:val="clear" w:color="auto" w:fill="auto"/>
            <w:vAlign w:val="center"/>
          </w:tcPr>
          <w:p w14:paraId="425815F3"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13.00</w:t>
            </w:r>
          </w:p>
        </w:tc>
        <w:tc>
          <w:tcPr>
            <w:tcW w:w="0" w:type="auto"/>
            <w:tcBorders>
              <w:top w:val="nil"/>
              <w:left w:val="nil"/>
              <w:bottom w:val="nil"/>
              <w:right w:val="nil"/>
            </w:tcBorders>
            <w:shd w:val="clear" w:color="auto" w:fill="auto"/>
            <w:vAlign w:val="center"/>
          </w:tcPr>
          <w:p w14:paraId="484EDC20"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16.04</w:t>
            </w:r>
          </w:p>
        </w:tc>
        <w:tc>
          <w:tcPr>
            <w:tcW w:w="0" w:type="auto"/>
            <w:tcBorders>
              <w:top w:val="nil"/>
              <w:left w:val="nil"/>
              <w:bottom w:val="nil"/>
              <w:right w:val="nil"/>
            </w:tcBorders>
            <w:shd w:val="clear" w:color="auto" w:fill="auto"/>
            <w:vAlign w:val="center"/>
          </w:tcPr>
          <w:p w14:paraId="145F9118"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76.59</w:t>
            </w:r>
          </w:p>
        </w:tc>
      </w:tr>
      <w:tr w:rsidR="001C2306" w:rsidRPr="0040489D" w14:paraId="1A912C9E" w14:textId="77777777" w:rsidTr="001C2306">
        <w:tc>
          <w:tcPr>
            <w:tcW w:w="0" w:type="auto"/>
            <w:vMerge/>
            <w:tcBorders>
              <w:top w:val="nil"/>
              <w:bottom w:val="nil"/>
            </w:tcBorders>
            <w:shd w:val="clear" w:color="auto" w:fill="auto"/>
            <w:vAlign w:val="center"/>
          </w:tcPr>
          <w:p w14:paraId="16AB8CDB" w14:textId="77777777" w:rsidR="001C2306" w:rsidRPr="0040489D" w:rsidRDefault="001C2306" w:rsidP="0040489D">
            <w:pPr>
              <w:jc w:val="center"/>
              <w:rPr>
                <w:snapToGrid w:val="0"/>
                <w:color w:val="000000"/>
                <w:kern w:val="0"/>
                <w:sz w:val="18"/>
                <w:szCs w:val="18"/>
              </w:rPr>
            </w:pPr>
          </w:p>
        </w:tc>
        <w:tc>
          <w:tcPr>
            <w:tcW w:w="0" w:type="auto"/>
            <w:tcBorders>
              <w:top w:val="nil"/>
              <w:left w:val="nil"/>
              <w:bottom w:val="nil"/>
              <w:right w:val="nil"/>
            </w:tcBorders>
            <w:shd w:val="clear" w:color="auto" w:fill="auto"/>
            <w:vAlign w:val="center"/>
          </w:tcPr>
          <w:p w14:paraId="271CBD02"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24.23</w:t>
            </w:r>
          </w:p>
        </w:tc>
        <w:tc>
          <w:tcPr>
            <w:tcW w:w="0" w:type="auto"/>
            <w:tcBorders>
              <w:top w:val="nil"/>
              <w:left w:val="nil"/>
              <w:bottom w:val="nil"/>
              <w:right w:val="nil"/>
            </w:tcBorders>
            <w:shd w:val="clear" w:color="auto" w:fill="auto"/>
            <w:vAlign w:val="center"/>
          </w:tcPr>
          <w:p w14:paraId="148BB5A5"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59.78</w:t>
            </w:r>
          </w:p>
        </w:tc>
        <w:tc>
          <w:tcPr>
            <w:tcW w:w="0" w:type="auto"/>
            <w:tcBorders>
              <w:top w:val="nil"/>
              <w:left w:val="nil"/>
              <w:bottom w:val="nil"/>
              <w:right w:val="nil"/>
            </w:tcBorders>
            <w:shd w:val="clear" w:color="auto" w:fill="auto"/>
            <w:vAlign w:val="center"/>
          </w:tcPr>
          <w:p w14:paraId="4EC42C18"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8</w:t>
            </w:r>
          </w:p>
        </w:tc>
        <w:tc>
          <w:tcPr>
            <w:tcW w:w="0" w:type="auto"/>
            <w:tcBorders>
              <w:top w:val="nil"/>
              <w:left w:val="nil"/>
              <w:bottom w:val="nil"/>
              <w:right w:val="nil"/>
            </w:tcBorders>
            <w:shd w:val="clear" w:color="auto" w:fill="auto"/>
            <w:vAlign w:val="center"/>
          </w:tcPr>
          <w:p w14:paraId="56DC748D"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14.00</w:t>
            </w:r>
          </w:p>
        </w:tc>
        <w:tc>
          <w:tcPr>
            <w:tcW w:w="0" w:type="auto"/>
            <w:tcBorders>
              <w:top w:val="nil"/>
              <w:left w:val="nil"/>
              <w:bottom w:val="nil"/>
              <w:right w:val="nil"/>
            </w:tcBorders>
            <w:shd w:val="clear" w:color="auto" w:fill="auto"/>
            <w:vAlign w:val="center"/>
          </w:tcPr>
          <w:p w14:paraId="62702B46"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16.86</w:t>
            </w:r>
          </w:p>
        </w:tc>
        <w:tc>
          <w:tcPr>
            <w:tcW w:w="0" w:type="auto"/>
            <w:tcBorders>
              <w:top w:val="nil"/>
              <w:left w:val="nil"/>
              <w:bottom w:val="nil"/>
              <w:right w:val="nil"/>
            </w:tcBorders>
            <w:shd w:val="clear" w:color="auto" w:fill="auto"/>
            <w:vAlign w:val="center"/>
          </w:tcPr>
          <w:p w14:paraId="04390568"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79.57</w:t>
            </w:r>
          </w:p>
        </w:tc>
      </w:tr>
      <w:tr w:rsidR="001C2306" w:rsidRPr="0040489D" w14:paraId="24400761" w14:textId="77777777" w:rsidTr="001C2306">
        <w:tc>
          <w:tcPr>
            <w:tcW w:w="0" w:type="auto"/>
            <w:vMerge/>
            <w:tcBorders>
              <w:top w:val="nil"/>
              <w:bottom w:val="nil"/>
            </w:tcBorders>
            <w:shd w:val="clear" w:color="auto" w:fill="auto"/>
            <w:vAlign w:val="center"/>
          </w:tcPr>
          <w:p w14:paraId="4E6967F7" w14:textId="77777777" w:rsidR="001C2306" w:rsidRPr="0040489D" w:rsidRDefault="001C2306" w:rsidP="0040489D">
            <w:pPr>
              <w:jc w:val="center"/>
              <w:rPr>
                <w:snapToGrid w:val="0"/>
                <w:color w:val="000000"/>
                <w:kern w:val="0"/>
                <w:sz w:val="18"/>
                <w:szCs w:val="18"/>
              </w:rPr>
            </w:pPr>
          </w:p>
        </w:tc>
        <w:tc>
          <w:tcPr>
            <w:tcW w:w="0" w:type="auto"/>
            <w:tcBorders>
              <w:top w:val="nil"/>
              <w:left w:val="nil"/>
              <w:bottom w:val="nil"/>
              <w:right w:val="nil"/>
            </w:tcBorders>
            <w:shd w:val="clear" w:color="auto" w:fill="auto"/>
            <w:vAlign w:val="center"/>
          </w:tcPr>
          <w:p w14:paraId="1BF51092"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24.59</w:t>
            </w:r>
          </w:p>
        </w:tc>
        <w:tc>
          <w:tcPr>
            <w:tcW w:w="0" w:type="auto"/>
            <w:tcBorders>
              <w:top w:val="nil"/>
              <w:left w:val="nil"/>
              <w:bottom w:val="nil"/>
              <w:right w:val="nil"/>
            </w:tcBorders>
            <w:shd w:val="clear" w:color="auto" w:fill="auto"/>
            <w:vAlign w:val="center"/>
          </w:tcPr>
          <w:p w14:paraId="238969FD"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61.01</w:t>
            </w:r>
          </w:p>
        </w:tc>
        <w:tc>
          <w:tcPr>
            <w:tcW w:w="0" w:type="auto"/>
            <w:tcBorders>
              <w:top w:val="nil"/>
              <w:left w:val="nil"/>
              <w:bottom w:val="nil"/>
              <w:right w:val="nil"/>
            </w:tcBorders>
            <w:shd w:val="clear" w:color="auto" w:fill="auto"/>
            <w:vAlign w:val="center"/>
          </w:tcPr>
          <w:p w14:paraId="69B3C42F"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12</w:t>
            </w:r>
          </w:p>
        </w:tc>
        <w:tc>
          <w:tcPr>
            <w:tcW w:w="0" w:type="auto"/>
            <w:tcBorders>
              <w:top w:val="nil"/>
              <w:left w:val="nil"/>
              <w:bottom w:val="nil"/>
              <w:right w:val="nil"/>
            </w:tcBorders>
            <w:shd w:val="clear" w:color="auto" w:fill="auto"/>
            <w:vAlign w:val="center"/>
          </w:tcPr>
          <w:p w14:paraId="307A1E89"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13.00</w:t>
            </w:r>
          </w:p>
        </w:tc>
        <w:tc>
          <w:tcPr>
            <w:tcW w:w="0" w:type="auto"/>
            <w:tcBorders>
              <w:top w:val="nil"/>
              <w:left w:val="nil"/>
              <w:bottom w:val="nil"/>
              <w:right w:val="nil"/>
            </w:tcBorders>
            <w:shd w:val="clear" w:color="auto" w:fill="auto"/>
            <w:vAlign w:val="center"/>
          </w:tcPr>
          <w:p w14:paraId="57F230FB"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14.93</w:t>
            </w:r>
          </w:p>
        </w:tc>
        <w:tc>
          <w:tcPr>
            <w:tcW w:w="0" w:type="auto"/>
            <w:tcBorders>
              <w:top w:val="nil"/>
              <w:left w:val="nil"/>
              <w:bottom w:val="nil"/>
              <w:right w:val="nil"/>
            </w:tcBorders>
            <w:shd w:val="clear" w:color="auto" w:fill="auto"/>
            <w:vAlign w:val="center"/>
          </w:tcPr>
          <w:p w14:paraId="014DE467"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85.19</w:t>
            </w:r>
          </w:p>
        </w:tc>
      </w:tr>
      <w:tr w:rsidR="001C2306" w:rsidRPr="0040489D" w14:paraId="70DD22DA" w14:textId="77777777" w:rsidTr="001C2306">
        <w:tc>
          <w:tcPr>
            <w:tcW w:w="0" w:type="auto"/>
            <w:vMerge/>
            <w:tcBorders>
              <w:top w:val="nil"/>
              <w:bottom w:val="nil"/>
            </w:tcBorders>
            <w:shd w:val="clear" w:color="auto" w:fill="auto"/>
            <w:vAlign w:val="center"/>
          </w:tcPr>
          <w:p w14:paraId="4767E46A" w14:textId="77777777" w:rsidR="001C2306" w:rsidRPr="0040489D" w:rsidRDefault="001C2306" w:rsidP="0040489D">
            <w:pPr>
              <w:jc w:val="center"/>
              <w:rPr>
                <w:snapToGrid w:val="0"/>
                <w:color w:val="000000"/>
                <w:kern w:val="0"/>
                <w:sz w:val="18"/>
                <w:szCs w:val="18"/>
              </w:rPr>
            </w:pPr>
          </w:p>
        </w:tc>
        <w:tc>
          <w:tcPr>
            <w:tcW w:w="0" w:type="auto"/>
            <w:tcBorders>
              <w:top w:val="nil"/>
              <w:left w:val="nil"/>
              <w:bottom w:val="nil"/>
              <w:right w:val="nil"/>
            </w:tcBorders>
            <w:shd w:val="clear" w:color="auto" w:fill="auto"/>
            <w:vAlign w:val="center"/>
          </w:tcPr>
          <w:p w14:paraId="165D1EDF"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24.59</w:t>
            </w:r>
          </w:p>
        </w:tc>
        <w:tc>
          <w:tcPr>
            <w:tcW w:w="0" w:type="auto"/>
            <w:tcBorders>
              <w:top w:val="nil"/>
              <w:left w:val="nil"/>
              <w:bottom w:val="nil"/>
              <w:right w:val="nil"/>
            </w:tcBorders>
            <w:shd w:val="clear" w:color="auto" w:fill="auto"/>
            <w:vAlign w:val="center"/>
          </w:tcPr>
          <w:p w14:paraId="0D7605FD"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61.01</w:t>
            </w:r>
          </w:p>
        </w:tc>
        <w:tc>
          <w:tcPr>
            <w:tcW w:w="0" w:type="auto"/>
            <w:tcBorders>
              <w:top w:val="nil"/>
              <w:left w:val="nil"/>
              <w:bottom w:val="nil"/>
              <w:right w:val="nil"/>
            </w:tcBorders>
            <w:shd w:val="clear" w:color="auto" w:fill="auto"/>
            <w:vAlign w:val="center"/>
          </w:tcPr>
          <w:p w14:paraId="03D07E80"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16</w:t>
            </w:r>
          </w:p>
        </w:tc>
        <w:tc>
          <w:tcPr>
            <w:tcW w:w="0" w:type="auto"/>
            <w:tcBorders>
              <w:top w:val="nil"/>
              <w:left w:val="nil"/>
              <w:bottom w:val="nil"/>
              <w:right w:val="nil"/>
            </w:tcBorders>
            <w:shd w:val="clear" w:color="auto" w:fill="auto"/>
            <w:vAlign w:val="center"/>
          </w:tcPr>
          <w:p w14:paraId="7091A1D4"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13.00</w:t>
            </w:r>
          </w:p>
        </w:tc>
        <w:tc>
          <w:tcPr>
            <w:tcW w:w="0" w:type="auto"/>
            <w:tcBorders>
              <w:top w:val="nil"/>
              <w:left w:val="nil"/>
              <w:bottom w:val="nil"/>
              <w:right w:val="nil"/>
            </w:tcBorders>
            <w:shd w:val="clear" w:color="auto" w:fill="auto"/>
            <w:vAlign w:val="center"/>
          </w:tcPr>
          <w:p w14:paraId="1DFA3E19"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15.06</w:t>
            </w:r>
          </w:p>
        </w:tc>
        <w:tc>
          <w:tcPr>
            <w:tcW w:w="0" w:type="auto"/>
            <w:tcBorders>
              <w:top w:val="nil"/>
              <w:left w:val="nil"/>
              <w:bottom w:val="nil"/>
              <w:right w:val="nil"/>
            </w:tcBorders>
            <w:shd w:val="clear" w:color="auto" w:fill="auto"/>
            <w:vAlign w:val="center"/>
          </w:tcPr>
          <w:p w14:paraId="242D1721"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84.16</w:t>
            </w:r>
          </w:p>
        </w:tc>
      </w:tr>
      <w:tr w:rsidR="001C2306" w:rsidRPr="0040489D" w14:paraId="1D914769" w14:textId="77777777" w:rsidTr="001C2306">
        <w:tc>
          <w:tcPr>
            <w:tcW w:w="0" w:type="auto"/>
            <w:vMerge/>
            <w:tcBorders>
              <w:top w:val="nil"/>
              <w:bottom w:val="nil"/>
            </w:tcBorders>
            <w:shd w:val="clear" w:color="auto" w:fill="auto"/>
            <w:vAlign w:val="center"/>
          </w:tcPr>
          <w:p w14:paraId="6E8F0B8A" w14:textId="77777777" w:rsidR="001C2306" w:rsidRPr="0040489D" w:rsidRDefault="001C2306" w:rsidP="0040489D">
            <w:pPr>
              <w:jc w:val="center"/>
              <w:rPr>
                <w:snapToGrid w:val="0"/>
                <w:color w:val="000000"/>
                <w:kern w:val="0"/>
                <w:sz w:val="18"/>
                <w:szCs w:val="18"/>
              </w:rPr>
            </w:pPr>
          </w:p>
        </w:tc>
        <w:tc>
          <w:tcPr>
            <w:tcW w:w="0" w:type="auto"/>
            <w:tcBorders>
              <w:top w:val="nil"/>
              <w:left w:val="nil"/>
              <w:bottom w:val="nil"/>
              <w:right w:val="nil"/>
            </w:tcBorders>
            <w:shd w:val="clear" w:color="auto" w:fill="auto"/>
            <w:vAlign w:val="center"/>
          </w:tcPr>
          <w:p w14:paraId="12C6E2F1"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23.61</w:t>
            </w:r>
          </w:p>
        </w:tc>
        <w:tc>
          <w:tcPr>
            <w:tcW w:w="0" w:type="auto"/>
            <w:tcBorders>
              <w:top w:val="nil"/>
              <w:left w:val="nil"/>
              <w:bottom w:val="nil"/>
              <w:right w:val="nil"/>
            </w:tcBorders>
            <w:shd w:val="clear" w:color="auto" w:fill="auto"/>
            <w:vAlign w:val="center"/>
          </w:tcPr>
          <w:p w14:paraId="72FD00FB"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65.20</w:t>
            </w:r>
          </w:p>
        </w:tc>
        <w:tc>
          <w:tcPr>
            <w:tcW w:w="0" w:type="auto"/>
            <w:tcBorders>
              <w:top w:val="nil"/>
              <w:left w:val="nil"/>
              <w:bottom w:val="nil"/>
              <w:right w:val="nil"/>
            </w:tcBorders>
            <w:shd w:val="clear" w:color="auto" w:fill="auto"/>
            <w:vAlign w:val="center"/>
          </w:tcPr>
          <w:p w14:paraId="6F1B82D2"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8</w:t>
            </w:r>
          </w:p>
        </w:tc>
        <w:tc>
          <w:tcPr>
            <w:tcW w:w="0" w:type="auto"/>
            <w:tcBorders>
              <w:top w:val="nil"/>
              <w:left w:val="nil"/>
              <w:bottom w:val="nil"/>
              <w:right w:val="nil"/>
            </w:tcBorders>
            <w:shd w:val="clear" w:color="auto" w:fill="auto"/>
            <w:vAlign w:val="center"/>
          </w:tcPr>
          <w:p w14:paraId="0D76AE99"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11.00</w:t>
            </w:r>
          </w:p>
        </w:tc>
        <w:tc>
          <w:tcPr>
            <w:tcW w:w="0" w:type="auto"/>
            <w:tcBorders>
              <w:top w:val="nil"/>
              <w:left w:val="nil"/>
              <w:bottom w:val="nil"/>
              <w:right w:val="nil"/>
            </w:tcBorders>
            <w:shd w:val="clear" w:color="auto" w:fill="auto"/>
            <w:vAlign w:val="center"/>
          </w:tcPr>
          <w:p w14:paraId="1D14E43F"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12.64</w:t>
            </w:r>
          </w:p>
        </w:tc>
        <w:tc>
          <w:tcPr>
            <w:tcW w:w="0" w:type="auto"/>
            <w:tcBorders>
              <w:top w:val="nil"/>
              <w:left w:val="nil"/>
              <w:bottom w:val="nil"/>
              <w:right w:val="nil"/>
            </w:tcBorders>
            <w:shd w:val="clear" w:color="auto" w:fill="auto"/>
            <w:vAlign w:val="center"/>
          </w:tcPr>
          <w:p w14:paraId="4585155C"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85.11</w:t>
            </w:r>
          </w:p>
        </w:tc>
      </w:tr>
      <w:tr w:rsidR="001C2306" w:rsidRPr="0040489D" w14:paraId="4CC4FD5C" w14:textId="77777777" w:rsidTr="001C2306">
        <w:tc>
          <w:tcPr>
            <w:tcW w:w="0" w:type="auto"/>
            <w:vMerge/>
            <w:tcBorders>
              <w:top w:val="nil"/>
              <w:bottom w:val="nil"/>
            </w:tcBorders>
            <w:shd w:val="clear" w:color="auto" w:fill="auto"/>
            <w:vAlign w:val="center"/>
          </w:tcPr>
          <w:p w14:paraId="696D4A94" w14:textId="77777777" w:rsidR="001C2306" w:rsidRPr="0040489D" w:rsidRDefault="001C2306" w:rsidP="0040489D">
            <w:pPr>
              <w:jc w:val="center"/>
              <w:rPr>
                <w:snapToGrid w:val="0"/>
                <w:color w:val="000000"/>
                <w:kern w:val="0"/>
                <w:sz w:val="18"/>
                <w:szCs w:val="18"/>
              </w:rPr>
            </w:pPr>
          </w:p>
        </w:tc>
        <w:tc>
          <w:tcPr>
            <w:tcW w:w="0" w:type="auto"/>
            <w:tcBorders>
              <w:top w:val="nil"/>
              <w:left w:val="nil"/>
              <w:bottom w:val="nil"/>
              <w:right w:val="nil"/>
            </w:tcBorders>
            <w:shd w:val="clear" w:color="auto" w:fill="auto"/>
            <w:vAlign w:val="center"/>
          </w:tcPr>
          <w:p w14:paraId="5916116C"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23.81</w:t>
            </w:r>
          </w:p>
        </w:tc>
        <w:tc>
          <w:tcPr>
            <w:tcW w:w="0" w:type="auto"/>
            <w:tcBorders>
              <w:top w:val="nil"/>
              <w:left w:val="nil"/>
              <w:bottom w:val="nil"/>
              <w:right w:val="nil"/>
            </w:tcBorders>
            <w:shd w:val="clear" w:color="auto" w:fill="auto"/>
            <w:vAlign w:val="center"/>
          </w:tcPr>
          <w:p w14:paraId="3EA753E5"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66.20</w:t>
            </w:r>
          </w:p>
        </w:tc>
        <w:tc>
          <w:tcPr>
            <w:tcW w:w="0" w:type="auto"/>
            <w:tcBorders>
              <w:top w:val="nil"/>
              <w:left w:val="nil"/>
              <w:bottom w:val="nil"/>
              <w:right w:val="nil"/>
            </w:tcBorders>
            <w:shd w:val="clear" w:color="auto" w:fill="auto"/>
            <w:vAlign w:val="center"/>
          </w:tcPr>
          <w:p w14:paraId="344A551B"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12</w:t>
            </w:r>
          </w:p>
        </w:tc>
        <w:tc>
          <w:tcPr>
            <w:tcW w:w="0" w:type="auto"/>
            <w:tcBorders>
              <w:top w:val="nil"/>
              <w:left w:val="nil"/>
              <w:bottom w:val="nil"/>
              <w:right w:val="nil"/>
            </w:tcBorders>
            <w:shd w:val="clear" w:color="auto" w:fill="auto"/>
            <w:vAlign w:val="center"/>
          </w:tcPr>
          <w:p w14:paraId="22AFA947"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10.00</w:t>
            </w:r>
          </w:p>
        </w:tc>
        <w:tc>
          <w:tcPr>
            <w:tcW w:w="0" w:type="auto"/>
            <w:tcBorders>
              <w:top w:val="nil"/>
              <w:left w:val="nil"/>
              <w:bottom w:val="nil"/>
              <w:right w:val="nil"/>
            </w:tcBorders>
            <w:shd w:val="clear" w:color="auto" w:fill="auto"/>
            <w:vAlign w:val="center"/>
          </w:tcPr>
          <w:p w14:paraId="47FDD2AC"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11.04</w:t>
            </w:r>
          </w:p>
        </w:tc>
        <w:tc>
          <w:tcPr>
            <w:tcW w:w="0" w:type="auto"/>
            <w:tcBorders>
              <w:top w:val="nil"/>
              <w:left w:val="nil"/>
              <w:bottom w:val="nil"/>
              <w:right w:val="nil"/>
            </w:tcBorders>
            <w:shd w:val="clear" w:color="auto" w:fill="auto"/>
            <w:vAlign w:val="center"/>
          </w:tcPr>
          <w:p w14:paraId="6F87EE11"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89.56</w:t>
            </w:r>
          </w:p>
        </w:tc>
      </w:tr>
      <w:tr w:rsidR="001C2306" w:rsidRPr="0040489D" w14:paraId="3D1E9230" w14:textId="77777777" w:rsidTr="001C2306">
        <w:tc>
          <w:tcPr>
            <w:tcW w:w="0" w:type="auto"/>
            <w:vMerge/>
            <w:tcBorders>
              <w:top w:val="nil"/>
              <w:bottom w:val="single" w:sz="4" w:space="0" w:color="auto"/>
            </w:tcBorders>
            <w:shd w:val="clear" w:color="auto" w:fill="auto"/>
            <w:vAlign w:val="center"/>
          </w:tcPr>
          <w:p w14:paraId="3C387D93" w14:textId="77777777" w:rsidR="001C2306" w:rsidRPr="0040489D" w:rsidRDefault="001C2306" w:rsidP="0040489D">
            <w:pPr>
              <w:jc w:val="center"/>
              <w:rPr>
                <w:snapToGrid w:val="0"/>
                <w:color w:val="000000"/>
                <w:kern w:val="0"/>
                <w:sz w:val="18"/>
                <w:szCs w:val="18"/>
              </w:rPr>
            </w:pPr>
          </w:p>
        </w:tc>
        <w:tc>
          <w:tcPr>
            <w:tcW w:w="0" w:type="auto"/>
            <w:tcBorders>
              <w:top w:val="nil"/>
              <w:left w:val="nil"/>
              <w:bottom w:val="single" w:sz="4" w:space="0" w:color="auto"/>
              <w:right w:val="nil"/>
            </w:tcBorders>
            <w:shd w:val="clear" w:color="auto" w:fill="auto"/>
            <w:vAlign w:val="center"/>
          </w:tcPr>
          <w:p w14:paraId="64DC11E8"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23.81</w:t>
            </w:r>
          </w:p>
        </w:tc>
        <w:tc>
          <w:tcPr>
            <w:tcW w:w="0" w:type="auto"/>
            <w:tcBorders>
              <w:top w:val="nil"/>
              <w:left w:val="nil"/>
              <w:bottom w:val="single" w:sz="4" w:space="0" w:color="auto"/>
              <w:right w:val="nil"/>
            </w:tcBorders>
            <w:shd w:val="clear" w:color="auto" w:fill="auto"/>
            <w:vAlign w:val="center"/>
          </w:tcPr>
          <w:p w14:paraId="69A7E92A"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66.20</w:t>
            </w:r>
          </w:p>
        </w:tc>
        <w:tc>
          <w:tcPr>
            <w:tcW w:w="0" w:type="auto"/>
            <w:tcBorders>
              <w:top w:val="nil"/>
              <w:left w:val="nil"/>
              <w:bottom w:val="single" w:sz="4" w:space="0" w:color="auto"/>
              <w:right w:val="nil"/>
            </w:tcBorders>
            <w:shd w:val="clear" w:color="auto" w:fill="auto"/>
            <w:vAlign w:val="center"/>
          </w:tcPr>
          <w:p w14:paraId="69A8E212"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16</w:t>
            </w:r>
          </w:p>
        </w:tc>
        <w:tc>
          <w:tcPr>
            <w:tcW w:w="0" w:type="auto"/>
            <w:tcBorders>
              <w:top w:val="nil"/>
              <w:left w:val="nil"/>
              <w:bottom w:val="single" w:sz="4" w:space="0" w:color="auto"/>
              <w:right w:val="nil"/>
            </w:tcBorders>
            <w:shd w:val="clear" w:color="auto" w:fill="auto"/>
            <w:vAlign w:val="center"/>
          </w:tcPr>
          <w:p w14:paraId="0EF5C95F"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10.00</w:t>
            </w:r>
          </w:p>
        </w:tc>
        <w:tc>
          <w:tcPr>
            <w:tcW w:w="0" w:type="auto"/>
            <w:tcBorders>
              <w:top w:val="nil"/>
              <w:left w:val="nil"/>
              <w:bottom w:val="single" w:sz="4" w:space="0" w:color="auto"/>
              <w:right w:val="nil"/>
            </w:tcBorders>
            <w:shd w:val="clear" w:color="auto" w:fill="auto"/>
            <w:vAlign w:val="center"/>
          </w:tcPr>
          <w:p w14:paraId="063B0C85"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11.22</w:t>
            </w:r>
          </w:p>
        </w:tc>
        <w:tc>
          <w:tcPr>
            <w:tcW w:w="0" w:type="auto"/>
            <w:tcBorders>
              <w:top w:val="nil"/>
              <w:left w:val="nil"/>
              <w:bottom w:val="single" w:sz="4" w:space="0" w:color="auto"/>
              <w:right w:val="nil"/>
            </w:tcBorders>
            <w:shd w:val="clear" w:color="auto" w:fill="auto"/>
            <w:vAlign w:val="center"/>
          </w:tcPr>
          <w:p w14:paraId="225BF6FA" w14:textId="77777777" w:rsidR="001C2306" w:rsidRPr="0040489D" w:rsidRDefault="001C2306" w:rsidP="0040489D">
            <w:pPr>
              <w:jc w:val="center"/>
              <w:rPr>
                <w:snapToGrid w:val="0"/>
                <w:color w:val="000000"/>
                <w:kern w:val="0"/>
                <w:sz w:val="18"/>
                <w:szCs w:val="18"/>
              </w:rPr>
            </w:pPr>
            <w:r w:rsidRPr="0040489D">
              <w:rPr>
                <w:snapToGrid w:val="0"/>
                <w:color w:val="000000"/>
                <w:kern w:val="0"/>
                <w:sz w:val="18"/>
                <w:szCs w:val="18"/>
              </w:rPr>
              <w:t>87.75</w:t>
            </w:r>
          </w:p>
        </w:tc>
      </w:tr>
    </w:tbl>
    <w:p w14:paraId="3F6A92D8" w14:textId="4B1624C6" w:rsidR="00257363" w:rsidRDefault="00EF35FD" w:rsidP="00257363">
      <w:pPr>
        <w:pStyle w:val="afffffff0"/>
        <w:spacing w:before="156" w:after="156"/>
      </w:pPr>
      <w:r>
        <w:t>C</w:t>
      </w:r>
      <w:r w:rsidR="00257363" w:rsidRPr="00C63C91">
        <w:t>.</w:t>
      </w:r>
      <w:r w:rsidR="00300688">
        <w:t>6</w:t>
      </w:r>
      <w:r w:rsidR="00257363" w:rsidRPr="00C63C91">
        <w:rPr>
          <w:rFonts w:hint="eastAsia"/>
        </w:rPr>
        <w:t xml:space="preserve">　</w:t>
      </w:r>
      <w:r w:rsidR="00257363" w:rsidRPr="00257363">
        <w:rPr>
          <w:rFonts w:hint="eastAsia"/>
        </w:rPr>
        <w:t>测定潜伏期病菌分子病指确定</w:t>
      </w:r>
      <w:r w:rsidR="008A599A" w:rsidRPr="008A599A">
        <w:rPr>
          <w:rFonts w:hint="eastAsia"/>
        </w:rPr>
        <w:t>酿酒葡萄霜霉病</w:t>
      </w:r>
      <w:r w:rsidR="00257363" w:rsidRPr="00257363">
        <w:rPr>
          <w:rFonts w:hint="eastAsia"/>
        </w:rPr>
        <w:t>最佳防治时期</w:t>
      </w:r>
    </w:p>
    <w:p w14:paraId="48AFC42D" w14:textId="3B0073E6" w:rsidR="00257363" w:rsidRPr="00413F12" w:rsidRDefault="00257363" w:rsidP="00413F12">
      <w:pPr>
        <w:pStyle w:val="afffffff0"/>
        <w:spacing w:beforeLines="0" w:before="0" w:afterLines="0" w:after="0"/>
        <w:ind w:firstLineChars="200" w:firstLine="420"/>
        <w:rPr>
          <w:rFonts w:ascii="Times New Roman" w:eastAsia="宋体"/>
        </w:rPr>
      </w:pPr>
      <w:r w:rsidRPr="00413F12">
        <w:rPr>
          <w:rFonts w:ascii="Times New Roman" w:eastAsia="宋体"/>
        </w:rPr>
        <w:t>最佳防治时期预警依据表</w:t>
      </w:r>
      <w:r w:rsidR="00EF35FD">
        <w:rPr>
          <w:rFonts w:ascii="Times New Roman" w:eastAsia="宋体"/>
        </w:rPr>
        <w:t>C</w:t>
      </w:r>
      <w:r w:rsidRPr="00413F12">
        <w:rPr>
          <w:rFonts w:ascii="Times New Roman" w:eastAsia="宋体"/>
        </w:rPr>
        <w:t>.</w:t>
      </w:r>
      <w:r w:rsidR="00300688">
        <w:rPr>
          <w:rFonts w:ascii="Times New Roman" w:eastAsia="宋体"/>
        </w:rPr>
        <w:t>6</w:t>
      </w:r>
      <w:r w:rsidRPr="00413F12">
        <w:rPr>
          <w:rFonts w:ascii="Times New Roman" w:eastAsia="宋体"/>
        </w:rPr>
        <w:t>田间样品检测结果及</w:t>
      </w:r>
      <w:r w:rsidRPr="00413F12">
        <w:rPr>
          <w:rFonts w:ascii="Times New Roman" w:eastAsia="宋体"/>
        </w:rPr>
        <w:t>MDI</w:t>
      </w:r>
      <w:r w:rsidRPr="00413F12">
        <w:rPr>
          <w:rFonts w:ascii="Times New Roman" w:eastAsia="宋体"/>
        </w:rPr>
        <w:t>和</w:t>
      </w:r>
      <w:r w:rsidRPr="00413F12">
        <w:rPr>
          <w:rFonts w:ascii="Times New Roman" w:eastAsia="宋体"/>
        </w:rPr>
        <w:t>DI</w:t>
      </w:r>
      <w:r w:rsidRPr="00413F12">
        <w:rPr>
          <w:rFonts w:ascii="Times New Roman" w:eastAsia="宋体"/>
        </w:rPr>
        <w:t>的相关性分析获得。</w:t>
      </w:r>
    </w:p>
    <w:p w14:paraId="2909E7FF" w14:textId="716536D7" w:rsidR="00A77FB8" w:rsidRPr="00A77FB8" w:rsidRDefault="00A77FB8" w:rsidP="0040489D">
      <w:pPr>
        <w:adjustRightInd w:val="0"/>
        <w:snapToGrid w:val="0"/>
        <w:spacing w:beforeLines="50" w:before="156" w:afterLines="50" w:after="156"/>
        <w:jc w:val="center"/>
        <w:rPr>
          <w:rFonts w:ascii="黑体" w:eastAsia="黑体" w:hAnsi="黑体"/>
          <w:sz w:val="18"/>
          <w:szCs w:val="18"/>
        </w:rPr>
      </w:pPr>
      <w:r w:rsidRPr="00A77FB8">
        <w:rPr>
          <w:rFonts w:ascii="黑体" w:eastAsia="黑体" w:hAnsi="黑体"/>
          <w:sz w:val="18"/>
          <w:szCs w:val="18"/>
        </w:rPr>
        <w:t>表</w:t>
      </w:r>
      <w:r w:rsidR="00EF35FD">
        <w:rPr>
          <w:rFonts w:ascii="黑体" w:eastAsia="黑体" w:hAnsi="黑体"/>
          <w:sz w:val="18"/>
          <w:szCs w:val="18"/>
        </w:rPr>
        <w:t>C</w:t>
      </w:r>
      <w:r w:rsidR="00413F12" w:rsidRPr="0040489D">
        <w:rPr>
          <w:rFonts w:ascii="黑体" w:eastAsia="黑体" w:hAnsi="黑体"/>
          <w:sz w:val="18"/>
          <w:szCs w:val="18"/>
        </w:rPr>
        <w:t>.</w:t>
      </w:r>
      <w:r w:rsidR="00300688">
        <w:rPr>
          <w:rFonts w:ascii="黑体" w:eastAsia="黑体" w:hAnsi="黑体"/>
          <w:sz w:val="18"/>
          <w:szCs w:val="18"/>
        </w:rPr>
        <w:t>6</w:t>
      </w:r>
      <w:r w:rsidRPr="00A77FB8">
        <w:rPr>
          <w:rFonts w:ascii="黑体" w:eastAsia="黑体" w:hAnsi="黑体"/>
          <w:sz w:val="18"/>
          <w:szCs w:val="18"/>
        </w:rPr>
        <w:t xml:space="preserve"> </w:t>
      </w:r>
      <w:bookmarkStart w:id="64" w:name="_Hlk89355805"/>
      <w:r w:rsidR="00413F12" w:rsidRPr="0040489D">
        <w:rPr>
          <w:rFonts w:ascii="黑体" w:eastAsia="黑体" w:hAnsi="黑体" w:hint="eastAsia"/>
          <w:sz w:val="18"/>
          <w:szCs w:val="18"/>
        </w:rPr>
        <w:t>酿酒葡萄园</w:t>
      </w:r>
      <w:r w:rsidRPr="00A77FB8">
        <w:rPr>
          <w:rFonts w:ascii="黑体" w:eastAsia="黑体" w:hAnsi="黑体"/>
          <w:sz w:val="18"/>
          <w:szCs w:val="18"/>
        </w:rPr>
        <w:t>田间样品检测结果及MDI和DI的相关性分析</w:t>
      </w:r>
      <w:bookmarkEnd w:id="64"/>
    </w:p>
    <w:tbl>
      <w:tblPr>
        <w:tblW w:w="5000" w:type="pct"/>
        <w:jc w:val="center"/>
        <w:tblBorders>
          <w:top w:val="single" w:sz="4" w:space="0" w:color="auto"/>
          <w:bottom w:val="single" w:sz="4" w:space="0" w:color="auto"/>
        </w:tblBorders>
        <w:tblLook w:val="04A0" w:firstRow="1" w:lastRow="0" w:firstColumn="1" w:lastColumn="0" w:noHBand="0" w:noVBand="1"/>
      </w:tblPr>
      <w:tblGrid>
        <w:gridCol w:w="981"/>
        <w:gridCol w:w="2209"/>
        <w:gridCol w:w="1595"/>
        <w:gridCol w:w="982"/>
        <w:gridCol w:w="2209"/>
        <w:gridCol w:w="1595"/>
      </w:tblGrid>
      <w:tr w:rsidR="00A77FB8" w:rsidRPr="00A77FB8" w14:paraId="4664E0C5" w14:textId="77777777" w:rsidTr="00413F12">
        <w:trPr>
          <w:trHeight w:val="412"/>
          <w:jc w:val="center"/>
        </w:trPr>
        <w:tc>
          <w:tcPr>
            <w:tcW w:w="513" w:type="pct"/>
            <w:tcBorders>
              <w:top w:val="single" w:sz="4" w:space="0" w:color="auto"/>
              <w:bottom w:val="single" w:sz="4" w:space="0" w:color="auto"/>
            </w:tcBorders>
            <w:vAlign w:val="center"/>
          </w:tcPr>
          <w:p w14:paraId="71775356" w14:textId="0EA8B724"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样点</w:t>
            </w:r>
          </w:p>
        </w:tc>
        <w:tc>
          <w:tcPr>
            <w:tcW w:w="1154" w:type="pct"/>
            <w:tcBorders>
              <w:top w:val="single" w:sz="4" w:space="0" w:color="auto"/>
              <w:bottom w:val="single" w:sz="4" w:space="0" w:color="auto"/>
            </w:tcBorders>
            <w:vAlign w:val="center"/>
          </w:tcPr>
          <w:p w14:paraId="09C4FA90"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分子病情指数</w:t>
            </w:r>
          </w:p>
          <w:p w14:paraId="64CD2493"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MDI</w:t>
            </w:r>
          </w:p>
        </w:tc>
        <w:tc>
          <w:tcPr>
            <w:tcW w:w="833" w:type="pct"/>
            <w:tcBorders>
              <w:top w:val="single" w:sz="4" w:space="0" w:color="auto"/>
              <w:bottom w:val="single" w:sz="4" w:space="0" w:color="auto"/>
            </w:tcBorders>
            <w:vAlign w:val="center"/>
          </w:tcPr>
          <w:p w14:paraId="2D01196F"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病情指数</w:t>
            </w:r>
          </w:p>
          <w:p w14:paraId="1E397EBC"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DI</w:t>
            </w:r>
          </w:p>
        </w:tc>
        <w:tc>
          <w:tcPr>
            <w:tcW w:w="513" w:type="pct"/>
            <w:tcBorders>
              <w:top w:val="single" w:sz="4" w:space="0" w:color="auto"/>
              <w:bottom w:val="single" w:sz="4" w:space="0" w:color="auto"/>
            </w:tcBorders>
            <w:vAlign w:val="center"/>
          </w:tcPr>
          <w:p w14:paraId="39DFC7BF" w14:textId="73516D5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样点</w:t>
            </w:r>
          </w:p>
        </w:tc>
        <w:tc>
          <w:tcPr>
            <w:tcW w:w="1154" w:type="pct"/>
            <w:tcBorders>
              <w:top w:val="single" w:sz="4" w:space="0" w:color="auto"/>
              <w:bottom w:val="single" w:sz="4" w:space="0" w:color="auto"/>
            </w:tcBorders>
            <w:vAlign w:val="center"/>
          </w:tcPr>
          <w:p w14:paraId="58FECF8A"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分子病情指数</w:t>
            </w:r>
          </w:p>
          <w:p w14:paraId="426CC337"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MDI</w:t>
            </w:r>
          </w:p>
        </w:tc>
        <w:tc>
          <w:tcPr>
            <w:tcW w:w="833" w:type="pct"/>
            <w:tcBorders>
              <w:top w:val="single" w:sz="4" w:space="0" w:color="auto"/>
              <w:bottom w:val="single" w:sz="4" w:space="0" w:color="auto"/>
            </w:tcBorders>
            <w:vAlign w:val="center"/>
          </w:tcPr>
          <w:p w14:paraId="6189E5E7"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病情指数</w:t>
            </w:r>
          </w:p>
          <w:p w14:paraId="0245AF5B"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DI</w:t>
            </w:r>
          </w:p>
        </w:tc>
      </w:tr>
      <w:tr w:rsidR="00A77FB8" w:rsidRPr="00A77FB8" w14:paraId="6C873ACE" w14:textId="77777777" w:rsidTr="00413F12">
        <w:trPr>
          <w:trHeight w:val="314"/>
          <w:jc w:val="center"/>
        </w:trPr>
        <w:tc>
          <w:tcPr>
            <w:tcW w:w="513" w:type="pct"/>
            <w:tcBorders>
              <w:top w:val="single" w:sz="4" w:space="0" w:color="auto"/>
              <w:bottom w:val="nil"/>
            </w:tcBorders>
            <w:vAlign w:val="center"/>
          </w:tcPr>
          <w:p w14:paraId="270FAD94"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1</w:t>
            </w:r>
          </w:p>
        </w:tc>
        <w:tc>
          <w:tcPr>
            <w:tcW w:w="1154" w:type="pct"/>
            <w:tcBorders>
              <w:top w:val="single" w:sz="4" w:space="0" w:color="auto"/>
              <w:bottom w:val="nil"/>
            </w:tcBorders>
            <w:vAlign w:val="center"/>
          </w:tcPr>
          <w:p w14:paraId="1F82C03D"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0.0000</w:t>
            </w:r>
          </w:p>
        </w:tc>
        <w:tc>
          <w:tcPr>
            <w:tcW w:w="833" w:type="pct"/>
            <w:tcBorders>
              <w:top w:val="single" w:sz="4" w:space="0" w:color="auto"/>
              <w:bottom w:val="nil"/>
            </w:tcBorders>
            <w:vAlign w:val="center"/>
          </w:tcPr>
          <w:p w14:paraId="7615A3D9"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0.00</w:t>
            </w:r>
          </w:p>
        </w:tc>
        <w:tc>
          <w:tcPr>
            <w:tcW w:w="513" w:type="pct"/>
            <w:tcBorders>
              <w:top w:val="single" w:sz="4" w:space="0" w:color="auto"/>
              <w:bottom w:val="nil"/>
            </w:tcBorders>
            <w:vAlign w:val="center"/>
          </w:tcPr>
          <w:p w14:paraId="373BA4CF"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11</w:t>
            </w:r>
          </w:p>
        </w:tc>
        <w:tc>
          <w:tcPr>
            <w:tcW w:w="1154" w:type="pct"/>
            <w:tcBorders>
              <w:top w:val="single" w:sz="4" w:space="0" w:color="auto"/>
              <w:bottom w:val="nil"/>
            </w:tcBorders>
            <w:vAlign w:val="bottom"/>
          </w:tcPr>
          <w:p w14:paraId="062E5F1C"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0.0084</w:t>
            </w:r>
          </w:p>
        </w:tc>
        <w:tc>
          <w:tcPr>
            <w:tcW w:w="833" w:type="pct"/>
            <w:tcBorders>
              <w:top w:val="single" w:sz="4" w:space="0" w:color="auto"/>
              <w:bottom w:val="nil"/>
            </w:tcBorders>
            <w:vAlign w:val="bottom"/>
          </w:tcPr>
          <w:p w14:paraId="3C037AB5"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0.00</w:t>
            </w:r>
          </w:p>
        </w:tc>
      </w:tr>
      <w:tr w:rsidR="00A77FB8" w:rsidRPr="00A77FB8" w14:paraId="08727FEB" w14:textId="77777777" w:rsidTr="00413F12">
        <w:trPr>
          <w:trHeight w:val="314"/>
          <w:jc w:val="center"/>
        </w:trPr>
        <w:tc>
          <w:tcPr>
            <w:tcW w:w="513" w:type="pct"/>
            <w:tcBorders>
              <w:top w:val="nil"/>
              <w:bottom w:val="nil"/>
            </w:tcBorders>
            <w:vAlign w:val="center"/>
          </w:tcPr>
          <w:p w14:paraId="1AE7F4DD"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2</w:t>
            </w:r>
          </w:p>
        </w:tc>
        <w:tc>
          <w:tcPr>
            <w:tcW w:w="1154" w:type="pct"/>
            <w:tcBorders>
              <w:top w:val="nil"/>
              <w:bottom w:val="nil"/>
            </w:tcBorders>
            <w:vAlign w:val="bottom"/>
          </w:tcPr>
          <w:p w14:paraId="4FA977DC"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0.0000</w:t>
            </w:r>
          </w:p>
        </w:tc>
        <w:tc>
          <w:tcPr>
            <w:tcW w:w="833" w:type="pct"/>
            <w:tcBorders>
              <w:top w:val="nil"/>
              <w:bottom w:val="nil"/>
            </w:tcBorders>
            <w:vAlign w:val="bottom"/>
          </w:tcPr>
          <w:p w14:paraId="336807E4"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0.00</w:t>
            </w:r>
          </w:p>
        </w:tc>
        <w:tc>
          <w:tcPr>
            <w:tcW w:w="513" w:type="pct"/>
            <w:tcBorders>
              <w:top w:val="nil"/>
              <w:bottom w:val="nil"/>
            </w:tcBorders>
            <w:vAlign w:val="center"/>
          </w:tcPr>
          <w:p w14:paraId="39038EEB"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12</w:t>
            </w:r>
          </w:p>
        </w:tc>
        <w:tc>
          <w:tcPr>
            <w:tcW w:w="1154" w:type="pct"/>
            <w:tcBorders>
              <w:top w:val="nil"/>
              <w:bottom w:val="nil"/>
            </w:tcBorders>
            <w:vAlign w:val="bottom"/>
          </w:tcPr>
          <w:p w14:paraId="588EA616"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0.0086</w:t>
            </w:r>
          </w:p>
        </w:tc>
        <w:tc>
          <w:tcPr>
            <w:tcW w:w="833" w:type="pct"/>
            <w:tcBorders>
              <w:top w:val="nil"/>
              <w:bottom w:val="nil"/>
            </w:tcBorders>
            <w:vAlign w:val="bottom"/>
          </w:tcPr>
          <w:p w14:paraId="7386763A"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1.00</w:t>
            </w:r>
          </w:p>
        </w:tc>
      </w:tr>
      <w:tr w:rsidR="00A77FB8" w:rsidRPr="00A77FB8" w14:paraId="38655D3F" w14:textId="77777777" w:rsidTr="00413F12">
        <w:trPr>
          <w:trHeight w:val="314"/>
          <w:jc w:val="center"/>
        </w:trPr>
        <w:tc>
          <w:tcPr>
            <w:tcW w:w="513" w:type="pct"/>
            <w:tcBorders>
              <w:top w:val="nil"/>
              <w:bottom w:val="nil"/>
            </w:tcBorders>
            <w:vAlign w:val="center"/>
          </w:tcPr>
          <w:p w14:paraId="2BA1FCC4"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3</w:t>
            </w:r>
          </w:p>
        </w:tc>
        <w:tc>
          <w:tcPr>
            <w:tcW w:w="1154" w:type="pct"/>
            <w:tcBorders>
              <w:top w:val="nil"/>
              <w:bottom w:val="nil"/>
            </w:tcBorders>
            <w:vAlign w:val="bottom"/>
          </w:tcPr>
          <w:p w14:paraId="006AACFF"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0.0000</w:t>
            </w:r>
          </w:p>
        </w:tc>
        <w:tc>
          <w:tcPr>
            <w:tcW w:w="833" w:type="pct"/>
            <w:tcBorders>
              <w:top w:val="nil"/>
              <w:bottom w:val="nil"/>
            </w:tcBorders>
            <w:vAlign w:val="bottom"/>
          </w:tcPr>
          <w:p w14:paraId="177B522F"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0.00</w:t>
            </w:r>
          </w:p>
        </w:tc>
        <w:tc>
          <w:tcPr>
            <w:tcW w:w="513" w:type="pct"/>
            <w:tcBorders>
              <w:top w:val="nil"/>
              <w:bottom w:val="nil"/>
            </w:tcBorders>
            <w:vAlign w:val="center"/>
          </w:tcPr>
          <w:p w14:paraId="710C9A9B"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13</w:t>
            </w:r>
          </w:p>
        </w:tc>
        <w:tc>
          <w:tcPr>
            <w:tcW w:w="1154" w:type="pct"/>
            <w:tcBorders>
              <w:top w:val="nil"/>
              <w:bottom w:val="nil"/>
            </w:tcBorders>
            <w:vAlign w:val="bottom"/>
          </w:tcPr>
          <w:p w14:paraId="0B94273B"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0.0108</w:t>
            </w:r>
          </w:p>
        </w:tc>
        <w:tc>
          <w:tcPr>
            <w:tcW w:w="833" w:type="pct"/>
            <w:tcBorders>
              <w:top w:val="nil"/>
              <w:bottom w:val="nil"/>
            </w:tcBorders>
            <w:vAlign w:val="bottom"/>
          </w:tcPr>
          <w:p w14:paraId="4DB1C87E"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2.78</w:t>
            </w:r>
          </w:p>
        </w:tc>
      </w:tr>
      <w:tr w:rsidR="00A77FB8" w:rsidRPr="00A77FB8" w14:paraId="4B4A61D2" w14:textId="77777777" w:rsidTr="00413F12">
        <w:trPr>
          <w:trHeight w:val="314"/>
          <w:jc w:val="center"/>
        </w:trPr>
        <w:tc>
          <w:tcPr>
            <w:tcW w:w="513" w:type="pct"/>
            <w:tcBorders>
              <w:top w:val="nil"/>
              <w:bottom w:val="nil"/>
            </w:tcBorders>
            <w:vAlign w:val="center"/>
          </w:tcPr>
          <w:p w14:paraId="23B6FAB4"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4</w:t>
            </w:r>
          </w:p>
        </w:tc>
        <w:tc>
          <w:tcPr>
            <w:tcW w:w="1154" w:type="pct"/>
            <w:tcBorders>
              <w:top w:val="nil"/>
              <w:bottom w:val="nil"/>
            </w:tcBorders>
            <w:vAlign w:val="bottom"/>
          </w:tcPr>
          <w:p w14:paraId="3DBC8370"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0.0015</w:t>
            </w:r>
          </w:p>
        </w:tc>
        <w:tc>
          <w:tcPr>
            <w:tcW w:w="833" w:type="pct"/>
            <w:tcBorders>
              <w:top w:val="nil"/>
              <w:bottom w:val="nil"/>
            </w:tcBorders>
            <w:vAlign w:val="bottom"/>
          </w:tcPr>
          <w:p w14:paraId="040B346F"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0.11</w:t>
            </w:r>
          </w:p>
        </w:tc>
        <w:tc>
          <w:tcPr>
            <w:tcW w:w="513" w:type="pct"/>
            <w:tcBorders>
              <w:top w:val="nil"/>
              <w:bottom w:val="nil"/>
            </w:tcBorders>
            <w:vAlign w:val="center"/>
          </w:tcPr>
          <w:p w14:paraId="3CE74A82"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14</w:t>
            </w:r>
          </w:p>
        </w:tc>
        <w:tc>
          <w:tcPr>
            <w:tcW w:w="1154" w:type="pct"/>
            <w:tcBorders>
              <w:top w:val="nil"/>
              <w:bottom w:val="nil"/>
            </w:tcBorders>
            <w:vAlign w:val="bottom"/>
          </w:tcPr>
          <w:p w14:paraId="1022424F"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0.0167</w:t>
            </w:r>
          </w:p>
        </w:tc>
        <w:tc>
          <w:tcPr>
            <w:tcW w:w="833" w:type="pct"/>
            <w:tcBorders>
              <w:top w:val="nil"/>
              <w:bottom w:val="nil"/>
            </w:tcBorders>
            <w:vAlign w:val="bottom"/>
          </w:tcPr>
          <w:p w14:paraId="0D568574"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2.78</w:t>
            </w:r>
          </w:p>
        </w:tc>
      </w:tr>
      <w:tr w:rsidR="00A77FB8" w:rsidRPr="00A77FB8" w14:paraId="5FB746DC" w14:textId="77777777" w:rsidTr="00413F12">
        <w:trPr>
          <w:trHeight w:val="314"/>
          <w:jc w:val="center"/>
        </w:trPr>
        <w:tc>
          <w:tcPr>
            <w:tcW w:w="513" w:type="pct"/>
            <w:tcBorders>
              <w:top w:val="nil"/>
              <w:bottom w:val="nil"/>
            </w:tcBorders>
            <w:vAlign w:val="center"/>
          </w:tcPr>
          <w:p w14:paraId="7F979558"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5</w:t>
            </w:r>
          </w:p>
        </w:tc>
        <w:tc>
          <w:tcPr>
            <w:tcW w:w="1154" w:type="pct"/>
            <w:tcBorders>
              <w:top w:val="nil"/>
              <w:bottom w:val="nil"/>
            </w:tcBorders>
            <w:vAlign w:val="bottom"/>
          </w:tcPr>
          <w:p w14:paraId="75494BEC"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0.0035</w:t>
            </w:r>
          </w:p>
        </w:tc>
        <w:tc>
          <w:tcPr>
            <w:tcW w:w="833" w:type="pct"/>
            <w:tcBorders>
              <w:top w:val="nil"/>
              <w:bottom w:val="nil"/>
            </w:tcBorders>
            <w:vAlign w:val="bottom"/>
          </w:tcPr>
          <w:p w14:paraId="17F29FC9"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0.11</w:t>
            </w:r>
          </w:p>
        </w:tc>
        <w:tc>
          <w:tcPr>
            <w:tcW w:w="513" w:type="pct"/>
            <w:tcBorders>
              <w:top w:val="nil"/>
              <w:bottom w:val="nil"/>
            </w:tcBorders>
            <w:vAlign w:val="center"/>
          </w:tcPr>
          <w:p w14:paraId="51E8B005"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15</w:t>
            </w:r>
          </w:p>
        </w:tc>
        <w:tc>
          <w:tcPr>
            <w:tcW w:w="1154" w:type="pct"/>
            <w:tcBorders>
              <w:top w:val="nil"/>
              <w:bottom w:val="nil"/>
            </w:tcBorders>
            <w:vAlign w:val="bottom"/>
          </w:tcPr>
          <w:p w14:paraId="66B58D06"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0.0170</w:t>
            </w:r>
          </w:p>
        </w:tc>
        <w:tc>
          <w:tcPr>
            <w:tcW w:w="833" w:type="pct"/>
            <w:tcBorders>
              <w:top w:val="nil"/>
              <w:bottom w:val="nil"/>
            </w:tcBorders>
            <w:vAlign w:val="bottom"/>
          </w:tcPr>
          <w:p w14:paraId="5DF01DE2"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5.33</w:t>
            </w:r>
          </w:p>
        </w:tc>
      </w:tr>
      <w:tr w:rsidR="00A77FB8" w:rsidRPr="00A77FB8" w14:paraId="7FA58D4D" w14:textId="77777777" w:rsidTr="00413F12">
        <w:trPr>
          <w:trHeight w:val="314"/>
          <w:jc w:val="center"/>
        </w:trPr>
        <w:tc>
          <w:tcPr>
            <w:tcW w:w="513" w:type="pct"/>
            <w:tcBorders>
              <w:top w:val="nil"/>
              <w:bottom w:val="nil"/>
            </w:tcBorders>
            <w:vAlign w:val="center"/>
          </w:tcPr>
          <w:p w14:paraId="15264502"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6</w:t>
            </w:r>
          </w:p>
        </w:tc>
        <w:tc>
          <w:tcPr>
            <w:tcW w:w="1154" w:type="pct"/>
            <w:tcBorders>
              <w:top w:val="nil"/>
              <w:bottom w:val="nil"/>
            </w:tcBorders>
            <w:vAlign w:val="bottom"/>
          </w:tcPr>
          <w:p w14:paraId="78322475"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0.0039</w:t>
            </w:r>
          </w:p>
        </w:tc>
        <w:tc>
          <w:tcPr>
            <w:tcW w:w="833" w:type="pct"/>
            <w:tcBorders>
              <w:top w:val="nil"/>
              <w:bottom w:val="nil"/>
            </w:tcBorders>
            <w:vAlign w:val="bottom"/>
          </w:tcPr>
          <w:p w14:paraId="36AD8854"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2.67</w:t>
            </w:r>
          </w:p>
        </w:tc>
        <w:tc>
          <w:tcPr>
            <w:tcW w:w="513" w:type="pct"/>
            <w:tcBorders>
              <w:top w:val="nil"/>
              <w:bottom w:val="nil"/>
            </w:tcBorders>
            <w:vAlign w:val="center"/>
          </w:tcPr>
          <w:p w14:paraId="3A53C0AE"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16</w:t>
            </w:r>
          </w:p>
        </w:tc>
        <w:tc>
          <w:tcPr>
            <w:tcW w:w="1154" w:type="pct"/>
            <w:tcBorders>
              <w:top w:val="nil"/>
              <w:bottom w:val="nil"/>
            </w:tcBorders>
            <w:vAlign w:val="bottom"/>
          </w:tcPr>
          <w:p w14:paraId="3A139599"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0.0277</w:t>
            </w:r>
          </w:p>
        </w:tc>
        <w:tc>
          <w:tcPr>
            <w:tcW w:w="833" w:type="pct"/>
            <w:tcBorders>
              <w:top w:val="nil"/>
              <w:bottom w:val="nil"/>
            </w:tcBorders>
            <w:vAlign w:val="bottom"/>
          </w:tcPr>
          <w:p w14:paraId="1C5EE5E0"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2.78</w:t>
            </w:r>
          </w:p>
        </w:tc>
      </w:tr>
      <w:tr w:rsidR="00A77FB8" w:rsidRPr="00A77FB8" w14:paraId="35B83805" w14:textId="77777777" w:rsidTr="00413F12">
        <w:trPr>
          <w:trHeight w:val="314"/>
          <w:jc w:val="center"/>
        </w:trPr>
        <w:tc>
          <w:tcPr>
            <w:tcW w:w="513" w:type="pct"/>
            <w:tcBorders>
              <w:top w:val="nil"/>
              <w:bottom w:val="nil"/>
            </w:tcBorders>
            <w:vAlign w:val="center"/>
          </w:tcPr>
          <w:p w14:paraId="0D2AB564"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7</w:t>
            </w:r>
          </w:p>
        </w:tc>
        <w:tc>
          <w:tcPr>
            <w:tcW w:w="1154" w:type="pct"/>
            <w:tcBorders>
              <w:top w:val="nil"/>
              <w:bottom w:val="nil"/>
            </w:tcBorders>
            <w:vAlign w:val="bottom"/>
          </w:tcPr>
          <w:p w14:paraId="3A7D7EE4"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0.0051</w:t>
            </w:r>
          </w:p>
        </w:tc>
        <w:tc>
          <w:tcPr>
            <w:tcW w:w="833" w:type="pct"/>
            <w:tcBorders>
              <w:top w:val="nil"/>
              <w:bottom w:val="nil"/>
            </w:tcBorders>
            <w:vAlign w:val="bottom"/>
          </w:tcPr>
          <w:p w14:paraId="7B79C831"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0.00</w:t>
            </w:r>
          </w:p>
        </w:tc>
        <w:tc>
          <w:tcPr>
            <w:tcW w:w="513" w:type="pct"/>
            <w:tcBorders>
              <w:top w:val="nil"/>
              <w:bottom w:val="nil"/>
            </w:tcBorders>
            <w:vAlign w:val="center"/>
          </w:tcPr>
          <w:p w14:paraId="0A01F810"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17</w:t>
            </w:r>
          </w:p>
        </w:tc>
        <w:tc>
          <w:tcPr>
            <w:tcW w:w="1154" w:type="pct"/>
            <w:tcBorders>
              <w:top w:val="nil"/>
              <w:bottom w:val="nil"/>
            </w:tcBorders>
            <w:vAlign w:val="bottom"/>
          </w:tcPr>
          <w:p w14:paraId="089645D3"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0.0286</w:t>
            </w:r>
          </w:p>
        </w:tc>
        <w:tc>
          <w:tcPr>
            <w:tcW w:w="833" w:type="pct"/>
            <w:tcBorders>
              <w:top w:val="nil"/>
              <w:bottom w:val="nil"/>
            </w:tcBorders>
            <w:vAlign w:val="bottom"/>
          </w:tcPr>
          <w:p w14:paraId="08015220"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1.67</w:t>
            </w:r>
          </w:p>
        </w:tc>
      </w:tr>
      <w:tr w:rsidR="00A77FB8" w:rsidRPr="00A77FB8" w14:paraId="04480772" w14:textId="77777777" w:rsidTr="00413F12">
        <w:trPr>
          <w:trHeight w:val="314"/>
          <w:jc w:val="center"/>
        </w:trPr>
        <w:tc>
          <w:tcPr>
            <w:tcW w:w="513" w:type="pct"/>
            <w:tcBorders>
              <w:top w:val="nil"/>
              <w:bottom w:val="nil"/>
            </w:tcBorders>
            <w:vAlign w:val="center"/>
          </w:tcPr>
          <w:p w14:paraId="7749D99A"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8</w:t>
            </w:r>
          </w:p>
        </w:tc>
        <w:tc>
          <w:tcPr>
            <w:tcW w:w="1154" w:type="pct"/>
            <w:tcBorders>
              <w:top w:val="nil"/>
              <w:bottom w:val="nil"/>
            </w:tcBorders>
            <w:vAlign w:val="bottom"/>
          </w:tcPr>
          <w:p w14:paraId="672DD537"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0.0059</w:t>
            </w:r>
          </w:p>
        </w:tc>
        <w:tc>
          <w:tcPr>
            <w:tcW w:w="833" w:type="pct"/>
            <w:tcBorders>
              <w:top w:val="nil"/>
              <w:bottom w:val="nil"/>
            </w:tcBorders>
            <w:vAlign w:val="bottom"/>
          </w:tcPr>
          <w:p w14:paraId="64598AF3"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2.67</w:t>
            </w:r>
          </w:p>
        </w:tc>
        <w:tc>
          <w:tcPr>
            <w:tcW w:w="513" w:type="pct"/>
            <w:tcBorders>
              <w:top w:val="nil"/>
              <w:bottom w:val="nil"/>
            </w:tcBorders>
            <w:vAlign w:val="center"/>
          </w:tcPr>
          <w:p w14:paraId="5A3482AA"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18</w:t>
            </w:r>
          </w:p>
        </w:tc>
        <w:tc>
          <w:tcPr>
            <w:tcW w:w="1154" w:type="pct"/>
            <w:tcBorders>
              <w:top w:val="nil"/>
              <w:bottom w:val="nil"/>
            </w:tcBorders>
            <w:vAlign w:val="bottom"/>
          </w:tcPr>
          <w:p w14:paraId="2B858D4C"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0.0498</w:t>
            </w:r>
          </w:p>
        </w:tc>
        <w:tc>
          <w:tcPr>
            <w:tcW w:w="833" w:type="pct"/>
            <w:tcBorders>
              <w:top w:val="nil"/>
              <w:bottom w:val="nil"/>
            </w:tcBorders>
            <w:vAlign w:val="bottom"/>
          </w:tcPr>
          <w:p w14:paraId="3D8A78C6"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9.33</w:t>
            </w:r>
          </w:p>
        </w:tc>
      </w:tr>
      <w:tr w:rsidR="00A77FB8" w:rsidRPr="00A77FB8" w14:paraId="044B1E7C" w14:textId="77777777" w:rsidTr="00413F12">
        <w:trPr>
          <w:trHeight w:val="314"/>
          <w:jc w:val="center"/>
        </w:trPr>
        <w:tc>
          <w:tcPr>
            <w:tcW w:w="513" w:type="pct"/>
            <w:tcBorders>
              <w:top w:val="nil"/>
              <w:bottom w:val="nil"/>
            </w:tcBorders>
            <w:vAlign w:val="center"/>
          </w:tcPr>
          <w:p w14:paraId="5A5246C7"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9</w:t>
            </w:r>
          </w:p>
        </w:tc>
        <w:tc>
          <w:tcPr>
            <w:tcW w:w="1154" w:type="pct"/>
            <w:tcBorders>
              <w:top w:val="nil"/>
              <w:bottom w:val="nil"/>
            </w:tcBorders>
            <w:vAlign w:val="bottom"/>
          </w:tcPr>
          <w:p w14:paraId="21721A22"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0.0071</w:t>
            </w:r>
          </w:p>
        </w:tc>
        <w:tc>
          <w:tcPr>
            <w:tcW w:w="833" w:type="pct"/>
            <w:tcBorders>
              <w:top w:val="nil"/>
              <w:bottom w:val="nil"/>
            </w:tcBorders>
            <w:vAlign w:val="bottom"/>
          </w:tcPr>
          <w:p w14:paraId="31615C06"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2.67</w:t>
            </w:r>
          </w:p>
        </w:tc>
        <w:tc>
          <w:tcPr>
            <w:tcW w:w="513" w:type="pct"/>
            <w:tcBorders>
              <w:top w:val="nil"/>
              <w:bottom w:val="nil"/>
            </w:tcBorders>
            <w:vAlign w:val="center"/>
          </w:tcPr>
          <w:p w14:paraId="7F142B91"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19</w:t>
            </w:r>
          </w:p>
        </w:tc>
        <w:tc>
          <w:tcPr>
            <w:tcW w:w="1154" w:type="pct"/>
            <w:tcBorders>
              <w:top w:val="nil"/>
              <w:bottom w:val="nil"/>
            </w:tcBorders>
            <w:vAlign w:val="bottom"/>
          </w:tcPr>
          <w:p w14:paraId="43D84E44"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0.0505</w:t>
            </w:r>
          </w:p>
        </w:tc>
        <w:tc>
          <w:tcPr>
            <w:tcW w:w="833" w:type="pct"/>
            <w:tcBorders>
              <w:top w:val="nil"/>
              <w:bottom w:val="nil"/>
            </w:tcBorders>
            <w:vAlign w:val="bottom"/>
          </w:tcPr>
          <w:p w14:paraId="5C3F5274"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9.00</w:t>
            </w:r>
          </w:p>
        </w:tc>
      </w:tr>
      <w:tr w:rsidR="00A77FB8" w:rsidRPr="00A77FB8" w14:paraId="4902D5A2" w14:textId="77777777" w:rsidTr="00413F12">
        <w:trPr>
          <w:trHeight w:val="314"/>
          <w:jc w:val="center"/>
        </w:trPr>
        <w:tc>
          <w:tcPr>
            <w:tcW w:w="513" w:type="pct"/>
            <w:tcBorders>
              <w:top w:val="nil"/>
              <w:bottom w:val="dotted" w:sz="4" w:space="0" w:color="auto"/>
            </w:tcBorders>
            <w:vAlign w:val="center"/>
          </w:tcPr>
          <w:p w14:paraId="50DD3591"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10</w:t>
            </w:r>
          </w:p>
        </w:tc>
        <w:tc>
          <w:tcPr>
            <w:tcW w:w="1154" w:type="pct"/>
            <w:tcBorders>
              <w:top w:val="nil"/>
              <w:bottom w:val="dotted" w:sz="4" w:space="0" w:color="auto"/>
            </w:tcBorders>
            <w:vAlign w:val="bottom"/>
          </w:tcPr>
          <w:p w14:paraId="515CD032"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0.0077</w:t>
            </w:r>
          </w:p>
        </w:tc>
        <w:tc>
          <w:tcPr>
            <w:tcW w:w="833" w:type="pct"/>
            <w:tcBorders>
              <w:top w:val="nil"/>
              <w:bottom w:val="dotted" w:sz="4" w:space="0" w:color="auto"/>
            </w:tcBorders>
            <w:vAlign w:val="bottom"/>
          </w:tcPr>
          <w:p w14:paraId="70ABE3CE"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2.67</w:t>
            </w:r>
          </w:p>
        </w:tc>
        <w:tc>
          <w:tcPr>
            <w:tcW w:w="513" w:type="pct"/>
            <w:tcBorders>
              <w:top w:val="nil"/>
              <w:bottom w:val="dotted" w:sz="4" w:space="0" w:color="auto"/>
            </w:tcBorders>
            <w:vAlign w:val="center"/>
          </w:tcPr>
          <w:p w14:paraId="0D4F4748"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20</w:t>
            </w:r>
          </w:p>
        </w:tc>
        <w:tc>
          <w:tcPr>
            <w:tcW w:w="1154" w:type="pct"/>
            <w:tcBorders>
              <w:top w:val="nil"/>
              <w:bottom w:val="dotted" w:sz="4" w:space="0" w:color="auto"/>
            </w:tcBorders>
            <w:vAlign w:val="bottom"/>
          </w:tcPr>
          <w:p w14:paraId="356E48EF"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0.0564</w:t>
            </w:r>
          </w:p>
        </w:tc>
        <w:tc>
          <w:tcPr>
            <w:tcW w:w="833" w:type="pct"/>
            <w:tcBorders>
              <w:top w:val="nil"/>
              <w:bottom w:val="dotted" w:sz="4" w:space="0" w:color="auto"/>
            </w:tcBorders>
            <w:vAlign w:val="bottom"/>
          </w:tcPr>
          <w:p w14:paraId="62F0C001"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9.33</w:t>
            </w:r>
          </w:p>
        </w:tc>
      </w:tr>
      <w:tr w:rsidR="00A77FB8" w:rsidRPr="00A77FB8" w14:paraId="7381369B" w14:textId="77777777" w:rsidTr="00413F12">
        <w:trPr>
          <w:trHeight w:val="314"/>
          <w:jc w:val="center"/>
        </w:trPr>
        <w:tc>
          <w:tcPr>
            <w:tcW w:w="1667" w:type="pct"/>
            <w:gridSpan w:val="2"/>
            <w:tcBorders>
              <w:top w:val="dotted" w:sz="4" w:space="0" w:color="auto"/>
              <w:bottom w:val="nil"/>
            </w:tcBorders>
            <w:vAlign w:val="center"/>
          </w:tcPr>
          <w:p w14:paraId="0CCA7794"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R</w:t>
            </w:r>
          </w:p>
        </w:tc>
        <w:tc>
          <w:tcPr>
            <w:tcW w:w="3333" w:type="pct"/>
            <w:gridSpan w:val="4"/>
            <w:tcBorders>
              <w:top w:val="dotted" w:sz="4" w:space="0" w:color="auto"/>
              <w:bottom w:val="nil"/>
            </w:tcBorders>
            <w:vAlign w:val="center"/>
          </w:tcPr>
          <w:p w14:paraId="4E5A266E"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0.902**</w:t>
            </w:r>
          </w:p>
        </w:tc>
      </w:tr>
      <w:tr w:rsidR="00A77FB8" w:rsidRPr="00A77FB8" w14:paraId="5577995E" w14:textId="77777777" w:rsidTr="00413F12">
        <w:trPr>
          <w:trHeight w:val="314"/>
          <w:jc w:val="center"/>
        </w:trPr>
        <w:tc>
          <w:tcPr>
            <w:tcW w:w="1667" w:type="pct"/>
            <w:gridSpan w:val="2"/>
            <w:tcBorders>
              <w:top w:val="nil"/>
              <w:bottom w:val="single" w:sz="4" w:space="0" w:color="auto"/>
            </w:tcBorders>
            <w:vAlign w:val="center"/>
          </w:tcPr>
          <w:p w14:paraId="3F18C0AF"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P</w:t>
            </w:r>
          </w:p>
        </w:tc>
        <w:tc>
          <w:tcPr>
            <w:tcW w:w="3333" w:type="pct"/>
            <w:gridSpan w:val="4"/>
            <w:tcBorders>
              <w:top w:val="nil"/>
              <w:bottom w:val="single" w:sz="4" w:space="0" w:color="auto"/>
            </w:tcBorders>
            <w:vAlign w:val="center"/>
          </w:tcPr>
          <w:p w14:paraId="33A4D477" w14:textId="77777777" w:rsidR="00A77FB8" w:rsidRPr="00A77FB8" w:rsidRDefault="00A77FB8" w:rsidP="0040489D">
            <w:pPr>
              <w:jc w:val="center"/>
              <w:rPr>
                <w:snapToGrid w:val="0"/>
                <w:color w:val="000000"/>
                <w:kern w:val="0"/>
                <w:sz w:val="18"/>
                <w:szCs w:val="18"/>
              </w:rPr>
            </w:pPr>
            <w:r w:rsidRPr="00A77FB8">
              <w:rPr>
                <w:snapToGrid w:val="0"/>
                <w:color w:val="000000"/>
                <w:kern w:val="0"/>
                <w:sz w:val="18"/>
                <w:szCs w:val="18"/>
              </w:rPr>
              <w:t>0.000</w:t>
            </w:r>
          </w:p>
        </w:tc>
      </w:tr>
    </w:tbl>
    <w:p w14:paraId="68439791" w14:textId="77777777" w:rsidR="00A77FB8" w:rsidRPr="00A77FB8" w:rsidRDefault="00A77FB8" w:rsidP="00A77FB8">
      <w:pPr>
        <w:adjustRightInd w:val="0"/>
        <w:snapToGrid w:val="0"/>
        <w:spacing w:line="360" w:lineRule="exact"/>
        <w:rPr>
          <w:sz w:val="15"/>
          <w:szCs w:val="15"/>
        </w:rPr>
      </w:pPr>
      <w:r w:rsidRPr="00A77FB8">
        <w:rPr>
          <w:sz w:val="15"/>
          <w:szCs w:val="15"/>
        </w:rPr>
        <w:lastRenderedPageBreak/>
        <w:t>注：</w:t>
      </w:r>
      <w:r w:rsidRPr="00A77FB8">
        <w:rPr>
          <w:sz w:val="15"/>
          <w:szCs w:val="15"/>
        </w:rPr>
        <w:t>**</w:t>
      </w:r>
      <w:r w:rsidRPr="00A77FB8">
        <w:rPr>
          <w:sz w:val="15"/>
          <w:szCs w:val="15"/>
        </w:rPr>
        <w:t>：极显著（</w:t>
      </w:r>
      <w:r w:rsidRPr="00A77FB8">
        <w:rPr>
          <w:sz w:val="15"/>
          <w:szCs w:val="15"/>
        </w:rPr>
        <w:t>P &lt; 0.01</w:t>
      </w:r>
      <w:r w:rsidRPr="00A77FB8">
        <w:rPr>
          <w:sz w:val="15"/>
          <w:szCs w:val="15"/>
        </w:rPr>
        <w:t>），</w:t>
      </w:r>
      <w:r w:rsidRPr="00A77FB8">
        <w:rPr>
          <w:sz w:val="15"/>
          <w:szCs w:val="15"/>
        </w:rPr>
        <w:t>*</w:t>
      </w:r>
      <w:r w:rsidRPr="00A77FB8">
        <w:rPr>
          <w:sz w:val="15"/>
          <w:szCs w:val="15"/>
        </w:rPr>
        <w:t>：显著（</w:t>
      </w:r>
      <w:r w:rsidRPr="00A77FB8">
        <w:rPr>
          <w:sz w:val="15"/>
          <w:szCs w:val="15"/>
        </w:rPr>
        <w:t>P &lt; 0.05</w:t>
      </w:r>
      <w:r w:rsidRPr="00A77FB8">
        <w:rPr>
          <w:sz w:val="15"/>
          <w:szCs w:val="15"/>
        </w:rPr>
        <w:t>）。</w:t>
      </w:r>
    </w:p>
    <w:p w14:paraId="5F95A076" w14:textId="77777777" w:rsidR="006A2435" w:rsidRDefault="006A2435" w:rsidP="006A2435">
      <w:pPr>
        <w:pStyle w:val="a5"/>
      </w:pPr>
    </w:p>
    <w:p w14:paraId="4601BA0F" w14:textId="044ECC26" w:rsidR="006A2435" w:rsidRDefault="006A2435" w:rsidP="00A5254A">
      <w:pPr>
        <w:pStyle w:val="ae"/>
        <w:numPr>
          <w:ilvl w:val="0"/>
          <w:numId w:val="0"/>
        </w:numPr>
        <w:ind w:left="811"/>
        <w:jc w:val="both"/>
      </w:pPr>
    </w:p>
    <w:p w14:paraId="70FBCF16" w14:textId="796C9568" w:rsidR="00F34B99" w:rsidRPr="00570290" w:rsidRDefault="00570290" w:rsidP="00570290">
      <w:pPr>
        <w:pStyle w:val="affffff4"/>
        <w:framePr w:wrap="around"/>
      </w:pPr>
      <w:r>
        <w:t>___________________________</w:t>
      </w:r>
    </w:p>
    <w:sectPr w:rsidR="00F34B99" w:rsidRPr="00570290" w:rsidSect="00590DDC">
      <w:pgSz w:w="11906" w:h="16838" w:code="9"/>
      <w:pgMar w:top="567" w:right="1134" w:bottom="1134" w:left="1417" w:header="1418" w:footer="1134" w:gutter="0"/>
      <w:pgNumType w:start="1"/>
      <w:cols w:space="425"/>
      <w:formProt w:val="0"/>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417C6" w14:textId="77777777" w:rsidR="00553901" w:rsidRDefault="00553901">
      <w:r>
        <w:separator/>
      </w:r>
    </w:p>
  </w:endnote>
  <w:endnote w:type="continuationSeparator" w:id="0">
    <w:p w14:paraId="4A2C497C" w14:textId="77777777" w:rsidR="00553901" w:rsidRDefault="00553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CCB63" w14:textId="77777777" w:rsidR="004D4125" w:rsidRPr="00590DDC" w:rsidRDefault="004D4125" w:rsidP="00590DDC">
    <w:pPr>
      <w:pStyle w:val="aff6"/>
    </w:pPr>
    <w:r>
      <w:fldChar w:fldCharType="begin"/>
    </w:r>
    <w:r>
      <w:instrText xml:space="preserve"> PAGE  \* MERGEFORMAT </w:instrText>
    </w:r>
    <w:r>
      <w:fldChar w:fldCharType="separate"/>
    </w:r>
    <w:r w:rsidR="00363D20">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7461F" w14:textId="77777777" w:rsidR="004D4125" w:rsidRDefault="004D4125">
    <w:pPr>
      <w:pStyle w:val="af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F9A6F" w14:textId="77777777" w:rsidR="004D4125" w:rsidRDefault="004D4125">
    <w:pPr>
      <w:pStyle w:val="af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324B0" w14:textId="77777777" w:rsidR="004D4125" w:rsidRDefault="004D4125" w:rsidP="00590DDC">
    <w:pPr>
      <w:pStyle w:val="af7"/>
    </w:pPr>
    <w:r>
      <w:fldChar w:fldCharType="begin"/>
    </w:r>
    <w:r>
      <w:instrText xml:space="preserve"> PAGE  \* MERGEFORMAT </w:instrText>
    </w:r>
    <w:r>
      <w:fldChar w:fldCharType="separate"/>
    </w:r>
    <w:r w:rsidR="00363D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1B421" w14:textId="77777777" w:rsidR="00553901" w:rsidRDefault="00553901">
      <w:r>
        <w:separator/>
      </w:r>
    </w:p>
  </w:footnote>
  <w:footnote w:type="continuationSeparator" w:id="0">
    <w:p w14:paraId="7E18347E" w14:textId="77777777" w:rsidR="00553901" w:rsidRDefault="005539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2C581" w14:textId="77777777" w:rsidR="004D4125" w:rsidRDefault="004D4125" w:rsidP="00590DDC">
    <w:pPr>
      <w:pStyle w:val="aff7"/>
    </w:pPr>
    <w:r>
      <w:t>DB64/ T</w:t>
    </w:r>
    <w:r>
      <w:t>—</w:t>
    </w:r>
    <w:r>
      <w:t>2017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59EE3" w14:textId="77777777" w:rsidR="004D4125" w:rsidRDefault="004D4125">
    <w:pPr>
      <w:pStyle w:val="af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E463C" w14:textId="77777777" w:rsidR="004D4125" w:rsidRDefault="004D4125">
    <w:pPr>
      <w:pStyle w:val="af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8DD13" w14:textId="77777777" w:rsidR="004D4125" w:rsidRDefault="004D4125" w:rsidP="00590DDC">
    <w:pPr>
      <w:pStyle w:val="af8"/>
    </w:pPr>
    <w:r>
      <w:t>DB64/ T</w:t>
    </w:r>
    <w:r>
      <w:t>—</w:t>
    </w:r>
    <w:r>
      <w:t>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23C18"/>
    <w:multiLevelType w:val="hybridMultilevel"/>
    <w:tmpl w:val="265CF180"/>
    <w:lvl w:ilvl="0" w:tplc="616E466C">
      <w:start w:val="6"/>
      <w:numFmt w:val="decimal"/>
      <w:lvlText w:val="%1"/>
      <w:lvlJc w:val="left"/>
      <w:pPr>
        <w:ind w:left="2983" w:hanging="159"/>
      </w:pPr>
      <w:rPr>
        <w:rFonts w:ascii="黑体" w:eastAsia="黑体" w:hAnsi="黑体" w:cs="黑体" w:hint="default"/>
        <w:w w:val="100"/>
        <w:sz w:val="21"/>
        <w:szCs w:val="21"/>
      </w:rPr>
    </w:lvl>
    <w:lvl w:ilvl="1" w:tplc="03565320">
      <w:numFmt w:val="bullet"/>
      <w:lvlText w:val="•"/>
      <w:lvlJc w:val="left"/>
      <w:pPr>
        <w:ind w:left="3558" w:hanging="159"/>
      </w:pPr>
      <w:rPr>
        <w:rFonts w:hint="default"/>
      </w:rPr>
    </w:lvl>
    <w:lvl w:ilvl="2" w:tplc="70DAC006">
      <w:numFmt w:val="bullet"/>
      <w:lvlText w:val="•"/>
      <w:lvlJc w:val="left"/>
      <w:pPr>
        <w:ind w:left="4136" w:hanging="159"/>
      </w:pPr>
      <w:rPr>
        <w:rFonts w:hint="default"/>
      </w:rPr>
    </w:lvl>
    <w:lvl w:ilvl="3" w:tplc="59EC211C">
      <w:numFmt w:val="bullet"/>
      <w:lvlText w:val="•"/>
      <w:lvlJc w:val="left"/>
      <w:pPr>
        <w:ind w:left="4715" w:hanging="159"/>
      </w:pPr>
      <w:rPr>
        <w:rFonts w:hint="default"/>
      </w:rPr>
    </w:lvl>
    <w:lvl w:ilvl="4" w:tplc="70085E2A">
      <w:numFmt w:val="bullet"/>
      <w:lvlText w:val="•"/>
      <w:lvlJc w:val="left"/>
      <w:pPr>
        <w:ind w:left="5293" w:hanging="159"/>
      </w:pPr>
      <w:rPr>
        <w:rFonts w:hint="default"/>
      </w:rPr>
    </w:lvl>
    <w:lvl w:ilvl="5" w:tplc="0FD0F1A0">
      <w:numFmt w:val="bullet"/>
      <w:lvlText w:val="•"/>
      <w:lvlJc w:val="left"/>
      <w:pPr>
        <w:ind w:left="5872" w:hanging="159"/>
      </w:pPr>
      <w:rPr>
        <w:rFonts w:hint="default"/>
      </w:rPr>
    </w:lvl>
    <w:lvl w:ilvl="6" w:tplc="15C0D4FC">
      <w:numFmt w:val="bullet"/>
      <w:lvlText w:val="•"/>
      <w:lvlJc w:val="left"/>
      <w:pPr>
        <w:ind w:left="6450" w:hanging="159"/>
      </w:pPr>
      <w:rPr>
        <w:rFonts w:hint="default"/>
      </w:rPr>
    </w:lvl>
    <w:lvl w:ilvl="7" w:tplc="783278BC">
      <w:numFmt w:val="bullet"/>
      <w:lvlText w:val="•"/>
      <w:lvlJc w:val="left"/>
      <w:pPr>
        <w:ind w:left="7029" w:hanging="159"/>
      </w:pPr>
      <w:rPr>
        <w:rFonts w:hint="default"/>
      </w:rPr>
    </w:lvl>
    <w:lvl w:ilvl="8" w:tplc="5C34AA28">
      <w:numFmt w:val="bullet"/>
      <w:lvlText w:val="•"/>
      <w:lvlJc w:val="left"/>
      <w:pPr>
        <w:ind w:left="7607" w:hanging="159"/>
      </w:pPr>
      <w:rPr>
        <w:rFonts w:hint="default"/>
      </w:rPr>
    </w:lvl>
  </w:abstractNum>
  <w:abstractNum w:abstractNumId="1" w15:restartNumberingAfterBreak="0">
    <w:nsid w:val="1DBF583A"/>
    <w:multiLevelType w:val="multilevel"/>
    <w:tmpl w:val="F8D0F384"/>
    <w:lvl w:ilvl="0">
      <w:start w:val="1"/>
      <w:numFmt w:val="decimal"/>
      <w:lvlRestart w:val="0"/>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num" w:pos="180"/>
        </w:tabs>
        <w:ind w:left="1172" w:hanging="629"/>
      </w:pPr>
      <w:rPr>
        <w:rFonts w:hint="eastAsia"/>
        <w:vertAlign w:val="baseline"/>
      </w:rPr>
    </w:lvl>
    <w:lvl w:ilvl="2">
      <w:start w:val="1"/>
      <w:numFmt w:val="lowerRoman"/>
      <w:lvlText w:val="%3."/>
      <w:lvlJc w:val="right"/>
      <w:pPr>
        <w:tabs>
          <w:tab w:val="num" w:pos="180"/>
        </w:tabs>
        <w:ind w:left="1172" w:hanging="629"/>
      </w:pPr>
      <w:rPr>
        <w:rFonts w:hint="eastAsia"/>
        <w:vertAlign w:val="baseline"/>
      </w:rPr>
    </w:lvl>
    <w:lvl w:ilvl="3">
      <w:start w:val="1"/>
      <w:numFmt w:val="decimal"/>
      <w:lvlText w:val="%4."/>
      <w:lvlJc w:val="left"/>
      <w:pPr>
        <w:tabs>
          <w:tab w:val="num" w:pos="180"/>
        </w:tabs>
        <w:ind w:left="1172" w:hanging="629"/>
      </w:pPr>
      <w:rPr>
        <w:rFonts w:hint="eastAsia"/>
        <w:vertAlign w:val="baseline"/>
      </w:rPr>
    </w:lvl>
    <w:lvl w:ilvl="4">
      <w:start w:val="1"/>
      <w:numFmt w:val="lowerLetter"/>
      <w:lvlText w:val="%5)"/>
      <w:lvlJc w:val="left"/>
      <w:pPr>
        <w:tabs>
          <w:tab w:val="num" w:pos="180"/>
        </w:tabs>
        <w:ind w:left="1172" w:hanging="629"/>
      </w:pPr>
      <w:rPr>
        <w:rFonts w:hint="eastAsia"/>
        <w:vertAlign w:val="baseline"/>
      </w:rPr>
    </w:lvl>
    <w:lvl w:ilvl="5">
      <w:start w:val="1"/>
      <w:numFmt w:val="lowerRoman"/>
      <w:lvlText w:val="%6."/>
      <w:lvlJc w:val="right"/>
      <w:pPr>
        <w:tabs>
          <w:tab w:val="num" w:pos="180"/>
        </w:tabs>
        <w:ind w:left="1172" w:hanging="629"/>
      </w:pPr>
      <w:rPr>
        <w:rFonts w:hint="eastAsia"/>
        <w:vertAlign w:val="baseline"/>
      </w:rPr>
    </w:lvl>
    <w:lvl w:ilvl="6">
      <w:start w:val="1"/>
      <w:numFmt w:val="decimal"/>
      <w:lvlText w:val="%7."/>
      <w:lvlJc w:val="left"/>
      <w:pPr>
        <w:tabs>
          <w:tab w:val="num" w:pos="180"/>
        </w:tabs>
        <w:ind w:left="1172" w:hanging="629"/>
      </w:pPr>
      <w:rPr>
        <w:rFonts w:hint="eastAsia"/>
        <w:vertAlign w:val="baseline"/>
      </w:rPr>
    </w:lvl>
    <w:lvl w:ilvl="7">
      <w:start w:val="1"/>
      <w:numFmt w:val="lowerLetter"/>
      <w:lvlText w:val="%8)"/>
      <w:lvlJc w:val="left"/>
      <w:pPr>
        <w:tabs>
          <w:tab w:val="num" w:pos="180"/>
        </w:tabs>
        <w:ind w:left="1172" w:hanging="629"/>
      </w:pPr>
      <w:rPr>
        <w:rFonts w:hint="eastAsia"/>
        <w:vertAlign w:val="baseline"/>
      </w:rPr>
    </w:lvl>
    <w:lvl w:ilvl="8">
      <w:start w:val="1"/>
      <w:numFmt w:val="lowerRoman"/>
      <w:lvlText w:val="%9."/>
      <w:lvlJc w:val="right"/>
      <w:pPr>
        <w:tabs>
          <w:tab w:val="num" w:pos="180"/>
        </w:tabs>
        <w:ind w:left="1172" w:hanging="629"/>
      </w:pPr>
      <w:rPr>
        <w:rFonts w:hint="eastAsia"/>
        <w:vertAlign w:val="baseline"/>
      </w:rPr>
    </w:lvl>
  </w:abstractNum>
  <w:abstractNum w:abstractNumId="2" w15:restartNumberingAfterBreak="0">
    <w:nsid w:val="1FC91163"/>
    <w:multiLevelType w:val="multilevel"/>
    <w:tmpl w:val="AD90E278"/>
    <w:lvl w:ilvl="0">
      <w:start w:val="1"/>
      <w:numFmt w:val="decimal"/>
      <w:pStyle w:val="a"/>
      <w:suff w:val="nothing"/>
      <w:lvlText w:val="%1　"/>
      <w:lvlJc w:val="left"/>
      <w:pPr>
        <w:ind w:left="0" w:firstLine="0"/>
      </w:pPr>
      <w:rPr>
        <w:rFonts w:ascii="黑体" w:eastAsia="黑体" w:hAnsi="Times New Roman" w:hint="eastAsia"/>
        <w:b w:val="0"/>
        <w:i w:val="0"/>
        <w:sz w:val="21"/>
        <w:szCs w:val="21"/>
      </w:rPr>
    </w:lvl>
    <w:lvl w:ilvl="1">
      <w:start w:val="1"/>
      <w:numFmt w:val="decimal"/>
      <w:pStyle w:val="a0"/>
      <w:suff w:val="nothing"/>
      <w:lvlText w:val="%1.%2　"/>
      <w:lvlJc w:val="left"/>
      <w:pPr>
        <w:ind w:left="1559"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1"/>
      <w:suff w:val="nothing"/>
      <w:lvlText w:val="%1.%2.%3　"/>
      <w:lvlJc w:val="left"/>
      <w:pPr>
        <w:ind w:left="1701" w:firstLine="0"/>
      </w:pPr>
      <w:rPr>
        <w:rFonts w:ascii="黑体" w:eastAsia="黑体" w:hAnsi="Times New Roman" w:hint="eastAsia"/>
        <w:b w:val="0"/>
        <w:i w:val="0"/>
        <w:color w:val="000000" w:themeColor="text1"/>
        <w:sz w:val="21"/>
      </w:rPr>
    </w:lvl>
    <w:lvl w:ilvl="3">
      <w:start w:val="1"/>
      <w:numFmt w:val="decimal"/>
      <w:pStyle w:val="a2"/>
      <w:suff w:val="nothing"/>
      <w:lvlText w:val="%1.%2.%3.%4　"/>
      <w:lvlJc w:val="left"/>
      <w:pPr>
        <w:ind w:left="2410"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 w15:restartNumberingAfterBreak="0">
    <w:nsid w:val="2A8F7113"/>
    <w:multiLevelType w:val="multilevel"/>
    <w:tmpl w:val="76786F08"/>
    <w:lvl w:ilvl="0">
      <w:start w:val="1"/>
      <w:numFmt w:val="upperLetter"/>
      <w:pStyle w:val="a5"/>
      <w:suff w:val="space"/>
      <w:lvlText w:val="%1"/>
      <w:lvlJc w:val="left"/>
      <w:pPr>
        <w:ind w:left="623" w:hanging="425"/>
      </w:pPr>
      <w:rPr>
        <w:rFonts w:hint="eastAsia"/>
      </w:rPr>
    </w:lvl>
    <w:lvl w:ilvl="1">
      <w:start w:val="1"/>
      <w:numFmt w:val="decimal"/>
      <w:pStyle w:val="a6"/>
      <w:suff w:val="nothing"/>
      <w:lvlText w:val="图%1.%2　"/>
      <w:lvlJc w:val="left"/>
      <w:pPr>
        <w:ind w:left="1190" w:hanging="567"/>
      </w:pPr>
      <w:rPr>
        <w:rFonts w:hint="eastAsia"/>
      </w:rPr>
    </w:lvl>
    <w:lvl w:ilvl="2">
      <w:start w:val="1"/>
      <w:numFmt w:val="decimal"/>
      <w:lvlText w:val="%1.%2.%3"/>
      <w:lvlJc w:val="left"/>
      <w:pPr>
        <w:tabs>
          <w:tab w:val="num" w:pos="1616"/>
        </w:tabs>
        <w:ind w:left="1616" w:hanging="567"/>
      </w:pPr>
      <w:rPr>
        <w:rFonts w:hint="eastAsia"/>
      </w:rPr>
    </w:lvl>
    <w:lvl w:ilvl="3">
      <w:start w:val="1"/>
      <w:numFmt w:val="decimal"/>
      <w:lvlText w:val="%1.%2.%3.%4"/>
      <w:lvlJc w:val="left"/>
      <w:pPr>
        <w:tabs>
          <w:tab w:val="num" w:pos="2914"/>
        </w:tabs>
        <w:ind w:left="2182" w:hanging="708"/>
      </w:pPr>
      <w:rPr>
        <w:rFonts w:hint="eastAsia"/>
      </w:rPr>
    </w:lvl>
    <w:lvl w:ilvl="4">
      <w:start w:val="1"/>
      <w:numFmt w:val="decimal"/>
      <w:lvlText w:val="%1.%2.%3.%4.%5"/>
      <w:lvlJc w:val="left"/>
      <w:pPr>
        <w:tabs>
          <w:tab w:val="num" w:pos="3699"/>
        </w:tabs>
        <w:ind w:left="2749" w:hanging="850"/>
      </w:pPr>
      <w:rPr>
        <w:rFonts w:hint="eastAsia"/>
      </w:rPr>
    </w:lvl>
    <w:lvl w:ilvl="5">
      <w:start w:val="1"/>
      <w:numFmt w:val="decimal"/>
      <w:lvlText w:val="%1.%2.%3.%4.%5.%6"/>
      <w:lvlJc w:val="left"/>
      <w:pPr>
        <w:tabs>
          <w:tab w:val="num" w:pos="4484"/>
        </w:tabs>
        <w:ind w:left="3458" w:hanging="1134"/>
      </w:pPr>
      <w:rPr>
        <w:rFonts w:hint="eastAsia"/>
      </w:rPr>
    </w:lvl>
    <w:lvl w:ilvl="6">
      <w:start w:val="1"/>
      <w:numFmt w:val="decimal"/>
      <w:lvlText w:val="%1.%2.%3.%4.%5.%6.%7"/>
      <w:lvlJc w:val="left"/>
      <w:pPr>
        <w:tabs>
          <w:tab w:val="num" w:pos="5269"/>
        </w:tabs>
        <w:ind w:left="4025" w:hanging="1276"/>
      </w:pPr>
      <w:rPr>
        <w:rFonts w:hint="eastAsia"/>
      </w:rPr>
    </w:lvl>
    <w:lvl w:ilvl="7">
      <w:start w:val="1"/>
      <w:numFmt w:val="decimal"/>
      <w:lvlText w:val="%1.%2.%3.%4.%5.%6.%7.%8"/>
      <w:lvlJc w:val="left"/>
      <w:pPr>
        <w:tabs>
          <w:tab w:val="num" w:pos="6054"/>
        </w:tabs>
        <w:ind w:left="4592" w:hanging="1418"/>
      </w:pPr>
      <w:rPr>
        <w:rFonts w:hint="eastAsia"/>
      </w:rPr>
    </w:lvl>
    <w:lvl w:ilvl="8">
      <w:start w:val="1"/>
      <w:numFmt w:val="decimal"/>
      <w:lvlText w:val="%1.%2.%3.%4.%5.%6.%7.%8.%9"/>
      <w:lvlJc w:val="left"/>
      <w:pPr>
        <w:tabs>
          <w:tab w:val="num" w:pos="6840"/>
        </w:tabs>
        <w:ind w:left="5300" w:hanging="1700"/>
      </w:pPr>
      <w:rPr>
        <w:rFonts w:hint="eastAsia"/>
      </w:rPr>
    </w:lvl>
  </w:abstractNum>
  <w:abstractNum w:abstractNumId="4" w15:restartNumberingAfterBreak="0">
    <w:nsid w:val="2C5917C3"/>
    <w:multiLevelType w:val="multilevel"/>
    <w:tmpl w:val="C9A69A3E"/>
    <w:lvl w:ilvl="0">
      <w:start w:val="1"/>
      <w:numFmt w:val="none"/>
      <w:pStyle w:val="a7"/>
      <w:suff w:val="nothing"/>
      <w:lvlText w:val="%1——"/>
      <w:lvlJc w:val="left"/>
      <w:pPr>
        <w:ind w:left="833" w:hanging="408"/>
      </w:pPr>
      <w:rPr>
        <w:rFonts w:hint="eastAsia"/>
      </w:rPr>
    </w:lvl>
    <w:lvl w:ilvl="1">
      <w:start w:val="1"/>
      <w:numFmt w:val="bullet"/>
      <w:pStyle w:val="a8"/>
      <w:lvlText w:val=""/>
      <w:lvlJc w:val="left"/>
      <w:pPr>
        <w:tabs>
          <w:tab w:val="num" w:pos="760"/>
        </w:tabs>
        <w:ind w:left="1264" w:hanging="413"/>
      </w:pPr>
      <w:rPr>
        <w:rFonts w:ascii="Symbol" w:hAnsi="Symbol" w:hint="default"/>
        <w:color w:val="auto"/>
      </w:rPr>
    </w:lvl>
    <w:lvl w:ilvl="2">
      <w:start w:val="1"/>
      <w:numFmt w:val="bullet"/>
      <w:pStyle w:val="a9"/>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5" w15:restartNumberingAfterBreak="0">
    <w:nsid w:val="3D733618"/>
    <w:multiLevelType w:val="multilevel"/>
    <w:tmpl w:val="193A04F0"/>
    <w:lvl w:ilvl="0">
      <w:start w:val="1"/>
      <w:numFmt w:val="decimal"/>
      <w:pStyle w:val="aa"/>
      <w:lvlText w:val="%1)"/>
      <w:lvlJc w:val="left"/>
      <w:pPr>
        <w:tabs>
          <w:tab w:val="num" w:pos="0"/>
        </w:tabs>
        <w:ind w:left="720" w:hanging="357"/>
      </w:pPr>
      <w:rPr>
        <w:rFonts w:hint="eastAsia"/>
      </w:rPr>
    </w:lvl>
    <w:lvl w:ilvl="1">
      <w:start w:val="1"/>
      <w:numFmt w:val="lowerLetter"/>
      <w:lvlText w:val="%2)"/>
      <w:lvlJc w:val="left"/>
      <w:pPr>
        <w:tabs>
          <w:tab w:val="num" w:pos="504"/>
        </w:tabs>
        <w:ind w:left="544" w:hanging="544"/>
      </w:pPr>
      <w:rPr>
        <w:rFonts w:hint="eastAsia"/>
      </w:rPr>
    </w:lvl>
    <w:lvl w:ilvl="2">
      <w:start w:val="1"/>
      <w:numFmt w:val="lowerRoman"/>
      <w:lvlText w:val="%3."/>
      <w:lvlJc w:val="right"/>
      <w:pPr>
        <w:tabs>
          <w:tab w:val="num" w:pos="532"/>
        </w:tabs>
        <w:ind w:left="544" w:hanging="544"/>
      </w:pPr>
      <w:rPr>
        <w:rFonts w:hint="eastAsia"/>
      </w:rPr>
    </w:lvl>
    <w:lvl w:ilvl="3">
      <w:start w:val="1"/>
      <w:numFmt w:val="decimal"/>
      <w:lvlText w:val="%4."/>
      <w:lvlJc w:val="left"/>
      <w:pPr>
        <w:tabs>
          <w:tab w:val="num" w:pos="560"/>
        </w:tabs>
        <w:ind w:left="544" w:hanging="544"/>
      </w:pPr>
      <w:rPr>
        <w:rFonts w:hint="eastAsia"/>
      </w:rPr>
    </w:lvl>
    <w:lvl w:ilvl="4">
      <w:start w:val="1"/>
      <w:numFmt w:val="lowerLetter"/>
      <w:lvlText w:val="%5)"/>
      <w:lvlJc w:val="left"/>
      <w:pPr>
        <w:tabs>
          <w:tab w:val="num" w:pos="588"/>
        </w:tabs>
        <w:ind w:left="544" w:hanging="544"/>
      </w:pPr>
      <w:rPr>
        <w:rFonts w:hint="eastAsia"/>
      </w:rPr>
    </w:lvl>
    <w:lvl w:ilvl="5">
      <w:start w:val="1"/>
      <w:numFmt w:val="lowerRoman"/>
      <w:lvlText w:val="%6."/>
      <w:lvlJc w:val="right"/>
      <w:pPr>
        <w:tabs>
          <w:tab w:val="num" w:pos="616"/>
        </w:tabs>
        <w:ind w:left="544" w:hanging="544"/>
      </w:pPr>
      <w:rPr>
        <w:rFonts w:hint="eastAsia"/>
      </w:rPr>
    </w:lvl>
    <w:lvl w:ilvl="6">
      <w:start w:val="1"/>
      <w:numFmt w:val="decimal"/>
      <w:lvlText w:val="%7."/>
      <w:lvlJc w:val="left"/>
      <w:pPr>
        <w:tabs>
          <w:tab w:val="num" w:pos="644"/>
        </w:tabs>
        <w:ind w:left="544" w:hanging="544"/>
      </w:pPr>
      <w:rPr>
        <w:rFonts w:hint="eastAsia"/>
      </w:rPr>
    </w:lvl>
    <w:lvl w:ilvl="7">
      <w:start w:val="1"/>
      <w:numFmt w:val="lowerLetter"/>
      <w:lvlText w:val="%8)"/>
      <w:lvlJc w:val="left"/>
      <w:pPr>
        <w:tabs>
          <w:tab w:val="num" w:pos="672"/>
        </w:tabs>
        <w:ind w:left="544" w:hanging="544"/>
      </w:pPr>
      <w:rPr>
        <w:rFonts w:hint="eastAsia"/>
      </w:rPr>
    </w:lvl>
    <w:lvl w:ilvl="8">
      <w:start w:val="1"/>
      <w:numFmt w:val="lowerRoman"/>
      <w:lvlText w:val="%9."/>
      <w:lvlJc w:val="right"/>
      <w:pPr>
        <w:tabs>
          <w:tab w:val="num" w:pos="700"/>
        </w:tabs>
        <w:ind w:left="544" w:hanging="544"/>
      </w:pPr>
      <w:rPr>
        <w:rFonts w:hint="eastAsia"/>
      </w:rPr>
    </w:lvl>
  </w:abstractNum>
  <w:abstractNum w:abstractNumId="6" w15:restartNumberingAfterBreak="0">
    <w:nsid w:val="44C50F90"/>
    <w:multiLevelType w:val="multilevel"/>
    <w:tmpl w:val="ED0C9B78"/>
    <w:lvl w:ilvl="0">
      <w:start w:val="1"/>
      <w:numFmt w:val="lowerLetter"/>
      <w:pStyle w:val="ab"/>
      <w:lvlText w:val="%1)"/>
      <w:lvlJc w:val="left"/>
      <w:pPr>
        <w:tabs>
          <w:tab w:val="num" w:pos="840"/>
        </w:tabs>
        <w:ind w:left="839" w:hanging="419"/>
      </w:pPr>
      <w:rPr>
        <w:rFonts w:ascii="宋体" w:eastAsia="宋体" w:hint="eastAsia"/>
        <w:b w:val="0"/>
        <w:i w:val="0"/>
        <w:sz w:val="21"/>
        <w:szCs w:val="21"/>
      </w:rPr>
    </w:lvl>
    <w:lvl w:ilvl="1">
      <w:start w:val="1"/>
      <w:numFmt w:val="decimal"/>
      <w:pStyle w:val="ac"/>
      <w:lvlText w:val="%2)"/>
      <w:lvlJc w:val="left"/>
      <w:pPr>
        <w:tabs>
          <w:tab w:val="num" w:pos="1260"/>
        </w:tabs>
        <w:ind w:left="1259" w:hanging="419"/>
      </w:pPr>
      <w:rPr>
        <w:rFonts w:hint="eastAsia"/>
      </w:rPr>
    </w:lvl>
    <w:lvl w:ilvl="2">
      <w:start w:val="1"/>
      <w:numFmt w:val="decimal"/>
      <w:pStyle w:val="ad"/>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7" w15:restartNumberingAfterBreak="0">
    <w:nsid w:val="60B55DC2"/>
    <w:multiLevelType w:val="multilevel"/>
    <w:tmpl w:val="9DCC486E"/>
    <w:lvl w:ilvl="0">
      <w:start w:val="1"/>
      <w:numFmt w:val="upperLetter"/>
      <w:pStyle w:val="ae"/>
      <w:lvlText w:val="%1"/>
      <w:lvlJc w:val="left"/>
      <w:pPr>
        <w:tabs>
          <w:tab w:val="num" w:pos="0"/>
        </w:tabs>
        <w:ind w:left="0" w:hanging="425"/>
      </w:pPr>
      <w:rPr>
        <w:rFonts w:hint="eastAsia"/>
      </w:rPr>
    </w:lvl>
    <w:lvl w:ilvl="1">
      <w:start w:val="1"/>
      <w:numFmt w:val="decimal"/>
      <w:pStyle w:val="af"/>
      <w:suff w:val="nothing"/>
      <w:lvlText w:val="表%1.%2　"/>
      <w:lvlJc w:val="left"/>
      <w:pPr>
        <w:ind w:left="5670"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8" w15:restartNumberingAfterBreak="0">
    <w:nsid w:val="657D3FBC"/>
    <w:multiLevelType w:val="multilevel"/>
    <w:tmpl w:val="95FA0F16"/>
    <w:lvl w:ilvl="0">
      <w:start w:val="1"/>
      <w:numFmt w:val="upperLetter"/>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9" w15:restartNumberingAfterBreak="0">
    <w:nsid w:val="6D6C07CD"/>
    <w:multiLevelType w:val="multilevel"/>
    <w:tmpl w:val="7A408B34"/>
    <w:lvl w:ilvl="0">
      <w:start w:val="1"/>
      <w:numFmt w:val="lowerLetter"/>
      <w:pStyle w:val="af0"/>
      <w:lvlText w:val="%1)"/>
      <w:lvlJc w:val="left"/>
      <w:pPr>
        <w:tabs>
          <w:tab w:val="num" w:pos="839"/>
        </w:tabs>
        <w:ind w:left="839" w:hanging="419"/>
      </w:pPr>
      <w:rPr>
        <w:rFonts w:ascii="宋体" w:eastAsia="宋体" w:hint="eastAsia"/>
        <w:b w:val="0"/>
        <w:i w:val="0"/>
        <w:sz w:val="21"/>
      </w:rPr>
    </w:lvl>
    <w:lvl w:ilvl="1">
      <w:start w:val="1"/>
      <w:numFmt w:val="decimal"/>
      <w:pStyle w:val="af1"/>
      <w:lvlText w:val="%2)"/>
      <w:lvlJc w:val="left"/>
      <w:pPr>
        <w:tabs>
          <w:tab w:val="num" w:pos="840"/>
        </w:tabs>
        <w:ind w:left="839" w:hanging="419"/>
      </w:pPr>
      <w:rPr>
        <w:rFonts w:ascii="宋体" w:eastAsia="宋体" w:hint="eastAsia"/>
        <w:b w:val="0"/>
        <w:i w:val="0"/>
        <w:sz w:val="21"/>
      </w:rPr>
    </w:lvl>
    <w:lvl w:ilvl="2">
      <w:start w:val="1"/>
      <w:numFmt w:val="lowerRoman"/>
      <w:lvlText w:val="%3."/>
      <w:lvlJc w:val="right"/>
      <w:pPr>
        <w:tabs>
          <w:tab w:val="num" w:pos="1260"/>
        </w:tabs>
        <w:ind w:left="1259" w:hanging="419"/>
      </w:pPr>
      <w:rPr>
        <w:rFonts w:hint="eastAsia"/>
      </w:rPr>
    </w:lvl>
    <w:lvl w:ilvl="3">
      <w:start w:val="1"/>
      <w:numFmt w:val="decimal"/>
      <w:lvlText w:val="%4."/>
      <w:lvlJc w:val="left"/>
      <w:pPr>
        <w:tabs>
          <w:tab w:val="num" w:pos="1680"/>
        </w:tabs>
        <w:ind w:left="1679" w:hanging="419"/>
      </w:pPr>
      <w:rPr>
        <w:rFonts w:hint="eastAsia"/>
      </w:rPr>
    </w:lvl>
    <w:lvl w:ilvl="4">
      <w:start w:val="1"/>
      <w:numFmt w:val="lowerLetter"/>
      <w:lvlText w:val="%5)"/>
      <w:lvlJc w:val="left"/>
      <w:pPr>
        <w:tabs>
          <w:tab w:val="num" w:pos="2100"/>
        </w:tabs>
        <w:ind w:left="2099" w:hanging="419"/>
      </w:pPr>
      <w:rPr>
        <w:rFonts w:hint="eastAsia"/>
      </w:rPr>
    </w:lvl>
    <w:lvl w:ilvl="5">
      <w:start w:val="1"/>
      <w:numFmt w:val="lowerRoman"/>
      <w:lvlText w:val="%6."/>
      <w:lvlJc w:val="right"/>
      <w:pPr>
        <w:tabs>
          <w:tab w:val="num" w:pos="2520"/>
        </w:tabs>
        <w:ind w:left="2519" w:hanging="419"/>
      </w:pPr>
      <w:rPr>
        <w:rFonts w:hint="eastAsia"/>
      </w:rPr>
    </w:lvl>
    <w:lvl w:ilvl="6">
      <w:start w:val="1"/>
      <w:numFmt w:val="decimal"/>
      <w:lvlText w:val="%7."/>
      <w:lvlJc w:val="left"/>
      <w:pPr>
        <w:tabs>
          <w:tab w:val="num" w:pos="2940"/>
        </w:tabs>
        <w:ind w:left="2939" w:hanging="419"/>
      </w:pPr>
      <w:rPr>
        <w:rFonts w:hint="eastAsia"/>
      </w:rPr>
    </w:lvl>
    <w:lvl w:ilvl="7">
      <w:start w:val="1"/>
      <w:numFmt w:val="lowerLetter"/>
      <w:lvlText w:val="%8)"/>
      <w:lvlJc w:val="left"/>
      <w:pPr>
        <w:tabs>
          <w:tab w:val="num" w:pos="3360"/>
        </w:tabs>
        <w:ind w:left="3359" w:hanging="419"/>
      </w:pPr>
      <w:rPr>
        <w:rFonts w:hint="eastAsia"/>
      </w:rPr>
    </w:lvl>
    <w:lvl w:ilvl="8">
      <w:start w:val="1"/>
      <w:numFmt w:val="lowerRoman"/>
      <w:lvlText w:val="%9."/>
      <w:lvlJc w:val="right"/>
      <w:pPr>
        <w:tabs>
          <w:tab w:val="num" w:pos="3780"/>
        </w:tabs>
        <w:ind w:left="3779" w:hanging="419"/>
      </w:pPr>
      <w:rPr>
        <w:rFonts w:hint="eastAsia"/>
      </w:rPr>
    </w:lvl>
  </w:abstractNum>
  <w:num w:numId="1">
    <w:abstractNumId w:val="4"/>
  </w:num>
  <w:num w:numId="2">
    <w:abstractNumId w:val="1"/>
  </w:num>
  <w:num w:numId="3">
    <w:abstractNumId w:val="7"/>
  </w:num>
  <w:num w:numId="4">
    <w:abstractNumId w:val="3"/>
  </w:num>
  <w:num w:numId="5">
    <w:abstractNumId w:val="8"/>
  </w:num>
  <w:num w:numId="6">
    <w:abstractNumId w:val="9"/>
  </w:num>
  <w:num w:numId="7">
    <w:abstractNumId w:val="5"/>
  </w:num>
  <w:num w:numId="8">
    <w:abstractNumId w:val="6"/>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 w:numId="39">
    <w:abstractNumId w:val="2"/>
  </w:num>
  <w:num w:numId="40">
    <w:abstractNumId w:val="0"/>
  </w:num>
  <w:num w:numId="41">
    <w:abstractNumId w:val="2"/>
  </w:num>
  <w:num w:numId="42">
    <w:abstractNumId w:val="2"/>
  </w:num>
  <w:num w:numId="43">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mirrorMargin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5925"/>
    <w:rsid w:val="00000244"/>
    <w:rsid w:val="000009F1"/>
    <w:rsid w:val="0000185F"/>
    <w:rsid w:val="0000586F"/>
    <w:rsid w:val="00006C20"/>
    <w:rsid w:val="000123EF"/>
    <w:rsid w:val="00013D86"/>
    <w:rsid w:val="00013E02"/>
    <w:rsid w:val="0001634D"/>
    <w:rsid w:val="0002143C"/>
    <w:rsid w:val="00025A65"/>
    <w:rsid w:val="00026756"/>
    <w:rsid w:val="00026C31"/>
    <w:rsid w:val="00027280"/>
    <w:rsid w:val="000320A7"/>
    <w:rsid w:val="00035925"/>
    <w:rsid w:val="00040C3C"/>
    <w:rsid w:val="00047163"/>
    <w:rsid w:val="00047701"/>
    <w:rsid w:val="00047B3B"/>
    <w:rsid w:val="0005331A"/>
    <w:rsid w:val="00055A61"/>
    <w:rsid w:val="0006295C"/>
    <w:rsid w:val="00067CDF"/>
    <w:rsid w:val="00074FBE"/>
    <w:rsid w:val="0007626D"/>
    <w:rsid w:val="00083A09"/>
    <w:rsid w:val="0009005E"/>
    <w:rsid w:val="0009108E"/>
    <w:rsid w:val="00092857"/>
    <w:rsid w:val="00092BC4"/>
    <w:rsid w:val="00093897"/>
    <w:rsid w:val="00094B5D"/>
    <w:rsid w:val="00095637"/>
    <w:rsid w:val="00096CDC"/>
    <w:rsid w:val="000A112A"/>
    <w:rsid w:val="000A16E7"/>
    <w:rsid w:val="000A20A9"/>
    <w:rsid w:val="000A48B1"/>
    <w:rsid w:val="000B2F77"/>
    <w:rsid w:val="000B3143"/>
    <w:rsid w:val="000B341B"/>
    <w:rsid w:val="000C6B05"/>
    <w:rsid w:val="000C6DD6"/>
    <w:rsid w:val="000C73D4"/>
    <w:rsid w:val="000D1D4E"/>
    <w:rsid w:val="000D3D4C"/>
    <w:rsid w:val="000D4F51"/>
    <w:rsid w:val="000D718B"/>
    <w:rsid w:val="000D752C"/>
    <w:rsid w:val="000E0C46"/>
    <w:rsid w:val="000E725A"/>
    <w:rsid w:val="000F030C"/>
    <w:rsid w:val="000F10B7"/>
    <w:rsid w:val="000F129C"/>
    <w:rsid w:val="000F6311"/>
    <w:rsid w:val="000F7239"/>
    <w:rsid w:val="001056DE"/>
    <w:rsid w:val="00110FDA"/>
    <w:rsid w:val="001124C0"/>
    <w:rsid w:val="00112B5C"/>
    <w:rsid w:val="00114078"/>
    <w:rsid w:val="00121787"/>
    <w:rsid w:val="0013175F"/>
    <w:rsid w:val="00133317"/>
    <w:rsid w:val="001375D4"/>
    <w:rsid w:val="001512B4"/>
    <w:rsid w:val="00160686"/>
    <w:rsid w:val="0016144A"/>
    <w:rsid w:val="001620A5"/>
    <w:rsid w:val="00164E53"/>
    <w:rsid w:val="0016699D"/>
    <w:rsid w:val="0017276D"/>
    <w:rsid w:val="00175159"/>
    <w:rsid w:val="00176208"/>
    <w:rsid w:val="00180317"/>
    <w:rsid w:val="0018211B"/>
    <w:rsid w:val="001840D3"/>
    <w:rsid w:val="00184563"/>
    <w:rsid w:val="00186C5B"/>
    <w:rsid w:val="00187B0A"/>
    <w:rsid w:val="001900F8"/>
    <w:rsid w:val="00191258"/>
    <w:rsid w:val="00191CAB"/>
    <w:rsid w:val="00192680"/>
    <w:rsid w:val="00193037"/>
    <w:rsid w:val="00193A2C"/>
    <w:rsid w:val="001A288E"/>
    <w:rsid w:val="001A36F7"/>
    <w:rsid w:val="001A579A"/>
    <w:rsid w:val="001A7CCF"/>
    <w:rsid w:val="001B4A48"/>
    <w:rsid w:val="001B6DC2"/>
    <w:rsid w:val="001C149C"/>
    <w:rsid w:val="001C21AC"/>
    <w:rsid w:val="001C2306"/>
    <w:rsid w:val="001C4037"/>
    <w:rsid w:val="001C47BA"/>
    <w:rsid w:val="001C59EA"/>
    <w:rsid w:val="001D17CB"/>
    <w:rsid w:val="001D406C"/>
    <w:rsid w:val="001D41EE"/>
    <w:rsid w:val="001E0380"/>
    <w:rsid w:val="001E1390"/>
    <w:rsid w:val="001E13B1"/>
    <w:rsid w:val="001E3D77"/>
    <w:rsid w:val="001E51DE"/>
    <w:rsid w:val="001F3A19"/>
    <w:rsid w:val="001F7E96"/>
    <w:rsid w:val="002019AF"/>
    <w:rsid w:val="00202F37"/>
    <w:rsid w:val="002120CC"/>
    <w:rsid w:val="002225E7"/>
    <w:rsid w:val="00234467"/>
    <w:rsid w:val="00237D8D"/>
    <w:rsid w:val="0024000A"/>
    <w:rsid w:val="00241DA2"/>
    <w:rsid w:val="00242082"/>
    <w:rsid w:val="00247CB9"/>
    <w:rsid w:val="00247FEE"/>
    <w:rsid w:val="00250E7D"/>
    <w:rsid w:val="002565D5"/>
    <w:rsid w:val="00257363"/>
    <w:rsid w:val="002622C0"/>
    <w:rsid w:val="002763A8"/>
    <w:rsid w:val="00277321"/>
    <w:rsid w:val="0027752A"/>
    <w:rsid w:val="002778AE"/>
    <w:rsid w:val="0028269A"/>
    <w:rsid w:val="00283590"/>
    <w:rsid w:val="00286973"/>
    <w:rsid w:val="00294E70"/>
    <w:rsid w:val="002A1924"/>
    <w:rsid w:val="002A23BF"/>
    <w:rsid w:val="002A5FED"/>
    <w:rsid w:val="002A7420"/>
    <w:rsid w:val="002B0F12"/>
    <w:rsid w:val="002B1308"/>
    <w:rsid w:val="002B4554"/>
    <w:rsid w:val="002B5FB0"/>
    <w:rsid w:val="002C0166"/>
    <w:rsid w:val="002C075F"/>
    <w:rsid w:val="002C72D8"/>
    <w:rsid w:val="002D06C2"/>
    <w:rsid w:val="002D11FA"/>
    <w:rsid w:val="002D2778"/>
    <w:rsid w:val="002E0D27"/>
    <w:rsid w:val="002E0DDF"/>
    <w:rsid w:val="002E2906"/>
    <w:rsid w:val="002E2FEA"/>
    <w:rsid w:val="002E5635"/>
    <w:rsid w:val="002E64C3"/>
    <w:rsid w:val="002E6A2C"/>
    <w:rsid w:val="002F1A72"/>
    <w:rsid w:val="002F1D8C"/>
    <w:rsid w:val="002F21DA"/>
    <w:rsid w:val="002F5A25"/>
    <w:rsid w:val="00300688"/>
    <w:rsid w:val="00300FEA"/>
    <w:rsid w:val="00301064"/>
    <w:rsid w:val="00301F39"/>
    <w:rsid w:val="00302086"/>
    <w:rsid w:val="00322E3D"/>
    <w:rsid w:val="00325926"/>
    <w:rsid w:val="00326346"/>
    <w:rsid w:val="00327A8A"/>
    <w:rsid w:val="00334ED1"/>
    <w:rsid w:val="00336610"/>
    <w:rsid w:val="00343F73"/>
    <w:rsid w:val="00345060"/>
    <w:rsid w:val="00351069"/>
    <w:rsid w:val="00352BC3"/>
    <w:rsid w:val="0035323B"/>
    <w:rsid w:val="0035470D"/>
    <w:rsid w:val="003609D2"/>
    <w:rsid w:val="00363D20"/>
    <w:rsid w:val="00363F22"/>
    <w:rsid w:val="00365CF7"/>
    <w:rsid w:val="00375564"/>
    <w:rsid w:val="0037790B"/>
    <w:rsid w:val="00381D99"/>
    <w:rsid w:val="0038282B"/>
    <w:rsid w:val="00383191"/>
    <w:rsid w:val="00386DED"/>
    <w:rsid w:val="003912E7"/>
    <w:rsid w:val="00393618"/>
    <w:rsid w:val="00393947"/>
    <w:rsid w:val="0039494F"/>
    <w:rsid w:val="003A2275"/>
    <w:rsid w:val="003A2492"/>
    <w:rsid w:val="003A5193"/>
    <w:rsid w:val="003A6A4F"/>
    <w:rsid w:val="003A7088"/>
    <w:rsid w:val="003B00DF"/>
    <w:rsid w:val="003B06D9"/>
    <w:rsid w:val="003B1275"/>
    <w:rsid w:val="003B1778"/>
    <w:rsid w:val="003B2937"/>
    <w:rsid w:val="003C11CB"/>
    <w:rsid w:val="003C75F3"/>
    <w:rsid w:val="003C78A3"/>
    <w:rsid w:val="003D31C5"/>
    <w:rsid w:val="003D5503"/>
    <w:rsid w:val="003D60EB"/>
    <w:rsid w:val="003D66AD"/>
    <w:rsid w:val="003E1867"/>
    <w:rsid w:val="003E5729"/>
    <w:rsid w:val="003F4EE0"/>
    <w:rsid w:val="003F5939"/>
    <w:rsid w:val="003F7AED"/>
    <w:rsid w:val="00400511"/>
    <w:rsid w:val="00402153"/>
    <w:rsid w:val="00402FC1"/>
    <w:rsid w:val="00403FDE"/>
    <w:rsid w:val="0040489D"/>
    <w:rsid w:val="00413041"/>
    <w:rsid w:val="00413F12"/>
    <w:rsid w:val="00425082"/>
    <w:rsid w:val="00431DEB"/>
    <w:rsid w:val="00432E85"/>
    <w:rsid w:val="0043427D"/>
    <w:rsid w:val="00440125"/>
    <w:rsid w:val="00440A11"/>
    <w:rsid w:val="00446B29"/>
    <w:rsid w:val="00451D66"/>
    <w:rsid w:val="00453F9A"/>
    <w:rsid w:val="004573E4"/>
    <w:rsid w:val="00471E91"/>
    <w:rsid w:val="00474675"/>
    <w:rsid w:val="0047470C"/>
    <w:rsid w:val="00481DAE"/>
    <w:rsid w:val="0049429A"/>
    <w:rsid w:val="004A35F9"/>
    <w:rsid w:val="004A6FD8"/>
    <w:rsid w:val="004B24C1"/>
    <w:rsid w:val="004B602A"/>
    <w:rsid w:val="004C292F"/>
    <w:rsid w:val="004C6C87"/>
    <w:rsid w:val="004D4125"/>
    <w:rsid w:val="004D75E8"/>
    <w:rsid w:val="004E241E"/>
    <w:rsid w:val="004E46AC"/>
    <w:rsid w:val="004E582D"/>
    <w:rsid w:val="004E62B6"/>
    <w:rsid w:val="004F10A3"/>
    <w:rsid w:val="0050229B"/>
    <w:rsid w:val="00505028"/>
    <w:rsid w:val="00510280"/>
    <w:rsid w:val="00513D73"/>
    <w:rsid w:val="00514A43"/>
    <w:rsid w:val="005174E5"/>
    <w:rsid w:val="00522393"/>
    <w:rsid w:val="00522620"/>
    <w:rsid w:val="00525656"/>
    <w:rsid w:val="00534C02"/>
    <w:rsid w:val="0054264B"/>
    <w:rsid w:val="00543786"/>
    <w:rsid w:val="005533D7"/>
    <w:rsid w:val="00553901"/>
    <w:rsid w:val="00570290"/>
    <w:rsid w:val="005703DE"/>
    <w:rsid w:val="0058464E"/>
    <w:rsid w:val="00585DC5"/>
    <w:rsid w:val="00590DDC"/>
    <w:rsid w:val="005974E1"/>
    <w:rsid w:val="005A01CB"/>
    <w:rsid w:val="005A09F3"/>
    <w:rsid w:val="005A3B1D"/>
    <w:rsid w:val="005A58FF"/>
    <w:rsid w:val="005A5EAF"/>
    <w:rsid w:val="005A5EBB"/>
    <w:rsid w:val="005A64C0"/>
    <w:rsid w:val="005B3B40"/>
    <w:rsid w:val="005B3C11"/>
    <w:rsid w:val="005B6ACC"/>
    <w:rsid w:val="005C1C28"/>
    <w:rsid w:val="005C2572"/>
    <w:rsid w:val="005C6DB5"/>
    <w:rsid w:val="005D4697"/>
    <w:rsid w:val="005E19E7"/>
    <w:rsid w:val="005F2D3A"/>
    <w:rsid w:val="005F71D0"/>
    <w:rsid w:val="00607D52"/>
    <w:rsid w:val="00613E74"/>
    <w:rsid w:val="0061716C"/>
    <w:rsid w:val="006176CA"/>
    <w:rsid w:val="0062266A"/>
    <w:rsid w:val="00622974"/>
    <w:rsid w:val="006243A1"/>
    <w:rsid w:val="006265EA"/>
    <w:rsid w:val="00626BDA"/>
    <w:rsid w:val="00632E56"/>
    <w:rsid w:val="00635CBA"/>
    <w:rsid w:val="0064338B"/>
    <w:rsid w:val="006434A7"/>
    <w:rsid w:val="00646542"/>
    <w:rsid w:val="006504F4"/>
    <w:rsid w:val="00654BC9"/>
    <w:rsid w:val="006552FD"/>
    <w:rsid w:val="0066245F"/>
    <w:rsid w:val="00662B19"/>
    <w:rsid w:val="00663AF3"/>
    <w:rsid w:val="00666B6C"/>
    <w:rsid w:val="006733F5"/>
    <w:rsid w:val="00675A51"/>
    <w:rsid w:val="00676A70"/>
    <w:rsid w:val="00682682"/>
    <w:rsid w:val="00682702"/>
    <w:rsid w:val="006852A5"/>
    <w:rsid w:val="0068574E"/>
    <w:rsid w:val="006917F3"/>
    <w:rsid w:val="00692368"/>
    <w:rsid w:val="00694B2A"/>
    <w:rsid w:val="006961B2"/>
    <w:rsid w:val="006A2435"/>
    <w:rsid w:val="006A2EBC"/>
    <w:rsid w:val="006A5EA0"/>
    <w:rsid w:val="006A783B"/>
    <w:rsid w:val="006A7B33"/>
    <w:rsid w:val="006B10E6"/>
    <w:rsid w:val="006B4E13"/>
    <w:rsid w:val="006B75DD"/>
    <w:rsid w:val="006C2502"/>
    <w:rsid w:val="006C67E0"/>
    <w:rsid w:val="006C7ABA"/>
    <w:rsid w:val="006D0D60"/>
    <w:rsid w:val="006D1122"/>
    <w:rsid w:val="006D3C00"/>
    <w:rsid w:val="006D5E1C"/>
    <w:rsid w:val="006E3675"/>
    <w:rsid w:val="006E4A7F"/>
    <w:rsid w:val="006F6DD1"/>
    <w:rsid w:val="00700F41"/>
    <w:rsid w:val="00704DF6"/>
    <w:rsid w:val="00704FA8"/>
    <w:rsid w:val="00705D35"/>
    <w:rsid w:val="0070651C"/>
    <w:rsid w:val="00712B83"/>
    <w:rsid w:val="00712FC0"/>
    <w:rsid w:val="007132A3"/>
    <w:rsid w:val="00716421"/>
    <w:rsid w:val="00717904"/>
    <w:rsid w:val="00721D61"/>
    <w:rsid w:val="00722626"/>
    <w:rsid w:val="00724EFB"/>
    <w:rsid w:val="00730C54"/>
    <w:rsid w:val="00734892"/>
    <w:rsid w:val="007419C3"/>
    <w:rsid w:val="007467A7"/>
    <w:rsid w:val="007469DD"/>
    <w:rsid w:val="0074741B"/>
    <w:rsid w:val="0074759E"/>
    <w:rsid w:val="007478EA"/>
    <w:rsid w:val="00751137"/>
    <w:rsid w:val="00753A3A"/>
    <w:rsid w:val="0075415C"/>
    <w:rsid w:val="00760CFE"/>
    <w:rsid w:val="00763502"/>
    <w:rsid w:val="0076476A"/>
    <w:rsid w:val="00773B88"/>
    <w:rsid w:val="0077470B"/>
    <w:rsid w:val="00783193"/>
    <w:rsid w:val="00784E59"/>
    <w:rsid w:val="007913AB"/>
    <w:rsid w:val="007914F7"/>
    <w:rsid w:val="007A12FF"/>
    <w:rsid w:val="007A2D39"/>
    <w:rsid w:val="007A6E64"/>
    <w:rsid w:val="007B1625"/>
    <w:rsid w:val="007B2FD8"/>
    <w:rsid w:val="007B5D57"/>
    <w:rsid w:val="007B706E"/>
    <w:rsid w:val="007B71EB"/>
    <w:rsid w:val="007C42EB"/>
    <w:rsid w:val="007C6205"/>
    <w:rsid w:val="007C686A"/>
    <w:rsid w:val="007C728E"/>
    <w:rsid w:val="007D2C53"/>
    <w:rsid w:val="007D32A1"/>
    <w:rsid w:val="007D334A"/>
    <w:rsid w:val="007D3D60"/>
    <w:rsid w:val="007E1980"/>
    <w:rsid w:val="007E2293"/>
    <w:rsid w:val="007E2851"/>
    <w:rsid w:val="007E4B76"/>
    <w:rsid w:val="007E5EA8"/>
    <w:rsid w:val="007F0CF1"/>
    <w:rsid w:val="007F12A5"/>
    <w:rsid w:val="007F15A7"/>
    <w:rsid w:val="007F371E"/>
    <w:rsid w:val="007F4CF1"/>
    <w:rsid w:val="007F758D"/>
    <w:rsid w:val="007F7D52"/>
    <w:rsid w:val="0080551D"/>
    <w:rsid w:val="00805BD8"/>
    <w:rsid w:val="0080654C"/>
    <w:rsid w:val="008071C6"/>
    <w:rsid w:val="00817A00"/>
    <w:rsid w:val="00821795"/>
    <w:rsid w:val="00822582"/>
    <w:rsid w:val="00824157"/>
    <w:rsid w:val="00824C99"/>
    <w:rsid w:val="00832E59"/>
    <w:rsid w:val="00835DB3"/>
    <w:rsid w:val="0083617B"/>
    <w:rsid w:val="008371BD"/>
    <w:rsid w:val="008504A8"/>
    <w:rsid w:val="0085282E"/>
    <w:rsid w:val="00866B89"/>
    <w:rsid w:val="0087198C"/>
    <w:rsid w:val="00872C1F"/>
    <w:rsid w:val="00873B42"/>
    <w:rsid w:val="00881456"/>
    <w:rsid w:val="008856D8"/>
    <w:rsid w:val="00887875"/>
    <w:rsid w:val="00892E82"/>
    <w:rsid w:val="008A38EC"/>
    <w:rsid w:val="008A4F16"/>
    <w:rsid w:val="008A5016"/>
    <w:rsid w:val="008A599A"/>
    <w:rsid w:val="008B1408"/>
    <w:rsid w:val="008B3016"/>
    <w:rsid w:val="008C1B58"/>
    <w:rsid w:val="008C2BF9"/>
    <w:rsid w:val="008C39AE"/>
    <w:rsid w:val="008C590D"/>
    <w:rsid w:val="008D12D1"/>
    <w:rsid w:val="008D316C"/>
    <w:rsid w:val="008D5540"/>
    <w:rsid w:val="008D67B3"/>
    <w:rsid w:val="008E031B"/>
    <w:rsid w:val="008E7029"/>
    <w:rsid w:val="008E7EF6"/>
    <w:rsid w:val="008F1F98"/>
    <w:rsid w:val="008F6758"/>
    <w:rsid w:val="009040DD"/>
    <w:rsid w:val="00905B47"/>
    <w:rsid w:val="0091331C"/>
    <w:rsid w:val="00915434"/>
    <w:rsid w:val="00921502"/>
    <w:rsid w:val="00921B2B"/>
    <w:rsid w:val="00922FB1"/>
    <w:rsid w:val="0092338E"/>
    <w:rsid w:val="00925291"/>
    <w:rsid w:val="009279DE"/>
    <w:rsid w:val="00930116"/>
    <w:rsid w:val="009354D8"/>
    <w:rsid w:val="00937692"/>
    <w:rsid w:val="0094212C"/>
    <w:rsid w:val="009454EE"/>
    <w:rsid w:val="0095266A"/>
    <w:rsid w:val="0095293C"/>
    <w:rsid w:val="00954689"/>
    <w:rsid w:val="00960C9A"/>
    <w:rsid w:val="009617C9"/>
    <w:rsid w:val="00961C93"/>
    <w:rsid w:val="00965324"/>
    <w:rsid w:val="0096682D"/>
    <w:rsid w:val="0097091E"/>
    <w:rsid w:val="009760D3"/>
    <w:rsid w:val="009768B7"/>
    <w:rsid w:val="00977132"/>
    <w:rsid w:val="00980CD4"/>
    <w:rsid w:val="00981A4B"/>
    <w:rsid w:val="00982501"/>
    <w:rsid w:val="009877D3"/>
    <w:rsid w:val="00987A0F"/>
    <w:rsid w:val="00990924"/>
    <w:rsid w:val="00994E8F"/>
    <w:rsid w:val="009951DC"/>
    <w:rsid w:val="009959BB"/>
    <w:rsid w:val="00997158"/>
    <w:rsid w:val="009A0DD2"/>
    <w:rsid w:val="009A1EFA"/>
    <w:rsid w:val="009A3A7C"/>
    <w:rsid w:val="009B2ADB"/>
    <w:rsid w:val="009B603A"/>
    <w:rsid w:val="009B607B"/>
    <w:rsid w:val="009C2D0E"/>
    <w:rsid w:val="009C3DAC"/>
    <w:rsid w:val="009C42E0"/>
    <w:rsid w:val="009C578E"/>
    <w:rsid w:val="009C57C8"/>
    <w:rsid w:val="009D09DE"/>
    <w:rsid w:val="009D1CD2"/>
    <w:rsid w:val="009D5362"/>
    <w:rsid w:val="009E1415"/>
    <w:rsid w:val="009E4B11"/>
    <w:rsid w:val="009E6116"/>
    <w:rsid w:val="009F502F"/>
    <w:rsid w:val="009F55F9"/>
    <w:rsid w:val="00A00DE8"/>
    <w:rsid w:val="00A014F3"/>
    <w:rsid w:val="00A02E43"/>
    <w:rsid w:val="00A05938"/>
    <w:rsid w:val="00A065F9"/>
    <w:rsid w:val="00A07F34"/>
    <w:rsid w:val="00A11A51"/>
    <w:rsid w:val="00A11D55"/>
    <w:rsid w:val="00A22154"/>
    <w:rsid w:val="00A25C38"/>
    <w:rsid w:val="00A36BBE"/>
    <w:rsid w:val="00A4307A"/>
    <w:rsid w:val="00A47EBB"/>
    <w:rsid w:val="00A5144C"/>
    <w:rsid w:val="00A51CDD"/>
    <w:rsid w:val="00A5254A"/>
    <w:rsid w:val="00A540D5"/>
    <w:rsid w:val="00A576EC"/>
    <w:rsid w:val="00A63586"/>
    <w:rsid w:val="00A6730D"/>
    <w:rsid w:val="00A673AC"/>
    <w:rsid w:val="00A70B29"/>
    <w:rsid w:val="00A71625"/>
    <w:rsid w:val="00A71B9B"/>
    <w:rsid w:val="00A72BB6"/>
    <w:rsid w:val="00A751C7"/>
    <w:rsid w:val="00A765E5"/>
    <w:rsid w:val="00A77FB8"/>
    <w:rsid w:val="00A87844"/>
    <w:rsid w:val="00AA038C"/>
    <w:rsid w:val="00AA106E"/>
    <w:rsid w:val="00AA1236"/>
    <w:rsid w:val="00AA2D04"/>
    <w:rsid w:val="00AA7A09"/>
    <w:rsid w:val="00AB134D"/>
    <w:rsid w:val="00AB3B50"/>
    <w:rsid w:val="00AB698B"/>
    <w:rsid w:val="00AC05B1"/>
    <w:rsid w:val="00AD0E78"/>
    <w:rsid w:val="00AD356C"/>
    <w:rsid w:val="00AD79BF"/>
    <w:rsid w:val="00AE055D"/>
    <w:rsid w:val="00AE2914"/>
    <w:rsid w:val="00AE57E1"/>
    <w:rsid w:val="00AE6BC6"/>
    <w:rsid w:val="00AE6D15"/>
    <w:rsid w:val="00AF0707"/>
    <w:rsid w:val="00AF29D3"/>
    <w:rsid w:val="00AF4CC1"/>
    <w:rsid w:val="00AF5D46"/>
    <w:rsid w:val="00B01FCC"/>
    <w:rsid w:val="00B04182"/>
    <w:rsid w:val="00B0734F"/>
    <w:rsid w:val="00B07AE3"/>
    <w:rsid w:val="00B10FE8"/>
    <w:rsid w:val="00B11430"/>
    <w:rsid w:val="00B11702"/>
    <w:rsid w:val="00B20CDD"/>
    <w:rsid w:val="00B24B4C"/>
    <w:rsid w:val="00B34AAA"/>
    <w:rsid w:val="00B353EB"/>
    <w:rsid w:val="00B362AF"/>
    <w:rsid w:val="00B42CE2"/>
    <w:rsid w:val="00B439C4"/>
    <w:rsid w:val="00B442C6"/>
    <w:rsid w:val="00B4535E"/>
    <w:rsid w:val="00B46C13"/>
    <w:rsid w:val="00B5082A"/>
    <w:rsid w:val="00B52A8C"/>
    <w:rsid w:val="00B6355A"/>
    <w:rsid w:val="00B636A8"/>
    <w:rsid w:val="00B65DBF"/>
    <w:rsid w:val="00B665C6"/>
    <w:rsid w:val="00B747BF"/>
    <w:rsid w:val="00B805AF"/>
    <w:rsid w:val="00B80DE1"/>
    <w:rsid w:val="00B869EC"/>
    <w:rsid w:val="00B9060A"/>
    <w:rsid w:val="00B9397A"/>
    <w:rsid w:val="00B9633D"/>
    <w:rsid w:val="00BA2EBE"/>
    <w:rsid w:val="00BB0F28"/>
    <w:rsid w:val="00BB458A"/>
    <w:rsid w:val="00BB66D0"/>
    <w:rsid w:val="00BC01A9"/>
    <w:rsid w:val="00BC619D"/>
    <w:rsid w:val="00BD00D3"/>
    <w:rsid w:val="00BD1659"/>
    <w:rsid w:val="00BD3AA9"/>
    <w:rsid w:val="00BD4878"/>
    <w:rsid w:val="00BD4A18"/>
    <w:rsid w:val="00BD54F2"/>
    <w:rsid w:val="00BD6DB2"/>
    <w:rsid w:val="00BE11CF"/>
    <w:rsid w:val="00BE1D8E"/>
    <w:rsid w:val="00BE21AB"/>
    <w:rsid w:val="00BE55CB"/>
    <w:rsid w:val="00BF617A"/>
    <w:rsid w:val="00BF6311"/>
    <w:rsid w:val="00C0379D"/>
    <w:rsid w:val="00C03931"/>
    <w:rsid w:val="00C05FE3"/>
    <w:rsid w:val="00C13C63"/>
    <w:rsid w:val="00C145B9"/>
    <w:rsid w:val="00C16B75"/>
    <w:rsid w:val="00C2136D"/>
    <w:rsid w:val="00C214EE"/>
    <w:rsid w:val="00C2314B"/>
    <w:rsid w:val="00C2350E"/>
    <w:rsid w:val="00C24971"/>
    <w:rsid w:val="00C26BE5"/>
    <w:rsid w:val="00C26E4D"/>
    <w:rsid w:val="00C27909"/>
    <w:rsid w:val="00C27B03"/>
    <w:rsid w:val="00C314E1"/>
    <w:rsid w:val="00C31D4E"/>
    <w:rsid w:val="00C34397"/>
    <w:rsid w:val="00C37D2B"/>
    <w:rsid w:val="00C4095D"/>
    <w:rsid w:val="00C44C8F"/>
    <w:rsid w:val="00C541E3"/>
    <w:rsid w:val="00C601D2"/>
    <w:rsid w:val="00C622A9"/>
    <w:rsid w:val="00C63C91"/>
    <w:rsid w:val="00C65BCC"/>
    <w:rsid w:val="00C66970"/>
    <w:rsid w:val="00C70024"/>
    <w:rsid w:val="00C716E1"/>
    <w:rsid w:val="00C82639"/>
    <w:rsid w:val="00C8691C"/>
    <w:rsid w:val="00CA0736"/>
    <w:rsid w:val="00CA168A"/>
    <w:rsid w:val="00CA357E"/>
    <w:rsid w:val="00CA44F9"/>
    <w:rsid w:val="00CA4A69"/>
    <w:rsid w:val="00CA4F01"/>
    <w:rsid w:val="00CB0FFE"/>
    <w:rsid w:val="00CB190A"/>
    <w:rsid w:val="00CB1B2B"/>
    <w:rsid w:val="00CC3E0C"/>
    <w:rsid w:val="00CC58D3"/>
    <w:rsid w:val="00CC6F40"/>
    <w:rsid w:val="00CC784D"/>
    <w:rsid w:val="00CC7FFB"/>
    <w:rsid w:val="00CF46C6"/>
    <w:rsid w:val="00D01701"/>
    <w:rsid w:val="00D0337B"/>
    <w:rsid w:val="00D079B2"/>
    <w:rsid w:val="00D114E9"/>
    <w:rsid w:val="00D13CE0"/>
    <w:rsid w:val="00D1716D"/>
    <w:rsid w:val="00D1759F"/>
    <w:rsid w:val="00D20578"/>
    <w:rsid w:val="00D218DD"/>
    <w:rsid w:val="00D31D64"/>
    <w:rsid w:val="00D37219"/>
    <w:rsid w:val="00D429C6"/>
    <w:rsid w:val="00D47748"/>
    <w:rsid w:val="00D524DE"/>
    <w:rsid w:val="00D54CC3"/>
    <w:rsid w:val="00D6041A"/>
    <w:rsid w:val="00D633EB"/>
    <w:rsid w:val="00D64F74"/>
    <w:rsid w:val="00D77066"/>
    <w:rsid w:val="00D81C7B"/>
    <w:rsid w:val="00D82FF7"/>
    <w:rsid w:val="00D847FE"/>
    <w:rsid w:val="00D964EA"/>
    <w:rsid w:val="00D966D0"/>
    <w:rsid w:val="00D96F51"/>
    <w:rsid w:val="00D97292"/>
    <w:rsid w:val="00DA0C59"/>
    <w:rsid w:val="00DA3991"/>
    <w:rsid w:val="00DB7E6C"/>
    <w:rsid w:val="00DC0EDC"/>
    <w:rsid w:val="00DC36A9"/>
    <w:rsid w:val="00DC681F"/>
    <w:rsid w:val="00DC6EFC"/>
    <w:rsid w:val="00DC7491"/>
    <w:rsid w:val="00DD2E9F"/>
    <w:rsid w:val="00DD5A29"/>
    <w:rsid w:val="00DD5D9D"/>
    <w:rsid w:val="00DD5DD8"/>
    <w:rsid w:val="00DE35CB"/>
    <w:rsid w:val="00DF21E9"/>
    <w:rsid w:val="00DF29A6"/>
    <w:rsid w:val="00DF5BB9"/>
    <w:rsid w:val="00DF7542"/>
    <w:rsid w:val="00DF7716"/>
    <w:rsid w:val="00E00F14"/>
    <w:rsid w:val="00E01ED8"/>
    <w:rsid w:val="00E05743"/>
    <w:rsid w:val="00E06386"/>
    <w:rsid w:val="00E06E4C"/>
    <w:rsid w:val="00E103CE"/>
    <w:rsid w:val="00E1322E"/>
    <w:rsid w:val="00E15619"/>
    <w:rsid w:val="00E16677"/>
    <w:rsid w:val="00E2452B"/>
    <w:rsid w:val="00E24EB4"/>
    <w:rsid w:val="00E307F6"/>
    <w:rsid w:val="00E320ED"/>
    <w:rsid w:val="00E33AFB"/>
    <w:rsid w:val="00E34218"/>
    <w:rsid w:val="00E45BA5"/>
    <w:rsid w:val="00E46282"/>
    <w:rsid w:val="00E5216E"/>
    <w:rsid w:val="00E530EC"/>
    <w:rsid w:val="00E707AB"/>
    <w:rsid w:val="00E75741"/>
    <w:rsid w:val="00E77D0D"/>
    <w:rsid w:val="00E82344"/>
    <w:rsid w:val="00E8493E"/>
    <w:rsid w:val="00E84C82"/>
    <w:rsid w:val="00E84D64"/>
    <w:rsid w:val="00E87408"/>
    <w:rsid w:val="00E900FE"/>
    <w:rsid w:val="00E914C4"/>
    <w:rsid w:val="00E934F5"/>
    <w:rsid w:val="00E94361"/>
    <w:rsid w:val="00E949FB"/>
    <w:rsid w:val="00E94EE9"/>
    <w:rsid w:val="00E95B35"/>
    <w:rsid w:val="00E96961"/>
    <w:rsid w:val="00EA72EC"/>
    <w:rsid w:val="00EB11CB"/>
    <w:rsid w:val="00EB275A"/>
    <w:rsid w:val="00EB30BD"/>
    <w:rsid w:val="00EB3A1A"/>
    <w:rsid w:val="00EB5F4F"/>
    <w:rsid w:val="00EB786A"/>
    <w:rsid w:val="00EC1578"/>
    <w:rsid w:val="00EC1C72"/>
    <w:rsid w:val="00EC3CC9"/>
    <w:rsid w:val="00EC680A"/>
    <w:rsid w:val="00ED4E7B"/>
    <w:rsid w:val="00ED5D9F"/>
    <w:rsid w:val="00ED602B"/>
    <w:rsid w:val="00ED7B77"/>
    <w:rsid w:val="00EE2BED"/>
    <w:rsid w:val="00EE374B"/>
    <w:rsid w:val="00EE5CD7"/>
    <w:rsid w:val="00EF35FD"/>
    <w:rsid w:val="00EF3F1F"/>
    <w:rsid w:val="00EF5E67"/>
    <w:rsid w:val="00EF7228"/>
    <w:rsid w:val="00F11BB5"/>
    <w:rsid w:val="00F13916"/>
    <w:rsid w:val="00F1417B"/>
    <w:rsid w:val="00F244F2"/>
    <w:rsid w:val="00F26E4C"/>
    <w:rsid w:val="00F34B99"/>
    <w:rsid w:val="00F4194C"/>
    <w:rsid w:val="00F46C37"/>
    <w:rsid w:val="00F52DAB"/>
    <w:rsid w:val="00F543F0"/>
    <w:rsid w:val="00F56302"/>
    <w:rsid w:val="00F60177"/>
    <w:rsid w:val="00F65775"/>
    <w:rsid w:val="00F66446"/>
    <w:rsid w:val="00F67CAD"/>
    <w:rsid w:val="00F75EF8"/>
    <w:rsid w:val="00F81D29"/>
    <w:rsid w:val="00F879A3"/>
    <w:rsid w:val="00F91C4D"/>
    <w:rsid w:val="00F923DA"/>
    <w:rsid w:val="00F92FD9"/>
    <w:rsid w:val="00FA0F72"/>
    <w:rsid w:val="00FA6684"/>
    <w:rsid w:val="00FA731E"/>
    <w:rsid w:val="00FB2B38"/>
    <w:rsid w:val="00FB6532"/>
    <w:rsid w:val="00FC258A"/>
    <w:rsid w:val="00FC3124"/>
    <w:rsid w:val="00FC6358"/>
    <w:rsid w:val="00FD130A"/>
    <w:rsid w:val="00FD320D"/>
    <w:rsid w:val="00FD77CC"/>
    <w:rsid w:val="00FE23DE"/>
    <w:rsid w:val="00FE76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21B086"/>
  <w15:docId w15:val="{059B22E2-2490-40EB-9646-C219755CC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2">
    <w:name w:val="Normal"/>
    <w:qFormat/>
    <w:rsid w:val="00035925"/>
    <w:pPr>
      <w:widowControl w:val="0"/>
      <w:jc w:val="both"/>
    </w:pPr>
    <w:rPr>
      <w:kern w:val="2"/>
      <w:sz w:val="21"/>
      <w:szCs w:val="24"/>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style>
  <w:style w:type="paragraph" w:customStyle="1" w:styleId="af6">
    <w:name w:val="段"/>
    <w:link w:val="Char"/>
    <w:rsid w:val="00035925"/>
    <w:pPr>
      <w:tabs>
        <w:tab w:val="center" w:pos="4201"/>
        <w:tab w:val="right" w:leader="dot" w:pos="9298"/>
      </w:tabs>
      <w:autoSpaceDE w:val="0"/>
      <w:autoSpaceDN w:val="0"/>
      <w:ind w:firstLineChars="200" w:firstLine="420"/>
      <w:jc w:val="both"/>
    </w:pPr>
    <w:rPr>
      <w:rFonts w:ascii="宋体"/>
      <w:noProof/>
      <w:sz w:val="21"/>
    </w:rPr>
  </w:style>
  <w:style w:type="character" w:customStyle="1" w:styleId="Char">
    <w:name w:val="段 Char"/>
    <w:basedOn w:val="af3"/>
    <w:link w:val="af6"/>
    <w:rsid w:val="00035925"/>
    <w:rPr>
      <w:rFonts w:ascii="宋体"/>
      <w:noProof/>
      <w:sz w:val="21"/>
      <w:lang w:val="en-US" w:eastAsia="zh-CN" w:bidi="ar-SA"/>
    </w:rPr>
  </w:style>
  <w:style w:type="paragraph" w:customStyle="1" w:styleId="a0">
    <w:name w:val="一级条标题"/>
    <w:next w:val="af6"/>
    <w:rsid w:val="001C149C"/>
    <w:pPr>
      <w:numPr>
        <w:ilvl w:val="1"/>
        <w:numId w:val="9"/>
      </w:numPr>
      <w:spacing w:beforeLines="50" w:afterLines="50"/>
      <w:outlineLvl w:val="2"/>
    </w:pPr>
    <w:rPr>
      <w:rFonts w:ascii="黑体" w:eastAsia="黑体"/>
      <w:sz w:val="21"/>
      <w:szCs w:val="21"/>
    </w:rPr>
  </w:style>
  <w:style w:type="paragraph" w:customStyle="1" w:styleId="af7">
    <w:name w:val="标准书脚_奇数页"/>
    <w:rsid w:val="000A48B1"/>
    <w:pPr>
      <w:spacing w:before="120"/>
      <w:ind w:right="198"/>
      <w:jc w:val="right"/>
    </w:pPr>
    <w:rPr>
      <w:rFonts w:ascii="宋体"/>
      <w:sz w:val="18"/>
      <w:szCs w:val="18"/>
    </w:rPr>
  </w:style>
  <w:style w:type="paragraph" w:customStyle="1" w:styleId="af8">
    <w:name w:val="标准书眉_奇数页"/>
    <w:next w:val="af2"/>
    <w:rsid w:val="0074741B"/>
    <w:pPr>
      <w:tabs>
        <w:tab w:val="center" w:pos="4154"/>
        <w:tab w:val="right" w:pos="8306"/>
      </w:tabs>
      <w:spacing w:after="220"/>
      <w:jc w:val="right"/>
    </w:pPr>
    <w:rPr>
      <w:rFonts w:ascii="黑体" w:eastAsia="黑体"/>
      <w:noProof/>
      <w:sz w:val="21"/>
      <w:szCs w:val="21"/>
    </w:rPr>
  </w:style>
  <w:style w:type="paragraph" w:customStyle="1" w:styleId="a">
    <w:name w:val="章标题"/>
    <w:next w:val="af6"/>
    <w:rsid w:val="001C149C"/>
    <w:pPr>
      <w:numPr>
        <w:numId w:val="9"/>
      </w:numPr>
      <w:spacing w:beforeLines="100" w:afterLines="100"/>
      <w:jc w:val="both"/>
      <w:outlineLvl w:val="1"/>
    </w:pPr>
    <w:rPr>
      <w:rFonts w:ascii="黑体" w:eastAsia="黑体"/>
      <w:sz w:val="21"/>
    </w:rPr>
  </w:style>
  <w:style w:type="paragraph" w:customStyle="1" w:styleId="a1">
    <w:name w:val="二级条标题"/>
    <w:basedOn w:val="a0"/>
    <w:next w:val="af6"/>
    <w:rsid w:val="001C149C"/>
    <w:pPr>
      <w:numPr>
        <w:ilvl w:val="2"/>
      </w:numPr>
      <w:spacing w:before="50" w:after="50"/>
      <w:outlineLvl w:val="3"/>
    </w:pPr>
  </w:style>
  <w:style w:type="paragraph" w:customStyle="1" w:styleId="2">
    <w:name w:val="封面标准号2"/>
    <w:rsid w:val="009C42E0"/>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7">
    <w:name w:val="列项——（一级）"/>
    <w:rsid w:val="00BE55CB"/>
    <w:pPr>
      <w:widowControl w:val="0"/>
      <w:numPr>
        <w:numId w:val="1"/>
      </w:numPr>
      <w:jc w:val="both"/>
    </w:pPr>
    <w:rPr>
      <w:rFonts w:ascii="宋体"/>
      <w:sz w:val="21"/>
    </w:rPr>
  </w:style>
  <w:style w:type="paragraph" w:customStyle="1" w:styleId="a8">
    <w:name w:val="列项●（二级）"/>
    <w:rsid w:val="00BE55CB"/>
    <w:pPr>
      <w:numPr>
        <w:ilvl w:val="1"/>
        <w:numId w:val="1"/>
      </w:numPr>
      <w:tabs>
        <w:tab w:val="left" w:pos="840"/>
      </w:tabs>
      <w:jc w:val="both"/>
    </w:pPr>
    <w:rPr>
      <w:rFonts w:ascii="宋体"/>
      <w:sz w:val="21"/>
    </w:rPr>
  </w:style>
  <w:style w:type="paragraph" w:customStyle="1" w:styleId="af9">
    <w:name w:val="目次、标准名称标题"/>
    <w:basedOn w:val="af2"/>
    <w:next w:val="af6"/>
    <w:rsid w:val="00035925"/>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2">
    <w:name w:val="三级条标题"/>
    <w:basedOn w:val="a1"/>
    <w:next w:val="af6"/>
    <w:rsid w:val="001C149C"/>
    <w:pPr>
      <w:numPr>
        <w:ilvl w:val="3"/>
      </w:numPr>
      <w:outlineLvl w:val="4"/>
    </w:pPr>
  </w:style>
  <w:style w:type="paragraph" w:customStyle="1" w:styleId="afa">
    <w:name w:val="示例"/>
    <w:next w:val="afb"/>
    <w:rsid w:val="005A5EAF"/>
    <w:pPr>
      <w:widowControl w:val="0"/>
      <w:ind w:firstLine="363"/>
      <w:jc w:val="both"/>
    </w:pPr>
    <w:rPr>
      <w:rFonts w:ascii="宋体"/>
      <w:sz w:val="18"/>
      <w:szCs w:val="18"/>
    </w:rPr>
  </w:style>
  <w:style w:type="paragraph" w:customStyle="1" w:styleId="ac">
    <w:name w:val="数字编号列项（二级）"/>
    <w:rsid w:val="003E5729"/>
    <w:pPr>
      <w:numPr>
        <w:ilvl w:val="1"/>
        <w:numId w:val="8"/>
      </w:numPr>
      <w:jc w:val="both"/>
    </w:pPr>
    <w:rPr>
      <w:rFonts w:ascii="宋体"/>
      <w:sz w:val="21"/>
    </w:rPr>
  </w:style>
  <w:style w:type="paragraph" w:customStyle="1" w:styleId="a3">
    <w:name w:val="四级条标题"/>
    <w:basedOn w:val="a2"/>
    <w:next w:val="af6"/>
    <w:rsid w:val="001C149C"/>
    <w:pPr>
      <w:numPr>
        <w:ilvl w:val="4"/>
      </w:numPr>
      <w:outlineLvl w:val="5"/>
    </w:pPr>
  </w:style>
  <w:style w:type="paragraph" w:customStyle="1" w:styleId="a4">
    <w:name w:val="五级条标题"/>
    <w:basedOn w:val="a3"/>
    <w:next w:val="af6"/>
    <w:rsid w:val="001C149C"/>
    <w:pPr>
      <w:numPr>
        <w:ilvl w:val="5"/>
      </w:numPr>
      <w:outlineLvl w:val="6"/>
    </w:pPr>
  </w:style>
  <w:style w:type="paragraph" w:styleId="afc">
    <w:name w:val="footer"/>
    <w:basedOn w:val="af2"/>
    <w:rsid w:val="00294E70"/>
    <w:pPr>
      <w:snapToGrid w:val="0"/>
      <w:ind w:rightChars="100" w:right="210"/>
      <w:jc w:val="right"/>
    </w:pPr>
    <w:rPr>
      <w:sz w:val="18"/>
      <w:szCs w:val="18"/>
    </w:rPr>
  </w:style>
  <w:style w:type="paragraph" w:styleId="afd">
    <w:name w:val="header"/>
    <w:basedOn w:val="af2"/>
    <w:rsid w:val="00930116"/>
    <w:pPr>
      <w:snapToGrid w:val="0"/>
      <w:jc w:val="left"/>
    </w:pPr>
    <w:rPr>
      <w:sz w:val="18"/>
      <w:szCs w:val="18"/>
    </w:rPr>
  </w:style>
  <w:style w:type="paragraph" w:customStyle="1" w:styleId="afe">
    <w:name w:val="注："/>
    <w:next w:val="af6"/>
    <w:rsid w:val="000D718B"/>
    <w:pPr>
      <w:widowControl w:val="0"/>
      <w:autoSpaceDE w:val="0"/>
      <w:autoSpaceDN w:val="0"/>
      <w:ind w:left="726" w:hanging="363"/>
      <w:jc w:val="both"/>
    </w:pPr>
    <w:rPr>
      <w:rFonts w:ascii="宋体"/>
      <w:sz w:val="18"/>
      <w:szCs w:val="18"/>
    </w:rPr>
  </w:style>
  <w:style w:type="paragraph" w:customStyle="1" w:styleId="aff">
    <w:name w:val="注×："/>
    <w:rsid w:val="000D718B"/>
    <w:pPr>
      <w:widowControl w:val="0"/>
      <w:autoSpaceDE w:val="0"/>
      <w:autoSpaceDN w:val="0"/>
      <w:ind w:left="811" w:hanging="448"/>
      <w:jc w:val="both"/>
    </w:pPr>
    <w:rPr>
      <w:rFonts w:ascii="宋体"/>
      <w:sz w:val="18"/>
      <w:szCs w:val="18"/>
    </w:rPr>
  </w:style>
  <w:style w:type="paragraph" w:customStyle="1" w:styleId="ab">
    <w:name w:val="字母编号列项（一级）"/>
    <w:rsid w:val="003E5729"/>
    <w:pPr>
      <w:numPr>
        <w:numId w:val="8"/>
      </w:numPr>
      <w:jc w:val="both"/>
    </w:pPr>
    <w:rPr>
      <w:rFonts w:ascii="宋体"/>
      <w:sz w:val="21"/>
    </w:rPr>
  </w:style>
  <w:style w:type="paragraph" w:customStyle="1" w:styleId="a9">
    <w:name w:val="列项◆（三级）"/>
    <w:basedOn w:val="af2"/>
    <w:rsid w:val="00BE55CB"/>
    <w:pPr>
      <w:numPr>
        <w:ilvl w:val="2"/>
        <w:numId w:val="1"/>
      </w:numPr>
    </w:pPr>
    <w:rPr>
      <w:rFonts w:ascii="宋体"/>
      <w:szCs w:val="21"/>
    </w:rPr>
  </w:style>
  <w:style w:type="paragraph" w:customStyle="1" w:styleId="ad">
    <w:name w:val="编号列项（三级）"/>
    <w:rsid w:val="003E5729"/>
    <w:pPr>
      <w:numPr>
        <w:ilvl w:val="2"/>
        <w:numId w:val="8"/>
      </w:numPr>
    </w:pPr>
    <w:rPr>
      <w:rFonts w:ascii="宋体"/>
      <w:sz w:val="21"/>
    </w:rPr>
  </w:style>
  <w:style w:type="paragraph" w:customStyle="1" w:styleId="aff0">
    <w:name w:val="示例×："/>
    <w:basedOn w:val="a"/>
    <w:qFormat/>
    <w:rsid w:val="007E1980"/>
    <w:pPr>
      <w:numPr>
        <w:numId w:val="0"/>
      </w:numPr>
      <w:spacing w:beforeLines="0" w:afterLines="0"/>
      <w:ind w:firstLine="363"/>
      <w:outlineLvl w:val="9"/>
    </w:pPr>
    <w:rPr>
      <w:rFonts w:ascii="宋体" w:eastAsia="宋体"/>
      <w:sz w:val="18"/>
      <w:szCs w:val="18"/>
    </w:rPr>
  </w:style>
  <w:style w:type="paragraph" w:customStyle="1" w:styleId="aff1">
    <w:name w:val="二级无"/>
    <w:basedOn w:val="a1"/>
    <w:rsid w:val="001C149C"/>
    <w:pPr>
      <w:spacing w:beforeLines="0" w:afterLines="0"/>
    </w:pPr>
    <w:rPr>
      <w:rFonts w:ascii="宋体" w:eastAsia="宋体"/>
    </w:rPr>
  </w:style>
  <w:style w:type="paragraph" w:customStyle="1" w:styleId="aff2">
    <w:name w:val="注：（正文）"/>
    <w:basedOn w:val="afe"/>
    <w:next w:val="af6"/>
    <w:rsid w:val="000D718B"/>
  </w:style>
  <w:style w:type="paragraph" w:customStyle="1" w:styleId="aff3">
    <w:name w:val="注×：（正文）"/>
    <w:rsid w:val="000D718B"/>
    <w:pPr>
      <w:jc w:val="both"/>
    </w:pPr>
    <w:rPr>
      <w:rFonts w:ascii="宋体"/>
      <w:sz w:val="18"/>
      <w:szCs w:val="18"/>
    </w:rPr>
  </w:style>
  <w:style w:type="paragraph" w:customStyle="1" w:styleId="aff4">
    <w:name w:val="标准标志"/>
    <w:next w:val="af2"/>
    <w:rsid w:val="001900F8"/>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5">
    <w:name w:val="标准称谓"/>
    <w:next w:val="af2"/>
    <w:rsid w:val="0064338B"/>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6">
    <w:name w:val="标准书脚_偶数页"/>
    <w:rsid w:val="000A48B1"/>
    <w:pPr>
      <w:spacing w:before="120"/>
      <w:ind w:left="221"/>
    </w:pPr>
    <w:rPr>
      <w:rFonts w:ascii="宋体"/>
      <w:sz w:val="18"/>
      <w:szCs w:val="18"/>
    </w:rPr>
  </w:style>
  <w:style w:type="paragraph" w:customStyle="1" w:styleId="aff7">
    <w:name w:val="标准书眉_偶数页"/>
    <w:basedOn w:val="af8"/>
    <w:next w:val="af2"/>
    <w:rsid w:val="0074741B"/>
    <w:pPr>
      <w:jc w:val="left"/>
    </w:pPr>
  </w:style>
  <w:style w:type="paragraph" w:customStyle="1" w:styleId="aff8">
    <w:name w:val="标准书眉一"/>
    <w:rsid w:val="00083A09"/>
    <w:pPr>
      <w:jc w:val="both"/>
    </w:pPr>
  </w:style>
  <w:style w:type="paragraph" w:customStyle="1" w:styleId="aff9">
    <w:name w:val="参考文献"/>
    <w:basedOn w:val="af2"/>
    <w:next w:val="af6"/>
    <w:rsid w:val="00083A09"/>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a">
    <w:name w:val="参考文献、索引标题"/>
    <w:basedOn w:val="af2"/>
    <w:next w:val="af6"/>
    <w:rsid w:val="00083A09"/>
    <w:pPr>
      <w:keepNext/>
      <w:pageBreakBefore/>
      <w:widowControl/>
      <w:shd w:val="clear" w:color="FFFFFF" w:fill="FFFFFF"/>
      <w:spacing w:before="640" w:after="200"/>
      <w:jc w:val="center"/>
      <w:outlineLvl w:val="0"/>
    </w:pPr>
    <w:rPr>
      <w:rFonts w:ascii="黑体" w:eastAsia="黑体"/>
      <w:kern w:val="0"/>
      <w:szCs w:val="20"/>
    </w:rPr>
  </w:style>
  <w:style w:type="character" w:styleId="affb">
    <w:name w:val="Hyperlink"/>
    <w:basedOn w:val="af3"/>
    <w:rsid w:val="00083A09"/>
    <w:rPr>
      <w:noProof/>
      <w:color w:val="0000FF"/>
      <w:spacing w:val="0"/>
      <w:w w:val="100"/>
      <w:szCs w:val="21"/>
      <w:u w:val="single"/>
    </w:rPr>
  </w:style>
  <w:style w:type="character" w:customStyle="1" w:styleId="affc">
    <w:name w:val="发布"/>
    <w:basedOn w:val="af3"/>
    <w:rsid w:val="00C2314B"/>
    <w:rPr>
      <w:rFonts w:ascii="黑体" w:eastAsia="黑体"/>
      <w:spacing w:val="85"/>
      <w:w w:val="100"/>
      <w:position w:val="3"/>
      <w:sz w:val="28"/>
      <w:szCs w:val="28"/>
    </w:rPr>
  </w:style>
  <w:style w:type="paragraph" w:customStyle="1" w:styleId="affd">
    <w:name w:val="发布部门"/>
    <w:next w:val="af6"/>
    <w:rsid w:val="001C21AC"/>
    <w:pPr>
      <w:framePr w:w="7938" w:h="1134" w:hRule="exact" w:hSpace="125" w:vSpace="181" w:wrap="around" w:vAnchor="page" w:hAnchor="page" w:x="2150" w:y="14630" w:anchorLock="1"/>
      <w:jc w:val="center"/>
    </w:pPr>
    <w:rPr>
      <w:rFonts w:ascii="宋体"/>
      <w:b/>
      <w:spacing w:val="20"/>
      <w:w w:val="135"/>
      <w:sz w:val="28"/>
    </w:rPr>
  </w:style>
  <w:style w:type="paragraph" w:customStyle="1" w:styleId="affe">
    <w:name w:val="发布日期"/>
    <w:rsid w:val="00EC3CC9"/>
    <w:pPr>
      <w:framePr w:w="3997" w:h="471" w:hRule="exact" w:vSpace="181" w:wrap="around" w:hAnchor="page" w:x="7089" w:y="14097" w:anchorLock="1"/>
    </w:pPr>
    <w:rPr>
      <w:rFonts w:eastAsia="黑体"/>
      <w:sz w:val="28"/>
    </w:rPr>
  </w:style>
  <w:style w:type="paragraph" w:customStyle="1" w:styleId="afff">
    <w:name w:val="封面标准代替信息"/>
    <w:rsid w:val="00425082"/>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
    <w:name w:val="封面标准号1"/>
    <w:rsid w:val="00083A09"/>
    <w:pPr>
      <w:widowControl w:val="0"/>
      <w:kinsoku w:val="0"/>
      <w:overflowPunct w:val="0"/>
      <w:autoSpaceDE w:val="0"/>
      <w:autoSpaceDN w:val="0"/>
      <w:spacing w:before="308"/>
      <w:jc w:val="right"/>
      <w:textAlignment w:val="center"/>
    </w:pPr>
    <w:rPr>
      <w:sz w:val="28"/>
    </w:rPr>
  </w:style>
  <w:style w:type="paragraph" w:customStyle="1" w:styleId="afff0">
    <w:name w:val="封面标准名称"/>
    <w:rsid w:val="00D633EB"/>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1">
    <w:name w:val="封面标准英文名称"/>
    <w:basedOn w:val="afff0"/>
    <w:rsid w:val="001C21AC"/>
    <w:pPr>
      <w:framePr w:wrap="around"/>
      <w:spacing w:before="370" w:line="400" w:lineRule="exact"/>
    </w:pPr>
    <w:rPr>
      <w:rFonts w:ascii="Times New Roman"/>
      <w:sz w:val="28"/>
      <w:szCs w:val="28"/>
    </w:rPr>
  </w:style>
  <w:style w:type="paragraph" w:customStyle="1" w:styleId="afff2">
    <w:name w:val="封面一致性程度标识"/>
    <w:basedOn w:val="afff1"/>
    <w:rsid w:val="00083A09"/>
    <w:pPr>
      <w:framePr w:wrap="around"/>
      <w:spacing w:before="440"/>
    </w:pPr>
    <w:rPr>
      <w:rFonts w:ascii="宋体" w:eastAsia="宋体"/>
    </w:rPr>
  </w:style>
  <w:style w:type="paragraph" w:customStyle="1" w:styleId="afff3">
    <w:name w:val="封面标准文稿类别"/>
    <w:basedOn w:val="afff2"/>
    <w:rsid w:val="0054264B"/>
    <w:pPr>
      <w:framePr w:wrap="around"/>
      <w:spacing w:after="160" w:line="240" w:lineRule="auto"/>
    </w:pPr>
    <w:rPr>
      <w:sz w:val="24"/>
    </w:rPr>
  </w:style>
  <w:style w:type="paragraph" w:customStyle="1" w:styleId="afff4">
    <w:name w:val="封面标准文稿编辑信息"/>
    <w:basedOn w:val="afff3"/>
    <w:rsid w:val="00083A09"/>
    <w:pPr>
      <w:framePr w:wrap="around"/>
      <w:spacing w:before="180" w:line="180" w:lineRule="exact"/>
    </w:pPr>
    <w:rPr>
      <w:sz w:val="21"/>
    </w:rPr>
  </w:style>
  <w:style w:type="paragraph" w:customStyle="1" w:styleId="afff5">
    <w:name w:val="封面正文"/>
    <w:rsid w:val="00083A09"/>
    <w:pPr>
      <w:jc w:val="both"/>
    </w:pPr>
  </w:style>
  <w:style w:type="paragraph" w:customStyle="1" w:styleId="afff6">
    <w:name w:val="附录标识"/>
    <w:basedOn w:val="af2"/>
    <w:next w:val="af6"/>
    <w:rsid w:val="00083A09"/>
    <w:pPr>
      <w:keepNext/>
      <w:widowControl/>
      <w:shd w:val="clear" w:color="FFFFFF" w:fill="FFFFFF"/>
      <w:tabs>
        <w:tab w:val="left" w:pos="6405"/>
      </w:tabs>
      <w:spacing w:before="640" w:after="280"/>
      <w:jc w:val="center"/>
      <w:outlineLvl w:val="0"/>
    </w:pPr>
    <w:rPr>
      <w:rFonts w:ascii="黑体" w:eastAsia="黑体"/>
      <w:kern w:val="0"/>
      <w:szCs w:val="20"/>
    </w:rPr>
  </w:style>
  <w:style w:type="paragraph" w:customStyle="1" w:styleId="afff7">
    <w:name w:val="附录标题"/>
    <w:basedOn w:val="af6"/>
    <w:next w:val="af6"/>
    <w:rsid w:val="00083A09"/>
    <w:pPr>
      <w:ind w:firstLineChars="0" w:firstLine="0"/>
      <w:jc w:val="center"/>
    </w:pPr>
    <w:rPr>
      <w:rFonts w:ascii="黑体" w:eastAsia="黑体"/>
    </w:rPr>
  </w:style>
  <w:style w:type="paragraph" w:customStyle="1" w:styleId="ae">
    <w:name w:val="附录表标号"/>
    <w:basedOn w:val="af2"/>
    <w:next w:val="af6"/>
    <w:rsid w:val="00083A09"/>
    <w:pPr>
      <w:numPr>
        <w:numId w:val="3"/>
      </w:numPr>
      <w:tabs>
        <w:tab w:val="clear" w:pos="0"/>
      </w:tabs>
      <w:spacing w:line="14" w:lineRule="exact"/>
      <w:ind w:left="811" w:hanging="448"/>
      <w:jc w:val="center"/>
      <w:outlineLvl w:val="0"/>
    </w:pPr>
    <w:rPr>
      <w:color w:val="FFFFFF"/>
    </w:rPr>
  </w:style>
  <w:style w:type="paragraph" w:customStyle="1" w:styleId="af">
    <w:name w:val="附录表标题"/>
    <w:basedOn w:val="af2"/>
    <w:next w:val="af6"/>
    <w:rsid w:val="000D718B"/>
    <w:pPr>
      <w:numPr>
        <w:ilvl w:val="1"/>
        <w:numId w:val="3"/>
      </w:numPr>
      <w:tabs>
        <w:tab w:val="num" w:pos="180"/>
      </w:tabs>
      <w:spacing w:beforeLines="50" w:afterLines="50"/>
      <w:ind w:left="0" w:firstLine="0"/>
      <w:jc w:val="center"/>
    </w:pPr>
    <w:rPr>
      <w:rFonts w:ascii="黑体" w:eastAsia="黑体"/>
      <w:szCs w:val="21"/>
    </w:rPr>
  </w:style>
  <w:style w:type="paragraph" w:customStyle="1" w:styleId="afff8">
    <w:name w:val="附录二级条标题"/>
    <w:basedOn w:val="af2"/>
    <w:next w:val="af6"/>
    <w:rsid w:val="00083A09"/>
    <w:pPr>
      <w:widowControl/>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9">
    <w:name w:val="附录二级无"/>
    <w:basedOn w:val="afff8"/>
    <w:rsid w:val="00BF617A"/>
    <w:pPr>
      <w:spacing w:beforeLines="0" w:afterLines="0"/>
    </w:pPr>
    <w:rPr>
      <w:rFonts w:ascii="宋体" w:eastAsia="宋体"/>
      <w:szCs w:val="21"/>
    </w:rPr>
  </w:style>
  <w:style w:type="paragraph" w:customStyle="1" w:styleId="afffa">
    <w:name w:val="附录公式"/>
    <w:basedOn w:val="af6"/>
    <w:next w:val="af6"/>
    <w:link w:val="Char0"/>
    <w:qFormat/>
    <w:rsid w:val="00083A09"/>
  </w:style>
  <w:style w:type="character" w:customStyle="1" w:styleId="Char0">
    <w:name w:val="附录公式 Char"/>
    <w:basedOn w:val="Char"/>
    <w:link w:val="afffa"/>
    <w:rsid w:val="00083A09"/>
    <w:rPr>
      <w:rFonts w:ascii="宋体"/>
      <w:noProof/>
      <w:sz w:val="21"/>
      <w:lang w:val="en-US" w:eastAsia="zh-CN" w:bidi="ar-SA"/>
    </w:rPr>
  </w:style>
  <w:style w:type="paragraph" w:customStyle="1" w:styleId="afffb">
    <w:name w:val="附录公式编号制表符"/>
    <w:basedOn w:val="af2"/>
    <w:next w:val="af6"/>
    <w:qFormat/>
    <w:rsid w:val="00EC680A"/>
    <w:pPr>
      <w:widowControl/>
      <w:tabs>
        <w:tab w:val="center" w:pos="4201"/>
        <w:tab w:val="right" w:leader="dot" w:pos="9298"/>
      </w:tabs>
      <w:autoSpaceDE w:val="0"/>
      <w:autoSpaceDN w:val="0"/>
    </w:pPr>
    <w:rPr>
      <w:rFonts w:ascii="宋体"/>
      <w:noProof/>
      <w:kern w:val="0"/>
      <w:szCs w:val="20"/>
    </w:rPr>
  </w:style>
  <w:style w:type="paragraph" w:customStyle="1" w:styleId="afffc">
    <w:name w:val="附录三级条标题"/>
    <w:basedOn w:val="afff8"/>
    <w:next w:val="af6"/>
    <w:rsid w:val="00083A09"/>
    <w:pPr>
      <w:numPr>
        <w:ilvl w:val="4"/>
      </w:numPr>
      <w:tabs>
        <w:tab w:val="num" w:pos="360"/>
      </w:tabs>
      <w:outlineLvl w:val="4"/>
    </w:pPr>
  </w:style>
  <w:style w:type="paragraph" w:customStyle="1" w:styleId="afffd">
    <w:name w:val="附录三级无"/>
    <w:basedOn w:val="afffc"/>
    <w:rsid w:val="00BF617A"/>
    <w:pPr>
      <w:tabs>
        <w:tab w:val="clear" w:pos="360"/>
      </w:tabs>
      <w:spacing w:beforeLines="0" w:afterLines="0"/>
    </w:pPr>
    <w:rPr>
      <w:rFonts w:ascii="宋体" w:eastAsia="宋体"/>
      <w:szCs w:val="21"/>
    </w:rPr>
  </w:style>
  <w:style w:type="paragraph" w:customStyle="1" w:styleId="af1">
    <w:name w:val="附录数字编号列项（二级）"/>
    <w:qFormat/>
    <w:rsid w:val="00A751C7"/>
    <w:pPr>
      <w:numPr>
        <w:ilvl w:val="1"/>
        <w:numId w:val="6"/>
      </w:numPr>
    </w:pPr>
    <w:rPr>
      <w:rFonts w:ascii="宋体"/>
      <w:sz w:val="21"/>
    </w:rPr>
  </w:style>
  <w:style w:type="paragraph" w:customStyle="1" w:styleId="afffe">
    <w:name w:val="附录四级条标题"/>
    <w:basedOn w:val="afffc"/>
    <w:next w:val="af6"/>
    <w:rsid w:val="00083A09"/>
    <w:pPr>
      <w:numPr>
        <w:ilvl w:val="5"/>
      </w:numPr>
      <w:tabs>
        <w:tab w:val="num" w:pos="360"/>
      </w:tabs>
      <w:outlineLvl w:val="5"/>
    </w:pPr>
  </w:style>
  <w:style w:type="paragraph" w:customStyle="1" w:styleId="affff">
    <w:name w:val="附录四级无"/>
    <w:basedOn w:val="afffe"/>
    <w:rsid w:val="00BF617A"/>
    <w:pPr>
      <w:tabs>
        <w:tab w:val="clear" w:pos="360"/>
      </w:tabs>
      <w:spacing w:beforeLines="0" w:afterLines="0"/>
    </w:pPr>
    <w:rPr>
      <w:rFonts w:ascii="宋体" w:eastAsia="宋体"/>
      <w:szCs w:val="21"/>
    </w:rPr>
  </w:style>
  <w:style w:type="paragraph" w:customStyle="1" w:styleId="a5">
    <w:name w:val="附录图标号"/>
    <w:basedOn w:val="af2"/>
    <w:rsid w:val="00083A09"/>
    <w:pPr>
      <w:keepNext/>
      <w:pageBreakBefore/>
      <w:widowControl/>
      <w:numPr>
        <w:numId w:val="4"/>
      </w:numPr>
      <w:spacing w:line="14" w:lineRule="exact"/>
      <w:ind w:left="0" w:firstLine="363"/>
      <w:jc w:val="center"/>
      <w:outlineLvl w:val="0"/>
    </w:pPr>
    <w:rPr>
      <w:color w:val="FFFFFF"/>
    </w:rPr>
  </w:style>
  <w:style w:type="paragraph" w:customStyle="1" w:styleId="a6">
    <w:name w:val="附录图标题"/>
    <w:basedOn w:val="af2"/>
    <w:next w:val="af6"/>
    <w:rsid w:val="000D718B"/>
    <w:pPr>
      <w:numPr>
        <w:ilvl w:val="1"/>
        <w:numId w:val="4"/>
      </w:numPr>
      <w:tabs>
        <w:tab w:val="num" w:pos="363"/>
      </w:tabs>
      <w:spacing w:beforeLines="50" w:afterLines="50"/>
      <w:ind w:left="0" w:firstLine="0"/>
      <w:jc w:val="center"/>
    </w:pPr>
    <w:rPr>
      <w:rFonts w:ascii="黑体" w:eastAsia="黑体"/>
      <w:szCs w:val="21"/>
    </w:rPr>
  </w:style>
  <w:style w:type="paragraph" w:customStyle="1" w:styleId="affff0">
    <w:name w:val="附录五级条标题"/>
    <w:basedOn w:val="afffe"/>
    <w:next w:val="af6"/>
    <w:rsid w:val="00083A09"/>
    <w:pPr>
      <w:numPr>
        <w:ilvl w:val="6"/>
      </w:numPr>
      <w:tabs>
        <w:tab w:val="num" w:pos="360"/>
      </w:tabs>
      <w:outlineLvl w:val="6"/>
    </w:pPr>
  </w:style>
  <w:style w:type="paragraph" w:customStyle="1" w:styleId="affff1">
    <w:name w:val="附录五级无"/>
    <w:basedOn w:val="affff0"/>
    <w:rsid w:val="00BF617A"/>
    <w:pPr>
      <w:tabs>
        <w:tab w:val="clear" w:pos="360"/>
      </w:tabs>
      <w:spacing w:beforeLines="0" w:afterLines="0"/>
    </w:pPr>
    <w:rPr>
      <w:rFonts w:ascii="宋体" w:eastAsia="宋体"/>
      <w:szCs w:val="21"/>
    </w:rPr>
  </w:style>
  <w:style w:type="paragraph" w:customStyle="1" w:styleId="affff2">
    <w:name w:val="附录章标题"/>
    <w:next w:val="af6"/>
    <w:rsid w:val="00083A09"/>
    <w:pPr>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fff3">
    <w:name w:val="附录一级条标题"/>
    <w:basedOn w:val="affff2"/>
    <w:next w:val="af6"/>
    <w:rsid w:val="00083A09"/>
    <w:pPr>
      <w:numPr>
        <w:ilvl w:val="2"/>
      </w:numPr>
      <w:tabs>
        <w:tab w:val="num" w:pos="360"/>
      </w:tabs>
      <w:autoSpaceDN w:val="0"/>
      <w:spacing w:beforeLines="50" w:afterLines="50"/>
      <w:outlineLvl w:val="2"/>
    </w:pPr>
  </w:style>
  <w:style w:type="paragraph" w:customStyle="1" w:styleId="affff4">
    <w:name w:val="附录一级无"/>
    <w:basedOn w:val="affff3"/>
    <w:rsid w:val="00BF617A"/>
    <w:pPr>
      <w:tabs>
        <w:tab w:val="clear" w:pos="360"/>
      </w:tabs>
      <w:spacing w:beforeLines="0" w:afterLines="0"/>
    </w:pPr>
    <w:rPr>
      <w:rFonts w:ascii="宋体" w:eastAsia="宋体"/>
      <w:szCs w:val="21"/>
    </w:rPr>
  </w:style>
  <w:style w:type="paragraph" w:customStyle="1" w:styleId="af0">
    <w:name w:val="附录字母编号列项（一级）"/>
    <w:qFormat/>
    <w:rsid w:val="00A751C7"/>
    <w:pPr>
      <w:numPr>
        <w:numId w:val="6"/>
      </w:numPr>
    </w:pPr>
    <w:rPr>
      <w:rFonts w:ascii="宋体"/>
      <w:noProof/>
      <w:sz w:val="21"/>
    </w:rPr>
  </w:style>
  <w:style w:type="paragraph" w:styleId="aa">
    <w:name w:val="footnote text"/>
    <w:basedOn w:val="af2"/>
    <w:rsid w:val="00074FBE"/>
    <w:pPr>
      <w:numPr>
        <w:numId w:val="7"/>
      </w:numPr>
      <w:snapToGrid w:val="0"/>
      <w:jc w:val="left"/>
    </w:pPr>
    <w:rPr>
      <w:rFonts w:ascii="宋体"/>
      <w:sz w:val="18"/>
      <w:szCs w:val="18"/>
    </w:rPr>
  </w:style>
  <w:style w:type="character" w:styleId="affff5">
    <w:name w:val="footnote reference"/>
    <w:basedOn w:val="af3"/>
    <w:semiHidden/>
    <w:rsid w:val="00083A09"/>
    <w:rPr>
      <w:vertAlign w:val="superscript"/>
    </w:rPr>
  </w:style>
  <w:style w:type="paragraph" w:customStyle="1" w:styleId="affff6">
    <w:name w:val="列项说明"/>
    <w:basedOn w:val="af2"/>
    <w:rsid w:val="00083A09"/>
    <w:pPr>
      <w:adjustRightInd w:val="0"/>
      <w:spacing w:line="320" w:lineRule="exact"/>
      <w:ind w:leftChars="200" w:left="400" w:hangingChars="200" w:hanging="200"/>
      <w:jc w:val="left"/>
      <w:textAlignment w:val="baseline"/>
    </w:pPr>
    <w:rPr>
      <w:rFonts w:ascii="宋体"/>
      <w:kern w:val="0"/>
      <w:szCs w:val="20"/>
    </w:rPr>
  </w:style>
  <w:style w:type="paragraph" w:customStyle="1" w:styleId="affff7">
    <w:name w:val="列项说明数字编号"/>
    <w:rsid w:val="00083A09"/>
    <w:pPr>
      <w:ind w:leftChars="400" w:left="600" w:hangingChars="200" w:hanging="200"/>
    </w:pPr>
    <w:rPr>
      <w:rFonts w:ascii="宋体"/>
      <w:sz w:val="21"/>
    </w:rPr>
  </w:style>
  <w:style w:type="paragraph" w:customStyle="1" w:styleId="affff8">
    <w:name w:val="目次、索引正文"/>
    <w:rsid w:val="00083A09"/>
    <w:pPr>
      <w:spacing w:line="320" w:lineRule="exact"/>
      <w:jc w:val="both"/>
    </w:pPr>
    <w:rPr>
      <w:rFonts w:ascii="宋体"/>
      <w:sz w:val="21"/>
    </w:rPr>
  </w:style>
  <w:style w:type="paragraph" w:styleId="TOC3">
    <w:name w:val="toc 3"/>
    <w:basedOn w:val="af2"/>
    <w:next w:val="af2"/>
    <w:autoRedefine/>
    <w:semiHidden/>
    <w:rsid w:val="00961C93"/>
    <w:pPr>
      <w:tabs>
        <w:tab w:val="right" w:leader="dot" w:pos="9241"/>
      </w:tabs>
      <w:ind w:firstLineChars="100" w:firstLine="100"/>
      <w:jc w:val="left"/>
    </w:pPr>
    <w:rPr>
      <w:rFonts w:ascii="宋体"/>
      <w:szCs w:val="21"/>
    </w:rPr>
  </w:style>
  <w:style w:type="paragraph" w:styleId="TOC4">
    <w:name w:val="toc 4"/>
    <w:basedOn w:val="af2"/>
    <w:next w:val="af2"/>
    <w:autoRedefine/>
    <w:semiHidden/>
    <w:rsid w:val="00961C93"/>
    <w:pPr>
      <w:tabs>
        <w:tab w:val="right" w:leader="dot" w:pos="9241"/>
      </w:tabs>
      <w:ind w:firstLineChars="200" w:firstLine="200"/>
      <w:jc w:val="left"/>
    </w:pPr>
    <w:rPr>
      <w:rFonts w:ascii="宋体"/>
      <w:szCs w:val="21"/>
    </w:rPr>
  </w:style>
  <w:style w:type="paragraph" w:styleId="TOC5">
    <w:name w:val="toc 5"/>
    <w:basedOn w:val="af2"/>
    <w:next w:val="af2"/>
    <w:autoRedefine/>
    <w:semiHidden/>
    <w:rsid w:val="00961C93"/>
    <w:pPr>
      <w:tabs>
        <w:tab w:val="right" w:leader="dot" w:pos="9241"/>
      </w:tabs>
      <w:ind w:firstLineChars="300" w:firstLine="300"/>
      <w:jc w:val="left"/>
    </w:pPr>
    <w:rPr>
      <w:rFonts w:ascii="宋体"/>
      <w:szCs w:val="21"/>
    </w:rPr>
  </w:style>
  <w:style w:type="paragraph" w:styleId="TOC6">
    <w:name w:val="toc 6"/>
    <w:basedOn w:val="af2"/>
    <w:next w:val="af2"/>
    <w:autoRedefine/>
    <w:semiHidden/>
    <w:rsid w:val="00961C93"/>
    <w:pPr>
      <w:tabs>
        <w:tab w:val="right" w:leader="dot" w:pos="9241"/>
      </w:tabs>
      <w:ind w:firstLineChars="400" w:firstLine="400"/>
      <w:jc w:val="left"/>
    </w:pPr>
    <w:rPr>
      <w:rFonts w:ascii="宋体"/>
      <w:szCs w:val="21"/>
    </w:rPr>
  </w:style>
  <w:style w:type="paragraph" w:styleId="TOC7">
    <w:name w:val="toc 7"/>
    <w:basedOn w:val="af2"/>
    <w:next w:val="af2"/>
    <w:autoRedefine/>
    <w:semiHidden/>
    <w:rsid w:val="00961C93"/>
    <w:pPr>
      <w:tabs>
        <w:tab w:val="right" w:leader="dot" w:pos="9241"/>
      </w:tabs>
      <w:ind w:firstLineChars="500" w:firstLine="500"/>
      <w:jc w:val="left"/>
    </w:pPr>
    <w:rPr>
      <w:rFonts w:ascii="宋体"/>
      <w:szCs w:val="21"/>
    </w:rPr>
  </w:style>
  <w:style w:type="paragraph" w:styleId="TOC8">
    <w:name w:val="toc 8"/>
    <w:basedOn w:val="af2"/>
    <w:next w:val="af2"/>
    <w:autoRedefine/>
    <w:semiHidden/>
    <w:rsid w:val="00D54CC3"/>
    <w:pPr>
      <w:tabs>
        <w:tab w:val="right" w:leader="dot" w:pos="9241"/>
      </w:tabs>
      <w:ind w:firstLineChars="600" w:firstLine="607"/>
      <w:jc w:val="left"/>
    </w:pPr>
    <w:rPr>
      <w:rFonts w:ascii="宋体"/>
      <w:szCs w:val="21"/>
    </w:rPr>
  </w:style>
  <w:style w:type="paragraph" w:styleId="TOC9">
    <w:name w:val="toc 9"/>
    <w:basedOn w:val="af2"/>
    <w:next w:val="af2"/>
    <w:autoRedefine/>
    <w:semiHidden/>
    <w:rsid w:val="00083A09"/>
    <w:pPr>
      <w:ind w:left="1470"/>
      <w:jc w:val="left"/>
    </w:pPr>
    <w:rPr>
      <w:sz w:val="20"/>
      <w:szCs w:val="20"/>
    </w:rPr>
  </w:style>
  <w:style w:type="paragraph" w:customStyle="1" w:styleId="affff9">
    <w:name w:val="其他标准标志"/>
    <w:basedOn w:val="aff4"/>
    <w:rsid w:val="0018211B"/>
    <w:pPr>
      <w:framePr w:w="6101" w:wrap="around" w:vAnchor="page" w:hAnchor="page" w:x="4673" w:y="942"/>
    </w:pPr>
    <w:rPr>
      <w:w w:val="130"/>
    </w:rPr>
  </w:style>
  <w:style w:type="paragraph" w:customStyle="1" w:styleId="affffa">
    <w:name w:val="其他标准称谓"/>
    <w:next w:val="af2"/>
    <w:rsid w:val="008E031B"/>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b">
    <w:name w:val="其他发布部门"/>
    <w:basedOn w:val="affd"/>
    <w:rsid w:val="00525656"/>
    <w:pPr>
      <w:framePr w:wrap="around" w:y="15310"/>
      <w:spacing w:line="0" w:lineRule="atLeast"/>
    </w:pPr>
    <w:rPr>
      <w:rFonts w:ascii="黑体" w:eastAsia="黑体"/>
      <w:b w:val="0"/>
    </w:rPr>
  </w:style>
  <w:style w:type="paragraph" w:customStyle="1" w:styleId="affffc">
    <w:name w:val="前言、引言标题"/>
    <w:next w:val="af6"/>
    <w:rsid w:val="00083A09"/>
    <w:pPr>
      <w:keepNext/>
      <w:pageBreakBefore/>
      <w:shd w:val="clear" w:color="FFFFFF" w:fill="FFFFFF"/>
      <w:spacing w:before="640" w:after="560"/>
      <w:jc w:val="center"/>
      <w:outlineLvl w:val="0"/>
    </w:pPr>
    <w:rPr>
      <w:rFonts w:ascii="黑体" w:eastAsia="黑体"/>
      <w:sz w:val="32"/>
    </w:rPr>
  </w:style>
  <w:style w:type="paragraph" w:customStyle="1" w:styleId="affffd">
    <w:name w:val="三级无"/>
    <w:basedOn w:val="a2"/>
    <w:rsid w:val="001C149C"/>
    <w:pPr>
      <w:spacing w:beforeLines="0" w:afterLines="0"/>
    </w:pPr>
    <w:rPr>
      <w:rFonts w:ascii="宋体" w:eastAsia="宋体"/>
    </w:rPr>
  </w:style>
  <w:style w:type="paragraph" w:customStyle="1" w:styleId="affffe">
    <w:name w:val="实施日期"/>
    <w:basedOn w:val="affe"/>
    <w:rsid w:val="001C21AC"/>
    <w:pPr>
      <w:framePr w:wrap="around" w:vAnchor="page" w:hAnchor="text"/>
      <w:jc w:val="right"/>
    </w:pPr>
  </w:style>
  <w:style w:type="paragraph" w:customStyle="1" w:styleId="afffff">
    <w:name w:val="示例后文字"/>
    <w:basedOn w:val="af6"/>
    <w:next w:val="af6"/>
    <w:qFormat/>
    <w:rsid w:val="00083A09"/>
    <w:pPr>
      <w:ind w:firstLine="360"/>
    </w:pPr>
    <w:rPr>
      <w:sz w:val="18"/>
    </w:rPr>
  </w:style>
  <w:style w:type="paragraph" w:customStyle="1" w:styleId="afffff0">
    <w:name w:val="首示例"/>
    <w:next w:val="af6"/>
    <w:link w:val="Char1"/>
    <w:qFormat/>
    <w:rsid w:val="00083A09"/>
    <w:pPr>
      <w:tabs>
        <w:tab w:val="num" w:pos="360"/>
      </w:tabs>
    </w:pPr>
    <w:rPr>
      <w:rFonts w:ascii="宋体" w:hAnsi="宋体"/>
      <w:kern w:val="2"/>
      <w:sz w:val="18"/>
      <w:szCs w:val="18"/>
    </w:rPr>
  </w:style>
  <w:style w:type="character" w:customStyle="1" w:styleId="Char1">
    <w:name w:val="首示例 Char"/>
    <w:basedOn w:val="af3"/>
    <w:link w:val="afffff0"/>
    <w:rsid w:val="00083A09"/>
    <w:rPr>
      <w:rFonts w:ascii="宋体" w:hAnsi="宋体"/>
      <w:kern w:val="2"/>
      <w:sz w:val="18"/>
      <w:szCs w:val="18"/>
    </w:rPr>
  </w:style>
  <w:style w:type="paragraph" w:customStyle="1" w:styleId="afffff1">
    <w:name w:val="四级无"/>
    <w:basedOn w:val="a3"/>
    <w:rsid w:val="001C149C"/>
    <w:pPr>
      <w:spacing w:beforeLines="0" w:afterLines="0"/>
    </w:pPr>
    <w:rPr>
      <w:rFonts w:ascii="宋体" w:eastAsia="宋体"/>
    </w:rPr>
  </w:style>
  <w:style w:type="paragraph" w:styleId="10">
    <w:name w:val="index 1"/>
    <w:basedOn w:val="af2"/>
    <w:next w:val="af6"/>
    <w:rsid w:val="009951DC"/>
    <w:pPr>
      <w:tabs>
        <w:tab w:val="right" w:leader="dot" w:pos="9299"/>
      </w:tabs>
      <w:jc w:val="left"/>
    </w:pPr>
    <w:rPr>
      <w:rFonts w:ascii="宋体"/>
      <w:szCs w:val="21"/>
    </w:rPr>
  </w:style>
  <w:style w:type="paragraph" w:styleId="20">
    <w:name w:val="index 2"/>
    <w:basedOn w:val="af2"/>
    <w:next w:val="af2"/>
    <w:autoRedefine/>
    <w:rsid w:val="00083A09"/>
    <w:pPr>
      <w:ind w:left="420" w:hanging="210"/>
      <w:jc w:val="left"/>
    </w:pPr>
    <w:rPr>
      <w:rFonts w:ascii="Calibri" w:hAnsi="Calibri"/>
      <w:sz w:val="20"/>
      <w:szCs w:val="20"/>
    </w:rPr>
  </w:style>
  <w:style w:type="paragraph" w:styleId="3">
    <w:name w:val="index 3"/>
    <w:basedOn w:val="af2"/>
    <w:next w:val="af2"/>
    <w:autoRedefine/>
    <w:rsid w:val="00083A09"/>
    <w:pPr>
      <w:ind w:left="630" w:hanging="210"/>
      <w:jc w:val="left"/>
    </w:pPr>
    <w:rPr>
      <w:rFonts w:ascii="Calibri" w:hAnsi="Calibri"/>
      <w:sz w:val="20"/>
      <w:szCs w:val="20"/>
    </w:rPr>
  </w:style>
  <w:style w:type="paragraph" w:styleId="4">
    <w:name w:val="index 4"/>
    <w:basedOn w:val="af2"/>
    <w:next w:val="af2"/>
    <w:autoRedefine/>
    <w:rsid w:val="00083A09"/>
    <w:pPr>
      <w:ind w:left="840" w:hanging="210"/>
      <w:jc w:val="left"/>
    </w:pPr>
    <w:rPr>
      <w:rFonts w:ascii="Calibri" w:hAnsi="Calibri"/>
      <w:sz w:val="20"/>
      <w:szCs w:val="20"/>
    </w:rPr>
  </w:style>
  <w:style w:type="paragraph" w:styleId="5">
    <w:name w:val="index 5"/>
    <w:basedOn w:val="af2"/>
    <w:next w:val="af2"/>
    <w:autoRedefine/>
    <w:rsid w:val="00083A09"/>
    <w:pPr>
      <w:ind w:left="1050" w:hanging="210"/>
      <w:jc w:val="left"/>
    </w:pPr>
    <w:rPr>
      <w:rFonts w:ascii="Calibri" w:hAnsi="Calibri"/>
      <w:sz w:val="20"/>
      <w:szCs w:val="20"/>
    </w:rPr>
  </w:style>
  <w:style w:type="paragraph" w:styleId="6">
    <w:name w:val="index 6"/>
    <w:basedOn w:val="af2"/>
    <w:next w:val="af2"/>
    <w:autoRedefine/>
    <w:rsid w:val="00083A09"/>
    <w:pPr>
      <w:ind w:left="1260" w:hanging="210"/>
      <w:jc w:val="left"/>
    </w:pPr>
    <w:rPr>
      <w:rFonts w:ascii="Calibri" w:hAnsi="Calibri"/>
      <w:sz w:val="20"/>
      <w:szCs w:val="20"/>
    </w:rPr>
  </w:style>
  <w:style w:type="paragraph" w:styleId="7">
    <w:name w:val="index 7"/>
    <w:basedOn w:val="af2"/>
    <w:next w:val="af2"/>
    <w:autoRedefine/>
    <w:rsid w:val="00083A09"/>
    <w:pPr>
      <w:ind w:left="1470" w:hanging="210"/>
      <w:jc w:val="left"/>
    </w:pPr>
    <w:rPr>
      <w:rFonts w:ascii="Calibri" w:hAnsi="Calibri"/>
      <w:sz w:val="20"/>
      <w:szCs w:val="20"/>
    </w:rPr>
  </w:style>
  <w:style w:type="paragraph" w:styleId="8">
    <w:name w:val="index 8"/>
    <w:basedOn w:val="af2"/>
    <w:next w:val="af2"/>
    <w:autoRedefine/>
    <w:rsid w:val="00083A09"/>
    <w:pPr>
      <w:ind w:left="1680" w:hanging="210"/>
      <w:jc w:val="left"/>
    </w:pPr>
    <w:rPr>
      <w:rFonts w:ascii="Calibri" w:hAnsi="Calibri"/>
      <w:sz w:val="20"/>
      <w:szCs w:val="20"/>
    </w:rPr>
  </w:style>
  <w:style w:type="paragraph" w:styleId="9">
    <w:name w:val="index 9"/>
    <w:basedOn w:val="af2"/>
    <w:next w:val="af2"/>
    <w:autoRedefine/>
    <w:rsid w:val="00083A09"/>
    <w:pPr>
      <w:ind w:left="1890" w:hanging="210"/>
      <w:jc w:val="left"/>
    </w:pPr>
    <w:rPr>
      <w:rFonts w:ascii="Calibri" w:hAnsi="Calibri"/>
      <w:sz w:val="20"/>
      <w:szCs w:val="20"/>
    </w:rPr>
  </w:style>
  <w:style w:type="paragraph" w:styleId="afffff2">
    <w:name w:val="index heading"/>
    <w:basedOn w:val="af2"/>
    <w:next w:val="10"/>
    <w:rsid w:val="00083A09"/>
    <w:pPr>
      <w:spacing w:before="120" w:after="120"/>
      <w:jc w:val="center"/>
    </w:pPr>
    <w:rPr>
      <w:rFonts w:ascii="Calibri" w:hAnsi="Calibri"/>
      <w:b/>
      <w:bCs/>
      <w:iCs/>
      <w:szCs w:val="20"/>
    </w:rPr>
  </w:style>
  <w:style w:type="paragraph" w:styleId="afffff3">
    <w:name w:val="caption"/>
    <w:basedOn w:val="af2"/>
    <w:next w:val="af2"/>
    <w:qFormat/>
    <w:rsid w:val="00083A09"/>
    <w:pPr>
      <w:spacing w:before="152" w:after="160"/>
    </w:pPr>
    <w:rPr>
      <w:rFonts w:ascii="Arial" w:eastAsia="黑体" w:hAnsi="Arial" w:cs="Arial"/>
      <w:sz w:val="20"/>
      <w:szCs w:val="20"/>
    </w:rPr>
  </w:style>
  <w:style w:type="paragraph" w:customStyle="1" w:styleId="afffff4">
    <w:name w:val="条文脚注"/>
    <w:basedOn w:val="aa"/>
    <w:rsid w:val="000D718B"/>
    <w:pPr>
      <w:numPr>
        <w:numId w:val="0"/>
      </w:numPr>
      <w:jc w:val="both"/>
    </w:pPr>
  </w:style>
  <w:style w:type="paragraph" w:customStyle="1" w:styleId="afffff5">
    <w:name w:val="图标脚注说明"/>
    <w:basedOn w:val="af6"/>
    <w:rsid w:val="000D718B"/>
    <w:pPr>
      <w:ind w:left="840" w:firstLineChars="0" w:hanging="420"/>
    </w:pPr>
    <w:rPr>
      <w:sz w:val="18"/>
      <w:szCs w:val="18"/>
    </w:rPr>
  </w:style>
  <w:style w:type="paragraph" w:customStyle="1" w:styleId="afffff6">
    <w:name w:val="图表脚注说明"/>
    <w:basedOn w:val="af2"/>
    <w:rsid w:val="003912E7"/>
    <w:pPr>
      <w:ind w:left="544" w:hanging="181"/>
    </w:pPr>
    <w:rPr>
      <w:rFonts w:ascii="宋体"/>
      <w:sz w:val="18"/>
      <w:szCs w:val="18"/>
    </w:rPr>
  </w:style>
  <w:style w:type="paragraph" w:customStyle="1" w:styleId="afffff7">
    <w:name w:val="图的脚注"/>
    <w:next w:val="af6"/>
    <w:autoRedefine/>
    <w:qFormat/>
    <w:rsid w:val="00083A09"/>
    <w:pPr>
      <w:widowControl w:val="0"/>
      <w:ind w:leftChars="200" w:left="840" w:hangingChars="200" w:hanging="420"/>
      <w:jc w:val="both"/>
    </w:pPr>
    <w:rPr>
      <w:rFonts w:ascii="宋体"/>
      <w:sz w:val="18"/>
    </w:rPr>
  </w:style>
  <w:style w:type="table" w:styleId="afffff8">
    <w:name w:val="Table Grid"/>
    <w:basedOn w:val="af4"/>
    <w:rsid w:val="001D41EE"/>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9">
    <w:name w:val="endnote text"/>
    <w:basedOn w:val="af2"/>
    <w:semiHidden/>
    <w:rsid w:val="00083A09"/>
    <w:pPr>
      <w:snapToGrid w:val="0"/>
      <w:jc w:val="left"/>
    </w:pPr>
  </w:style>
  <w:style w:type="character" w:styleId="afffffa">
    <w:name w:val="endnote reference"/>
    <w:basedOn w:val="af3"/>
    <w:semiHidden/>
    <w:rsid w:val="00083A09"/>
    <w:rPr>
      <w:vertAlign w:val="superscript"/>
    </w:rPr>
  </w:style>
  <w:style w:type="paragraph" w:styleId="afffffb">
    <w:name w:val="Document Map"/>
    <w:basedOn w:val="af2"/>
    <w:semiHidden/>
    <w:rsid w:val="00083A09"/>
    <w:pPr>
      <w:shd w:val="clear" w:color="auto" w:fill="000080"/>
    </w:pPr>
  </w:style>
  <w:style w:type="paragraph" w:customStyle="1" w:styleId="afffffc">
    <w:name w:val="文献分类号"/>
    <w:rsid w:val="00654BC9"/>
    <w:pPr>
      <w:framePr w:hSpace="180" w:vSpace="180" w:wrap="around" w:hAnchor="margin" w:y="1" w:anchorLock="1"/>
      <w:widowControl w:val="0"/>
      <w:textAlignment w:val="center"/>
    </w:pPr>
    <w:rPr>
      <w:rFonts w:ascii="黑体" w:eastAsia="黑体"/>
      <w:sz w:val="21"/>
      <w:szCs w:val="21"/>
    </w:rPr>
  </w:style>
  <w:style w:type="paragraph" w:customStyle="1" w:styleId="afffffd">
    <w:name w:val="五级无"/>
    <w:basedOn w:val="a4"/>
    <w:rsid w:val="001C149C"/>
    <w:pPr>
      <w:spacing w:beforeLines="0" w:afterLines="0"/>
    </w:pPr>
    <w:rPr>
      <w:rFonts w:ascii="宋体" w:eastAsia="宋体"/>
    </w:rPr>
  </w:style>
  <w:style w:type="character" w:styleId="afffffe">
    <w:name w:val="page number"/>
    <w:basedOn w:val="af3"/>
    <w:rsid w:val="00083A09"/>
    <w:rPr>
      <w:rFonts w:ascii="Times New Roman" w:eastAsia="宋体" w:hAnsi="Times New Roman"/>
      <w:sz w:val="18"/>
    </w:rPr>
  </w:style>
  <w:style w:type="paragraph" w:customStyle="1" w:styleId="affffff">
    <w:name w:val="一级无"/>
    <w:basedOn w:val="a0"/>
    <w:rsid w:val="001C149C"/>
    <w:pPr>
      <w:spacing w:beforeLines="0" w:afterLines="0"/>
    </w:pPr>
    <w:rPr>
      <w:rFonts w:ascii="宋体" w:eastAsia="宋体"/>
    </w:rPr>
  </w:style>
  <w:style w:type="character" w:styleId="affffff0">
    <w:name w:val="FollowedHyperlink"/>
    <w:basedOn w:val="af3"/>
    <w:rsid w:val="00083A09"/>
    <w:rPr>
      <w:color w:val="800080"/>
      <w:u w:val="single"/>
    </w:rPr>
  </w:style>
  <w:style w:type="paragraph" w:customStyle="1" w:styleId="affffff1">
    <w:name w:val="正文表标题"/>
    <w:next w:val="af6"/>
    <w:rsid w:val="00083A09"/>
    <w:pPr>
      <w:tabs>
        <w:tab w:val="num" w:pos="360"/>
      </w:tabs>
      <w:spacing w:beforeLines="50" w:afterLines="50"/>
      <w:jc w:val="center"/>
    </w:pPr>
    <w:rPr>
      <w:rFonts w:ascii="黑体" w:eastAsia="黑体"/>
      <w:sz w:val="21"/>
    </w:rPr>
  </w:style>
  <w:style w:type="paragraph" w:customStyle="1" w:styleId="affffff2">
    <w:name w:val="正文公式编号制表符"/>
    <w:basedOn w:val="af6"/>
    <w:next w:val="af6"/>
    <w:qFormat/>
    <w:rsid w:val="00EC680A"/>
    <w:pPr>
      <w:ind w:firstLineChars="0" w:firstLine="0"/>
    </w:pPr>
  </w:style>
  <w:style w:type="paragraph" w:customStyle="1" w:styleId="affffff3">
    <w:name w:val="正文图标题"/>
    <w:next w:val="af6"/>
    <w:rsid w:val="00083A09"/>
    <w:pPr>
      <w:tabs>
        <w:tab w:val="num" w:pos="360"/>
      </w:tabs>
      <w:spacing w:beforeLines="50" w:afterLines="50"/>
      <w:jc w:val="center"/>
    </w:pPr>
    <w:rPr>
      <w:rFonts w:ascii="黑体" w:eastAsia="黑体"/>
      <w:sz w:val="21"/>
    </w:rPr>
  </w:style>
  <w:style w:type="paragraph" w:customStyle="1" w:styleId="affffff4">
    <w:name w:val="终结线"/>
    <w:basedOn w:val="af2"/>
    <w:rsid w:val="00083A09"/>
    <w:pPr>
      <w:framePr w:hSpace="181" w:vSpace="181" w:wrap="around" w:vAnchor="text" w:hAnchor="margin" w:xAlign="center" w:y="285"/>
    </w:pPr>
  </w:style>
  <w:style w:type="paragraph" w:customStyle="1" w:styleId="affffff5">
    <w:name w:val="其他发布日期"/>
    <w:basedOn w:val="affe"/>
    <w:rsid w:val="006E4A7F"/>
    <w:pPr>
      <w:framePr w:wrap="around" w:vAnchor="page" w:hAnchor="text" w:x="1419"/>
    </w:pPr>
  </w:style>
  <w:style w:type="paragraph" w:customStyle="1" w:styleId="affffff6">
    <w:name w:val="其他实施日期"/>
    <w:basedOn w:val="affffe"/>
    <w:rsid w:val="006E4A7F"/>
    <w:pPr>
      <w:framePr w:wrap="around"/>
    </w:pPr>
  </w:style>
  <w:style w:type="paragraph" w:customStyle="1" w:styleId="21">
    <w:name w:val="封面标准名称2"/>
    <w:basedOn w:val="afff0"/>
    <w:rsid w:val="0028269A"/>
    <w:pPr>
      <w:framePr w:wrap="around" w:y="4469"/>
      <w:spacing w:beforeLines="630"/>
    </w:pPr>
  </w:style>
  <w:style w:type="paragraph" w:customStyle="1" w:styleId="22">
    <w:name w:val="封面标准英文名称2"/>
    <w:basedOn w:val="afff1"/>
    <w:rsid w:val="0028269A"/>
    <w:pPr>
      <w:framePr w:wrap="around" w:y="4469"/>
    </w:pPr>
  </w:style>
  <w:style w:type="paragraph" w:customStyle="1" w:styleId="23">
    <w:name w:val="封面一致性程度标识2"/>
    <w:basedOn w:val="afff2"/>
    <w:rsid w:val="0028269A"/>
    <w:pPr>
      <w:framePr w:wrap="around" w:y="4469"/>
    </w:pPr>
  </w:style>
  <w:style w:type="paragraph" w:customStyle="1" w:styleId="24">
    <w:name w:val="封面标准文稿类别2"/>
    <w:basedOn w:val="afff3"/>
    <w:rsid w:val="0028269A"/>
    <w:pPr>
      <w:framePr w:wrap="around" w:y="4469"/>
    </w:pPr>
  </w:style>
  <w:style w:type="paragraph" w:customStyle="1" w:styleId="25">
    <w:name w:val="封面标准文稿编辑信息2"/>
    <w:basedOn w:val="afff4"/>
    <w:rsid w:val="0028269A"/>
    <w:pPr>
      <w:framePr w:wrap="around" w:y="4469"/>
    </w:pPr>
  </w:style>
  <w:style w:type="paragraph" w:customStyle="1" w:styleId="afb">
    <w:name w:val="示例内容"/>
    <w:rsid w:val="00B636A8"/>
    <w:pPr>
      <w:ind w:firstLineChars="200" w:firstLine="200"/>
    </w:pPr>
    <w:rPr>
      <w:rFonts w:ascii="宋体"/>
      <w:noProof/>
      <w:sz w:val="18"/>
      <w:szCs w:val="18"/>
    </w:rPr>
  </w:style>
  <w:style w:type="character" w:styleId="affffff7">
    <w:name w:val="Emphasis"/>
    <w:basedOn w:val="af3"/>
    <w:uiPriority w:val="20"/>
    <w:qFormat/>
    <w:rsid w:val="00B34AAA"/>
    <w:rPr>
      <w:i/>
      <w:iCs/>
    </w:rPr>
  </w:style>
  <w:style w:type="paragraph" w:styleId="TOC1">
    <w:name w:val="toc 1"/>
    <w:basedOn w:val="af2"/>
    <w:next w:val="af2"/>
    <w:autoRedefine/>
    <w:semiHidden/>
    <w:rsid w:val="00961C93"/>
    <w:pPr>
      <w:tabs>
        <w:tab w:val="right" w:leader="dot" w:pos="9242"/>
      </w:tabs>
      <w:spacing w:beforeLines="25" w:afterLines="25"/>
      <w:jc w:val="left"/>
    </w:pPr>
    <w:rPr>
      <w:rFonts w:ascii="宋体"/>
      <w:szCs w:val="21"/>
    </w:rPr>
  </w:style>
  <w:style w:type="paragraph" w:styleId="TOC2">
    <w:name w:val="toc 2"/>
    <w:basedOn w:val="af2"/>
    <w:next w:val="af2"/>
    <w:autoRedefine/>
    <w:semiHidden/>
    <w:rsid w:val="00961C93"/>
    <w:pPr>
      <w:tabs>
        <w:tab w:val="right" w:leader="dot" w:pos="9242"/>
      </w:tabs>
    </w:pPr>
    <w:rPr>
      <w:rFonts w:ascii="宋体"/>
      <w:szCs w:val="21"/>
    </w:rPr>
  </w:style>
  <w:style w:type="character" w:customStyle="1" w:styleId="apple-converted-space">
    <w:name w:val="apple-converted-space"/>
    <w:basedOn w:val="af3"/>
    <w:rsid w:val="00B34AAA"/>
  </w:style>
  <w:style w:type="paragraph" w:styleId="affffff8">
    <w:name w:val="Balloon Text"/>
    <w:basedOn w:val="af2"/>
    <w:link w:val="affffff9"/>
    <w:rsid w:val="00247CB9"/>
    <w:rPr>
      <w:sz w:val="18"/>
      <w:szCs w:val="18"/>
    </w:rPr>
  </w:style>
  <w:style w:type="character" w:customStyle="1" w:styleId="affffff9">
    <w:name w:val="批注框文本 字符"/>
    <w:basedOn w:val="af3"/>
    <w:link w:val="affffff8"/>
    <w:rsid w:val="00247CB9"/>
    <w:rPr>
      <w:kern w:val="2"/>
      <w:sz w:val="18"/>
      <w:szCs w:val="18"/>
    </w:rPr>
  </w:style>
  <w:style w:type="paragraph" w:styleId="affffffa">
    <w:name w:val="Body Text Indent"/>
    <w:basedOn w:val="af2"/>
    <w:link w:val="affffffb"/>
    <w:rsid w:val="00E01ED8"/>
    <w:pPr>
      <w:tabs>
        <w:tab w:val="left" w:pos="2520"/>
      </w:tabs>
      <w:spacing w:line="330" w:lineRule="exact"/>
      <w:ind w:firstLine="420"/>
    </w:pPr>
  </w:style>
  <w:style w:type="character" w:customStyle="1" w:styleId="affffffb">
    <w:name w:val="正文文本缩进 字符"/>
    <w:basedOn w:val="af3"/>
    <w:link w:val="affffffa"/>
    <w:rsid w:val="00E01ED8"/>
    <w:rPr>
      <w:kern w:val="2"/>
      <w:sz w:val="21"/>
      <w:szCs w:val="24"/>
    </w:rPr>
  </w:style>
  <w:style w:type="character" w:customStyle="1" w:styleId="apple-tab-span">
    <w:name w:val="apple-tab-span"/>
    <w:basedOn w:val="af3"/>
    <w:rsid w:val="005B6ACC"/>
  </w:style>
  <w:style w:type="paragraph" w:styleId="affffffc">
    <w:name w:val="Body Text"/>
    <w:basedOn w:val="af2"/>
    <w:link w:val="affffffd"/>
    <w:semiHidden/>
    <w:unhideWhenUsed/>
    <w:rsid w:val="00DF5BB9"/>
    <w:pPr>
      <w:spacing w:after="120"/>
    </w:pPr>
  </w:style>
  <w:style w:type="character" w:customStyle="1" w:styleId="affffffd">
    <w:name w:val="正文文本 字符"/>
    <w:basedOn w:val="af3"/>
    <w:link w:val="affffffc"/>
    <w:semiHidden/>
    <w:rsid w:val="00DF5BB9"/>
    <w:rPr>
      <w:kern w:val="2"/>
      <w:sz w:val="21"/>
      <w:szCs w:val="24"/>
    </w:rPr>
  </w:style>
  <w:style w:type="table" w:customStyle="1" w:styleId="TableNormal">
    <w:name w:val="Table Normal"/>
    <w:uiPriority w:val="2"/>
    <w:semiHidden/>
    <w:unhideWhenUsed/>
    <w:qFormat/>
    <w:rsid w:val="008C2BF9"/>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8C2BF9"/>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96F51"/>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96F51"/>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96F51"/>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96F51"/>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923DA"/>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923DA"/>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affffffe">
    <w:name w:val="标准文件_附录二级条标题"/>
    <w:basedOn w:val="af2"/>
    <w:next w:val="af2"/>
    <w:rsid w:val="00C16B75"/>
    <w:pPr>
      <w:widowControl/>
      <w:wordWrap w:val="0"/>
      <w:overflowPunct w:val="0"/>
      <w:autoSpaceDE w:val="0"/>
      <w:autoSpaceDN w:val="0"/>
      <w:spacing w:beforeLines="50" w:before="50" w:afterLines="50" w:after="50"/>
      <w:textAlignment w:val="baseline"/>
      <w:outlineLvl w:val="3"/>
    </w:pPr>
    <w:rPr>
      <w:rFonts w:ascii="黑体" w:eastAsia="黑体"/>
      <w:kern w:val="21"/>
      <w:szCs w:val="20"/>
    </w:rPr>
  </w:style>
  <w:style w:type="paragraph" w:customStyle="1" w:styleId="afffffff">
    <w:name w:val="标准文件_附录标识"/>
    <w:next w:val="af2"/>
    <w:rsid w:val="007F371E"/>
    <w:pPr>
      <w:shd w:val="clear" w:color="FFFFFF" w:fill="FFFFFF"/>
      <w:tabs>
        <w:tab w:val="left" w:pos="6406"/>
      </w:tabs>
      <w:spacing w:beforeLines="25" w:before="25" w:afterLines="50" w:after="50"/>
      <w:jc w:val="center"/>
      <w:outlineLvl w:val="0"/>
    </w:pPr>
    <w:rPr>
      <w:rFonts w:ascii="黑体" w:eastAsia="黑体"/>
      <w:noProof/>
      <w:sz w:val="21"/>
    </w:rPr>
  </w:style>
  <w:style w:type="paragraph" w:customStyle="1" w:styleId="afffffff0">
    <w:name w:val="标准文件_附录一级条标题"/>
    <w:next w:val="af2"/>
    <w:rsid w:val="007F371E"/>
    <w:pPr>
      <w:widowControl w:val="0"/>
      <w:spacing w:beforeLines="50" w:before="50" w:afterLines="50" w:after="50"/>
      <w:jc w:val="both"/>
      <w:outlineLvl w:val="2"/>
    </w:pPr>
    <w:rPr>
      <w:rFonts w:ascii="黑体" w:eastAsia="黑体"/>
      <w:kern w:val="21"/>
      <w:sz w:val="21"/>
    </w:rPr>
  </w:style>
  <w:style w:type="paragraph" w:customStyle="1" w:styleId="afffffff1">
    <w:name w:val="标准文件_附录三级条标题"/>
    <w:next w:val="af2"/>
    <w:rsid w:val="007F371E"/>
    <w:pPr>
      <w:widowControl w:val="0"/>
      <w:spacing w:beforeLines="50" w:before="50" w:afterLines="50" w:after="50"/>
      <w:jc w:val="both"/>
      <w:outlineLvl w:val="4"/>
    </w:pPr>
    <w:rPr>
      <w:rFonts w:ascii="黑体" w:eastAsia="黑体"/>
      <w:kern w:val="21"/>
      <w:sz w:val="21"/>
    </w:rPr>
  </w:style>
  <w:style w:type="paragraph" w:customStyle="1" w:styleId="afffffff2">
    <w:name w:val="标准文件_附录四级条标题"/>
    <w:next w:val="af2"/>
    <w:rsid w:val="007F371E"/>
    <w:pPr>
      <w:widowControl w:val="0"/>
      <w:spacing w:beforeLines="50" w:before="50" w:afterLines="50" w:after="50"/>
      <w:jc w:val="both"/>
      <w:outlineLvl w:val="5"/>
    </w:pPr>
    <w:rPr>
      <w:rFonts w:ascii="黑体" w:eastAsia="黑体"/>
      <w:kern w:val="21"/>
      <w:sz w:val="21"/>
    </w:rPr>
  </w:style>
  <w:style w:type="paragraph" w:customStyle="1" w:styleId="afffffff3">
    <w:name w:val="标准文件_附录五级条标题"/>
    <w:next w:val="af2"/>
    <w:rsid w:val="007F371E"/>
    <w:pPr>
      <w:widowControl w:val="0"/>
      <w:spacing w:beforeLines="50" w:before="50" w:afterLines="50" w:after="50"/>
      <w:jc w:val="both"/>
      <w:outlineLvl w:val="6"/>
    </w:pPr>
    <w:rPr>
      <w:rFonts w:ascii="黑体" w:eastAsia="黑体"/>
      <w:kern w:val="21"/>
      <w:sz w:val="21"/>
    </w:rPr>
  </w:style>
  <w:style w:type="paragraph" w:customStyle="1" w:styleId="afffffff4">
    <w:name w:val="标准文件_一级条标题"/>
    <w:basedOn w:val="af2"/>
    <w:next w:val="af2"/>
    <w:rsid w:val="00C716E1"/>
    <w:pPr>
      <w:widowControl/>
      <w:spacing w:beforeLines="50" w:before="50" w:afterLines="50" w:after="50"/>
      <w:outlineLvl w:val="1"/>
    </w:pPr>
    <w:rPr>
      <w:rFonts w:ascii="黑体" w:eastAsia="黑体"/>
      <w:kern w:val="0"/>
      <w:szCs w:val="20"/>
    </w:rPr>
  </w:style>
  <w:style w:type="table" w:customStyle="1" w:styleId="TableNormal8">
    <w:name w:val="Table Normal8"/>
    <w:uiPriority w:val="2"/>
    <w:semiHidden/>
    <w:unhideWhenUsed/>
    <w:qFormat/>
    <w:rsid w:val="007F15A7"/>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F15A7"/>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E2452B"/>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5293C"/>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EF3F1F"/>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EB5F4F"/>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afffffff5">
    <w:name w:val="图表文字"/>
    <w:basedOn w:val="af2"/>
    <w:link w:val="afffffff6"/>
    <w:qFormat/>
    <w:rsid w:val="00990924"/>
    <w:pPr>
      <w:adjustRightInd w:val="0"/>
      <w:snapToGrid w:val="0"/>
      <w:jc w:val="center"/>
    </w:pPr>
    <w:rPr>
      <w:noProof/>
      <w:snapToGrid w:val="0"/>
      <w:color w:val="000000"/>
      <w:kern w:val="0"/>
      <w:sz w:val="18"/>
      <w:szCs w:val="15"/>
    </w:rPr>
  </w:style>
  <w:style w:type="character" w:customStyle="1" w:styleId="afffffff6">
    <w:name w:val="图表文字 字符"/>
    <w:basedOn w:val="af3"/>
    <w:link w:val="afffffff5"/>
    <w:rsid w:val="00990924"/>
    <w:rPr>
      <w:noProof/>
      <w:snapToGrid w:val="0"/>
      <w:color w:val="000000"/>
      <w:sz w:val="18"/>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 Type="http://schemas.openxmlformats.org/officeDocument/2006/relationships/customXml" Target="../customXml/item1.xml"/><Relationship Id="rId16" Type="http://schemas.openxmlformats.org/officeDocument/2006/relationships/footer" Target="footer4.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3.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DA9C9-1AE1-41BF-8AFE-600189D12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17</Pages>
  <Words>1182</Words>
  <Characters>6739</Characters>
  <Application>Microsoft Office Word</Application>
  <DocSecurity>0</DocSecurity>
  <Lines>56</Lines>
  <Paragraphs>15</Paragraphs>
  <ScaleCrop>false</ScaleCrop>
  <Company>zle</Company>
  <LinksUpToDate>false</LinksUpToDate>
  <CharactersWithSpaces>7906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creator>CNIS</dc:creator>
  <cp:lastModifiedBy>gu peiwen</cp:lastModifiedBy>
  <cp:revision>75</cp:revision>
  <dcterms:created xsi:type="dcterms:W3CDTF">2021-11-26T05:24:00Z</dcterms:created>
  <dcterms:modified xsi:type="dcterms:W3CDTF">2021-12-02T13:48:00Z</dcterms:modified>
</cp:coreProperties>
</file>