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keepNext w:val="0"/>
        <w:keepLines w:val="0"/>
        <w:pageBreakBefore w:val="0"/>
        <w:widowControl w:val="0"/>
        <w:kinsoku/>
        <w:wordWrap/>
        <w:overflowPunct/>
        <w:topLinePunct w:val="0"/>
        <w:autoSpaceDE w:val="0"/>
        <w:autoSpaceDN w:val="0"/>
        <w:bidi w:val="0"/>
        <w:adjustRightInd w:val="0"/>
        <w:snapToGrid/>
        <w:spacing w:line="640" w:lineRule="exact"/>
        <w:ind w:left="0" w:leftChars="0"/>
        <w:textAlignment w:val="auto"/>
        <w:rPr>
          <w:rFonts w:hint="default" w:ascii="Times New Roman" w:hAnsi="Times New Roman" w:eastAsia="方正小标宋简体" w:cs="Times New Roman"/>
          <w:color w:val="FF0000"/>
          <w:sz w:val="52"/>
          <w:szCs w:val="52"/>
        </w:rPr>
      </w:pPr>
    </w:p>
    <w:p>
      <w:pPr>
        <w:pStyle w:val="21"/>
        <w:keepNext w:val="0"/>
        <w:keepLines w:val="0"/>
        <w:pageBreakBefore w:val="0"/>
        <w:widowControl w:val="0"/>
        <w:kinsoku/>
        <w:wordWrap/>
        <w:overflowPunct/>
        <w:topLinePunct w:val="0"/>
        <w:autoSpaceDE w:val="0"/>
        <w:autoSpaceDN w:val="0"/>
        <w:bidi w:val="0"/>
        <w:adjustRightInd w:val="0"/>
        <w:snapToGrid/>
        <w:spacing w:line="640" w:lineRule="exact"/>
        <w:ind w:left="0" w:leftChars="0"/>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spacing w:line="460" w:lineRule="exact"/>
        <w:ind w:left="0" w:leftChars="0"/>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spacing w:line="540" w:lineRule="exact"/>
        <w:ind w:left="0" w:left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pPr>
        <w:keepNext w:val="0"/>
        <w:keepLines w:val="0"/>
        <w:pageBreakBefore w:val="0"/>
        <w:widowControl w:val="0"/>
        <w:kinsoku/>
        <w:wordWrap/>
        <w:overflowPunct/>
        <w:topLinePunct w:val="0"/>
        <w:bidi w:val="0"/>
        <w:snapToGrid/>
        <w:spacing w:line="920" w:lineRule="exact"/>
        <w:ind w:left="0" w:leftChars="0"/>
        <w:jc w:val="center"/>
        <w:textAlignment w:val="auto"/>
        <w:rPr>
          <w:rFonts w:hint="default" w:ascii="Times New Roman" w:hAnsi="Times New Roman" w:eastAsia="方正小标宋简体" w:cs="Times New Roman"/>
          <w:color w:val="FF0000"/>
          <w:sz w:val="72"/>
          <w:szCs w:val="72"/>
        </w:rPr>
      </w:pPr>
    </w:p>
    <w:p>
      <w:pPr>
        <w:keepNext w:val="0"/>
        <w:keepLines w:val="0"/>
        <w:pageBreakBefore w:val="0"/>
        <w:widowControl w:val="0"/>
        <w:kinsoku/>
        <w:wordWrap/>
        <w:overflowPunct/>
        <w:topLinePunct w:val="0"/>
        <w:bidi w:val="0"/>
        <w:snapToGrid/>
        <w:spacing w:line="1000" w:lineRule="exact"/>
        <w:ind w:left="0" w:left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pPr>
        <w:keepNext w:val="0"/>
        <w:keepLines w:val="0"/>
        <w:pageBreakBefore w:val="0"/>
        <w:widowControl w:val="0"/>
        <w:kinsoku/>
        <w:wordWrap/>
        <w:overflowPunct/>
        <w:topLinePunct w:val="0"/>
        <w:bidi w:val="0"/>
        <w:snapToGrid/>
        <w:spacing w:line="540" w:lineRule="exact"/>
        <w:ind w:left="0" w:leftChars="0"/>
        <w:textAlignment w:val="auto"/>
        <w:rPr>
          <w:rFonts w:hint="default" w:ascii="Times New Roman" w:hAnsi="Times New Roman" w:cs="Times New Roman"/>
        </w:rPr>
      </w:pPr>
    </w:p>
    <w:p>
      <w:pPr>
        <w:pStyle w:val="21"/>
        <w:keepNext w:val="0"/>
        <w:keepLines w:val="0"/>
        <w:pageBreakBefore w:val="0"/>
        <w:widowControl w:val="0"/>
        <w:kinsoku/>
        <w:wordWrap/>
        <w:overflowPunct/>
        <w:topLinePunct w:val="0"/>
        <w:bidi w:val="0"/>
        <w:snapToGrid/>
        <w:ind w:left="0" w:leftChars="0"/>
        <w:textAlignment w:val="auto"/>
        <w:rPr>
          <w:rFonts w:hint="default" w:ascii="Times New Roman" w:hAnsi="Times New Roman" w:cs="Times New Roman"/>
        </w:rPr>
      </w:pPr>
    </w:p>
    <w:p>
      <w:pPr>
        <w:keepNext w:val="0"/>
        <w:keepLines w:val="0"/>
        <w:pageBreakBefore w:val="0"/>
        <w:widowControl w:val="0"/>
        <w:tabs>
          <w:tab w:val="left" w:pos="3113"/>
        </w:tabs>
        <w:kinsoku/>
        <w:wordWrap/>
        <w:overflowPunct/>
        <w:topLinePunct w:val="0"/>
        <w:bidi w:val="0"/>
        <w:snapToGrid/>
        <w:spacing w:line="540" w:lineRule="exact"/>
        <w:ind w:left="0" w:leftChars="0" w:firstLine="182" w:firstLineChars="2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ragraph">
                  <wp:posOffset>368935</wp:posOffset>
                </wp:positionV>
                <wp:extent cx="5774690" cy="4445"/>
                <wp:effectExtent l="0" t="7620" r="1270" b="10795"/>
                <wp:wrapNone/>
                <wp:docPr id="17" name="自选图形 3"/>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12.55pt;margin-top:29.05pt;height:0.35pt;width:454.7pt;z-index:251659264;mso-width-relative:page;mso-height-relative:page;" filled="f" stroked="t" coordsize="21600,21600" o:gfxdata="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Pu4VNgAAAAJAQAADwAAAAAAAAABACAAAAAiAAAAZHJzL2Rv&#10;d25yZXYueG1sUEsBAhQAFAAAAAgAh07iQI1Zp6kBAgAA8gMAAA4AAAAAAAAAAQAgAAAAJwEAAGRy&#10;cy9lMm9Eb2MueG1sUEsFBgAAAAAGAAYAWQEAAJoFAAAAAA==&#10;">
                <v:fill on="f" focussize="0,0"/>
                <v:stroke weight="1.25pt" color="#FF0000" joinstyle="round"/>
                <v:imagedata o:title=""/>
                <o:lock v:ext="edit" aspectratio="f"/>
              </v:shape>
            </w:pict>
          </mc:Fallback>
        </mc:AlternateContent>
      </w: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bidi w:val="0"/>
        <w:snapToGrid/>
        <w:spacing w:line="540" w:lineRule="exact"/>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spacing w:line="680" w:lineRule="exact"/>
        <w:ind w:left="0" w:leftChars="0" w:right="0" w:rightChars="0" w:firstLine="0" w:firstLineChars="0"/>
        <w:jc w:val="center"/>
        <w:textAlignment w:val="auto"/>
        <w:rPr>
          <w:rFonts w:hint="default" w:ascii="Times New Roman" w:hAnsi="Times New Roman" w:eastAsia="方正小标宋简体" w:cs="Times New Roman"/>
          <w:bCs/>
          <w:sz w:val="44"/>
          <w:szCs w:val="44"/>
          <w:lang w:val="en-US" w:eastAsia="zh-CN"/>
        </w:rPr>
      </w:pPr>
      <w:r>
        <w:rPr>
          <w:rFonts w:hint="default" w:ascii="Times New Roman" w:hAnsi="Times New Roman" w:eastAsia="方正小标宋简体" w:cs="Times New Roman"/>
          <w:bCs/>
          <w:sz w:val="44"/>
          <w:szCs w:val="44"/>
          <w:lang w:val="en-US" w:eastAsia="zh-CN"/>
        </w:rPr>
        <w:t>宁夏贺兰山东麓葡萄酒产业园区管委会</w:t>
      </w:r>
    </w:p>
    <w:p>
      <w:pPr>
        <w:keepNext w:val="0"/>
        <w:keepLines w:val="0"/>
        <w:pageBreakBefore w:val="0"/>
        <w:widowControl w:val="0"/>
        <w:kinsoku/>
        <w:wordWrap/>
        <w:overflowPunct/>
        <w:topLinePunct w:val="0"/>
        <w:autoSpaceDE/>
        <w:autoSpaceDN/>
        <w:bidi w:val="0"/>
        <w:spacing w:line="680" w:lineRule="exact"/>
        <w:ind w:left="0" w:leftChars="0" w:right="0" w:rightChars="0" w:firstLine="0" w:firstLineChars="0"/>
        <w:jc w:val="center"/>
        <w:textAlignment w:val="auto"/>
        <w:rPr>
          <w:rFonts w:hint="default" w:ascii="Times New Roman" w:hAnsi="Times New Roman" w:eastAsia="方正小标宋简体" w:cs="Times New Roman"/>
          <w:bCs/>
          <w:sz w:val="44"/>
          <w:szCs w:val="44"/>
        </w:rPr>
      </w:pPr>
      <w:bookmarkStart w:id="0" w:name="_GoBack"/>
      <w:bookmarkEnd w:id="0"/>
      <w:r>
        <w:rPr>
          <w:rFonts w:hint="default" w:ascii="Times New Roman" w:hAnsi="Times New Roman" w:eastAsia="方正小标宋简体" w:cs="Times New Roman"/>
          <w:bCs/>
          <w:spacing w:val="-11"/>
          <w:sz w:val="44"/>
          <w:szCs w:val="44"/>
        </w:rPr>
        <w:t>关于</w:t>
      </w:r>
      <w:r>
        <w:rPr>
          <w:rFonts w:hint="default" w:ascii="Times New Roman" w:hAnsi="Times New Roman" w:eastAsia="方正小标宋简体" w:cs="Times New Roman"/>
          <w:bCs/>
          <w:spacing w:val="-11"/>
          <w:sz w:val="44"/>
          <w:szCs w:val="44"/>
          <w:lang w:eastAsia="zh-CN"/>
        </w:rPr>
        <w:t>印发</w:t>
      </w:r>
      <w:r>
        <w:rPr>
          <w:rFonts w:hint="default" w:ascii="Times New Roman" w:hAnsi="Times New Roman" w:eastAsia="方正小标宋简体" w:cs="Times New Roman"/>
          <w:bCs/>
          <w:spacing w:val="-11"/>
          <w:sz w:val="44"/>
          <w:szCs w:val="44"/>
        </w:rPr>
        <w:t>《</w:t>
      </w:r>
      <w:r>
        <w:rPr>
          <w:rFonts w:hint="default" w:ascii="Times New Roman" w:hAnsi="Times New Roman" w:eastAsia="方正小标宋简体" w:cs="Times New Roman"/>
          <w:spacing w:val="-11"/>
          <w:sz w:val="44"/>
          <w:szCs w:val="44"/>
        </w:rPr>
        <w:t>第</w:t>
      </w:r>
      <w:r>
        <w:rPr>
          <w:rFonts w:hint="default" w:ascii="Times New Roman" w:hAnsi="Times New Roman" w:eastAsia="方正小标宋简体" w:cs="Times New Roman"/>
          <w:spacing w:val="-11"/>
          <w:sz w:val="44"/>
          <w:szCs w:val="44"/>
          <w:lang w:val="en-US" w:eastAsia="zh-CN"/>
        </w:rPr>
        <w:t>九</w:t>
      </w:r>
      <w:r>
        <w:rPr>
          <w:rFonts w:hint="default" w:ascii="Times New Roman" w:hAnsi="Times New Roman" w:eastAsia="方正小标宋简体" w:cs="Times New Roman"/>
          <w:spacing w:val="-11"/>
          <w:sz w:val="44"/>
          <w:szCs w:val="44"/>
        </w:rPr>
        <w:t>届宁夏贺兰山东麓葡萄春耕展藤</w:t>
      </w:r>
      <w:r>
        <w:rPr>
          <w:rFonts w:hint="default" w:ascii="Times New Roman" w:hAnsi="Times New Roman" w:eastAsia="方正小标宋简体" w:cs="Times New Roman"/>
          <w:sz w:val="44"/>
          <w:szCs w:val="44"/>
        </w:rPr>
        <w:t>活动</w:t>
      </w:r>
      <w:r>
        <w:rPr>
          <w:rFonts w:hint="default" w:ascii="Times New Roman" w:hAnsi="Times New Roman" w:eastAsia="方正小标宋简体" w:cs="Times New Roman"/>
          <w:kern w:val="2"/>
          <w:sz w:val="44"/>
          <w:szCs w:val="44"/>
          <w:lang w:val="en-US" w:eastAsia="zh-CN" w:bidi="ar-SA"/>
        </w:rPr>
        <w:t>暨&lt;天下黄河富宁夏&gt;第二季&lt;贺兰山下&gt;纪录片发布仪式方案</w:t>
      </w:r>
      <w:r>
        <w:rPr>
          <w:rFonts w:hint="default" w:ascii="Times New Roman" w:hAnsi="Times New Roman" w:eastAsia="方正小标宋简体" w:cs="Times New Roman"/>
          <w:bCs/>
          <w:sz w:val="44"/>
          <w:szCs w:val="44"/>
        </w:rPr>
        <w:t>》的</w:t>
      </w:r>
      <w:r>
        <w:rPr>
          <w:rFonts w:hint="default" w:ascii="Times New Roman" w:hAnsi="Times New Roman" w:eastAsia="方正小标宋简体" w:cs="Times New Roman"/>
          <w:bCs/>
          <w:sz w:val="44"/>
          <w:szCs w:val="44"/>
          <w:lang w:eastAsia="zh-CN"/>
        </w:rPr>
        <w:t>通知</w:t>
      </w:r>
    </w:p>
    <w:p>
      <w:pPr>
        <w:keepNext w:val="0"/>
        <w:keepLines w:val="0"/>
        <w:pageBreakBefore w:val="0"/>
        <w:widowControl w:val="0"/>
        <w:kinsoku/>
        <w:wordWrap/>
        <w:overflowPunct/>
        <w:topLinePunct w:val="0"/>
        <w:bidi w:val="0"/>
        <w:spacing w:line="6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spacing w:line="6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红寺堡区农业农村局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现将《第</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eastAsia="zh-CN"/>
        </w:rPr>
        <w:t>届宁夏贺兰山东麓葡萄春耕展藤活动</w:t>
      </w:r>
      <w:r>
        <w:rPr>
          <w:rFonts w:hint="default" w:ascii="Times New Roman" w:hAnsi="Times New Roman" w:eastAsia="仿宋_GB2312" w:cs="Times New Roman"/>
          <w:sz w:val="32"/>
          <w:szCs w:val="32"/>
          <w:lang w:val="en-US" w:eastAsia="zh-CN"/>
        </w:rPr>
        <w:t>暨&lt;天下黄河富宁夏&gt;第二季&lt;贺兰山下&gt;纪录片发布仪式方案</w:t>
      </w:r>
      <w:r>
        <w:rPr>
          <w:rFonts w:hint="default" w:ascii="Times New Roman" w:hAnsi="Times New Roman" w:eastAsia="仿宋_GB2312" w:cs="Times New Roman"/>
          <w:sz w:val="32"/>
          <w:szCs w:val="32"/>
          <w:lang w:eastAsia="zh-CN"/>
        </w:rPr>
        <w:t>》印发你们，请结合实际，认真抓好落实。</w:t>
      </w:r>
    </w:p>
    <w:p>
      <w:pPr>
        <w:pStyle w:val="5"/>
        <w:keepNext w:val="0"/>
        <w:keepLines w:val="0"/>
        <w:pageBreakBefore w:val="0"/>
        <w:widowControl w:val="0"/>
        <w:kinsoku/>
        <w:wordWrap/>
        <w:overflowPunct/>
        <w:topLinePunct w:val="0"/>
        <w:bidi w:val="0"/>
        <w:spacing w:after="0" w:line="680" w:lineRule="exact"/>
        <w:ind w:left="0" w:leftChars="0" w:right="0" w:rightChars="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bidi w:val="0"/>
        <w:adjustRightInd/>
        <w:snapToGrid w:val="0"/>
        <w:spacing w:line="560" w:lineRule="exact"/>
        <w:ind w:right="0" w:rightChars="0"/>
        <w:jc w:val="both"/>
        <w:textAlignment w:val="auto"/>
        <w:outlineLvl w:val="9"/>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topLinePunct w:val="0"/>
        <w:bidi w:val="0"/>
        <w:adjustRightInd/>
        <w:spacing w:line="56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宁夏贺兰山东麓葡萄酒产业园区管委会</w:t>
      </w:r>
    </w:p>
    <w:p>
      <w:pPr>
        <w:keepNext w:val="0"/>
        <w:keepLines w:val="0"/>
        <w:pageBreakBefore w:val="0"/>
        <w:widowControl w:val="0"/>
        <w:kinsoku/>
        <w:wordWrap/>
        <w:overflowPunct/>
        <w:topLinePunct w:val="0"/>
        <w:bidi w:val="0"/>
        <w:adjustRightIn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p>
    <w:p>
      <w:pPr>
        <w:pStyle w:val="5"/>
        <w:keepNext w:val="0"/>
        <w:keepLines w:val="0"/>
        <w:pageBreakBefore w:val="0"/>
        <w:widowControl w:val="0"/>
        <w:kinsoku/>
        <w:wordWrap/>
        <w:overflowPunct/>
        <w:topLinePunct w:val="0"/>
        <w:bidi w:val="0"/>
        <w:adjustRightIn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（此件依申请公开）</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spacing w:line="56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bidi w:val="0"/>
        <w:spacing w:line="600" w:lineRule="exact"/>
        <w:jc w:val="center"/>
        <w:textAlignment w:val="auto"/>
        <w:rPr>
          <w:rFonts w:hint="default" w:ascii="Times New Roman" w:hAnsi="Times New Roman" w:eastAsia="方正小标宋简体" w:cs="Times New Roman"/>
          <w:sz w:val="44"/>
          <w:szCs w:val="44"/>
          <w:lang w:eastAsia="zh-CN"/>
        </w:rPr>
      </w:pPr>
    </w:p>
    <w:p>
      <w:pPr>
        <w:pStyle w:val="2"/>
        <w:rPr>
          <w:rFonts w:hint="default" w:ascii="Times New Roman" w:hAnsi="Times New Roman" w:eastAsia="方正小标宋简体" w:cs="Times New Roman"/>
          <w:sz w:val="44"/>
          <w:szCs w:val="44"/>
          <w:lang w:eastAsia="zh-CN"/>
        </w:rPr>
      </w:pPr>
    </w:p>
    <w:p>
      <w:pPr>
        <w:pStyle w:val="4"/>
        <w:rPr>
          <w:rFonts w:hint="default" w:ascii="Times New Roman" w:hAnsi="Times New Roman" w:eastAsia="方正小标宋简体" w:cs="Times New Roman"/>
          <w:sz w:val="44"/>
          <w:szCs w:val="44"/>
          <w:lang w:eastAsia="zh-CN"/>
        </w:rPr>
      </w:pPr>
    </w:p>
    <w:p>
      <w:pPr>
        <w:pStyle w:val="5"/>
        <w:rPr>
          <w:rFonts w:hint="default" w:ascii="Times New Roman" w:hAnsi="Times New Roman" w:eastAsia="方正小标宋简体" w:cs="Times New Roman"/>
          <w:sz w:val="44"/>
          <w:szCs w:val="44"/>
          <w:lang w:eastAsia="zh-CN"/>
        </w:rPr>
      </w:pPr>
    </w:p>
    <w:p>
      <w:pPr>
        <w:pStyle w:val="4"/>
        <w:rPr>
          <w:rFonts w:hint="default" w:ascii="Times New Roman" w:hAnsi="Times New Roman" w:eastAsia="方正小标宋简体" w:cs="Times New Roman"/>
          <w:sz w:val="44"/>
          <w:szCs w:val="44"/>
          <w:lang w:eastAsia="zh-CN"/>
        </w:rPr>
      </w:pPr>
    </w:p>
    <w:p>
      <w:pPr>
        <w:pStyle w:val="5"/>
        <w:rPr>
          <w:rFonts w:hint="default" w:ascii="Times New Roman" w:hAnsi="Times New Roman" w:eastAsia="方正小标宋简体" w:cs="Times New Roman"/>
          <w:sz w:val="44"/>
          <w:szCs w:val="44"/>
          <w:lang w:eastAsia="zh-CN"/>
        </w:rPr>
      </w:pPr>
    </w:p>
    <w:p>
      <w:pPr>
        <w:pStyle w:val="4"/>
        <w:rPr>
          <w:rFonts w:hint="default" w:ascii="Times New Roman" w:hAnsi="Times New Roman" w:eastAsia="方正小标宋简体" w:cs="Times New Roman"/>
          <w:sz w:val="44"/>
          <w:szCs w:val="44"/>
          <w:lang w:eastAsia="zh-CN"/>
        </w:rPr>
      </w:pPr>
    </w:p>
    <w:p>
      <w:pPr>
        <w:pStyle w:val="5"/>
        <w:rPr>
          <w:rFonts w:hint="default" w:ascii="Times New Roman" w:hAnsi="Times New Roman" w:eastAsia="方正小标宋简体" w:cs="Times New Roman"/>
          <w:sz w:val="44"/>
          <w:szCs w:val="44"/>
          <w:lang w:eastAsia="zh-CN"/>
        </w:rPr>
      </w:pPr>
    </w:p>
    <w:p>
      <w:pPr>
        <w:pStyle w:val="4"/>
        <w:rPr>
          <w:rFonts w:hint="default" w:ascii="Times New Roman" w:hAnsi="Times New Roman" w:cs="Times New Roman"/>
          <w:lang w:eastAsia="zh-CN"/>
        </w:rPr>
      </w:pPr>
    </w:p>
    <w:p>
      <w:pPr>
        <w:keepNext w:val="0"/>
        <w:keepLines w:val="0"/>
        <w:pageBreakBefore w:val="0"/>
        <w:widowControl w:val="0"/>
        <w:kinsoku/>
        <w:overflowPunct/>
        <w:topLinePunct w:val="0"/>
        <w:autoSpaceDE/>
        <w:autoSpaceDN/>
        <w:bidi w:val="0"/>
        <w:spacing w:line="560" w:lineRule="exact"/>
        <w:ind w:left="0" w:leftChars="0" w:right="0" w:rightChars="0" w:firstLine="0" w:firstLineChars="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overflowPunct/>
        <w:topLinePunct w:val="0"/>
        <w:autoSpaceDE/>
        <w:autoSpaceDN/>
        <w:bidi w:val="0"/>
        <w:spacing w:line="560" w:lineRule="exact"/>
        <w:ind w:left="0" w:leftChars="0" w:right="0" w:rightChars="0" w:firstLine="0" w:firstLineChars="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overflowPunct/>
        <w:topLinePunct w:val="0"/>
        <w:autoSpaceDE/>
        <w:autoSpaceDN/>
        <w:bidi w:val="0"/>
        <w:spacing w:line="560" w:lineRule="exact"/>
        <w:ind w:left="0" w:leftChars="0" w:right="0" w:rightChars="0" w:firstLine="0" w:firstLineChars="0"/>
        <w:jc w:val="both"/>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overflowPunct/>
        <w:topLinePunct w:val="0"/>
        <w:autoSpaceDE/>
        <w:autoSpaceDN/>
        <w:bidi w:val="0"/>
        <w:spacing w:line="560" w:lineRule="exact"/>
        <w:ind w:left="0" w:leftChars="0" w:right="0" w:rightChars="0" w:firstLine="0" w:firstLineChars="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pStyle w:val="2"/>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w:t>
      </w:r>
      <w:r>
        <w:rPr>
          <w:rFonts w:hint="default" w:ascii="Times New Roman" w:hAnsi="Times New Roman" w:eastAsia="方正小标宋简体" w:cs="Times New Roman"/>
          <w:sz w:val="44"/>
          <w:szCs w:val="44"/>
          <w:lang w:val="en-US" w:eastAsia="zh-CN"/>
        </w:rPr>
        <w:t>九</w:t>
      </w:r>
      <w:r>
        <w:rPr>
          <w:rFonts w:hint="default" w:ascii="Times New Roman" w:hAnsi="Times New Roman" w:eastAsia="方正小标宋简体" w:cs="Times New Roman"/>
          <w:sz w:val="44"/>
          <w:szCs w:val="44"/>
        </w:rPr>
        <w:t>届宁夏贺兰山东麓葡萄春耕展藤活动</w:t>
      </w:r>
    </w:p>
    <w:p>
      <w:pPr>
        <w:keepNext w:val="0"/>
        <w:keepLines w:val="0"/>
        <w:pageBreakBefore w:val="0"/>
        <w:widowControl w:val="0"/>
        <w:kinsoku/>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暨《天下黄河富宁夏》第二季《贺兰山下》</w:t>
      </w:r>
    </w:p>
    <w:p>
      <w:pPr>
        <w:keepNext w:val="0"/>
        <w:keepLines w:val="0"/>
        <w:pageBreakBefore w:val="0"/>
        <w:widowControl w:val="0"/>
        <w:kinsoku/>
        <w:overflowPunct/>
        <w:topLinePunct w:val="0"/>
        <w:autoSpaceDE/>
        <w:autoSpaceDN/>
        <w:bidi w:val="0"/>
        <w:spacing w:line="560" w:lineRule="exact"/>
        <w:ind w:left="0" w:leftChars="0" w:right="0" w:rightChars="0" w:firstLine="0" w:firstLineChars="0"/>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纪录片发布仪式方案</w:t>
      </w:r>
    </w:p>
    <w:p>
      <w:pPr>
        <w:pStyle w:val="2"/>
        <w:keepNext w:val="0"/>
        <w:keepLines w:val="0"/>
        <w:pageBreakBefore w:val="0"/>
        <w:widowControl w:val="0"/>
        <w:kinsoku/>
        <w:overflowPunct/>
        <w:topLinePunct w:val="0"/>
        <w:autoSpaceDE/>
        <w:autoSpaceDN/>
        <w:bidi w:val="0"/>
        <w:spacing w:after="0" w:line="560" w:lineRule="exact"/>
        <w:ind w:left="0" w:leftChars="0" w:right="0" w:rightChars="0"/>
        <w:jc w:val="both"/>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土埋蕴地气，藤展向天长。为传承宁夏葡萄酒农耕文化，挖掘贺兰山东麓产区风土优势，彰显葡萄生长发育主要物候节点，打响“贺兰山东麓葡萄酒”品牌，推进宁夏国家葡萄及葡萄酒产业开放发展综合试验区建设及葡萄酒产业高质量发展，</w:t>
      </w:r>
      <w:r>
        <w:rPr>
          <w:rFonts w:hint="default" w:ascii="Times New Roman" w:hAnsi="Times New Roman" w:cs="Times New Roman"/>
          <w:color w:val="auto"/>
          <w:sz w:val="32"/>
          <w:szCs w:val="32"/>
          <w:lang w:val="en-US" w:eastAsia="zh-CN"/>
        </w:rPr>
        <w:t>定</w:t>
      </w:r>
      <w:r>
        <w:rPr>
          <w:rFonts w:hint="default" w:ascii="Times New Roman" w:hAnsi="Times New Roman" w:eastAsia="仿宋_GB2312" w:cs="Times New Roman"/>
          <w:color w:val="auto"/>
          <w:sz w:val="32"/>
          <w:szCs w:val="32"/>
          <w:lang w:val="en-US" w:eastAsia="zh-CN"/>
        </w:rPr>
        <w:t>于2023年4月</w:t>
      </w:r>
      <w:r>
        <w:rPr>
          <w:rFonts w:hint="default" w:ascii="Times New Roman" w:hAnsi="Times New Roman"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日举办第九届宁夏贺兰山东麓葡萄春耕展藤活动暨《天下黄河富宁夏》第二季《贺兰山下》纪录片发布仪式。为确保活动顺利进行，特制定本方案。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Hans"/>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Hans"/>
        </w:rPr>
        <w:t>活动名称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第九届宁夏贺兰山东麓葡萄春耕展藤活动暨《天下黄河富宁夏》第二季《贺兰山下》纪录片发布仪式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Hans"/>
        </w:rPr>
        <w:t>二、活动</w:t>
      </w:r>
      <w:r>
        <w:rPr>
          <w:rFonts w:hint="default" w:ascii="Times New Roman" w:hAnsi="Times New Roman" w:eastAsia="黑体" w:cs="Times New Roman"/>
          <w:sz w:val="32"/>
          <w:szCs w:val="32"/>
          <w:lang w:val="en-US" w:eastAsia="zh-CN"/>
        </w:rPr>
        <w:t>主题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color w:val="auto"/>
          <w:sz w:val="32"/>
          <w:szCs w:val="32"/>
          <w:lang w:val="en-US" w:eastAsia="zh-CN"/>
        </w:rPr>
        <w:t>传承紫色梦想·谱写华彩新章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val="en-US" w:eastAsia="zh-Hans"/>
        </w:rPr>
        <w:t>三、</w:t>
      </w:r>
      <w:r>
        <w:rPr>
          <w:rFonts w:hint="default" w:ascii="Times New Roman" w:hAnsi="Times New Roman" w:eastAsia="黑体" w:cs="Times New Roman"/>
          <w:sz w:val="32"/>
          <w:szCs w:val="32"/>
          <w:lang w:val="en-US" w:eastAsia="zh-CN"/>
        </w:rPr>
        <w:t>时间地点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sz w:val="32"/>
          <w:szCs w:val="32"/>
        </w:rPr>
        <w:t>时</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间：</w:t>
      </w:r>
      <w:r>
        <w:rPr>
          <w:rFonts w:hint="default" w:ascii="Times New Roman" w:hAnsi="Times New Roman" w:eastAsia="仿宋_GB2312" w:cs="Times New Roman"/>
          <w:color w:val="auto"/>
          <w:sz w:val="32"/>
          <w:szCs w:val="32"/>
          <w:lang w:val="en-US" w:eastAsia="zh-CN"/>
        </w:rPr>
        <w:t>2023年4月7日（星期五）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 w:cs="Times New Roman"/>
          <w:b/>
          <w:bCs/>
          <w:sz w:val="32"/>
          <w:szCs w:val="32"/>
          <w:lang w:eastAsia="zh-CN"/>
        </w:rPr>
      </w:pPr>
      <w:r>
        <w:rPr>
          <w:rFonts w:hint="default" w:ascii="Times New Roman" w:hAnsi="Times New Roman" w:eastAsia="楷体_GB2312" w:cs="Times New Roman"/>
          <w:b/>
          <w:bCs/>
          <w:sz w:val="32"/>
          <w:szCs w:val="32"/>
        </w:rPr>
        <w:t xml:space="preserve">地  </w:t>
      </w:r>
      <w:r>
        <w:rPr>
          <w:rFonts w:hint="default" w:ascii="Times New Roman" w:hAnsi="Times New Roman" w:eastAsia="楷体_GB2312" w:cs="Times New Roman"/>
          <w:b/>
          <w:bCs/>
          <w:sz w:val="32"/>
          <w:szCs w:val="32"/>
          <w:lang w:val="en-US" w:eastAsia="zh-CN"/>
        </w:rPr>
        <w:t xml:space="preserve">  </w:t>
      </w:r>
      <w:r>
        <w:rPr>
          <w:rFonts w:hint="default" w:ascii="Times New Roman" w:hAnsi="Times New Roman" w:eastAsia="楷体_GB2312" w:cs="Times New Roman"/>
          <w:b/>
          <w:bCs/>
          <w:sz w:val="32"/>
          <w:szCs w:val="32"/>
        </w:rPr>
        <w:t>点：</w:t>
      </w:r>
      <w:r>
        <w:rPr>
          <w:rFonts w:hint="default" w:ascii="Times New Roman" w:hAnsi="Times New Roman" w:eastAsia="仿宋_GB2312" w:cs="Times New Roman"/>
          <w:color w:val="auto"/>
          <w:sz w:val="32"/>
          <w:szCs w:val="32"/>
          <w:lang w:val="en-US" w:eastAsia="zh-CN"/>
        </w:rPr>
        <w:t>红寺堡区</w:t>
      </w:r>
      <w:r>
        <w:rPr>
          <w:rFonts w:hint="default" w:ascii="Times New Roman" w:hAnsi="Times New Roman" w:eastAsia="仿宋_GB2312" w:cs="Times New Roman"/>
          <w:color w:val="auto"/>
          <w:sz w:val="32"/>
          <w:szCs w:val="32"/>
          <w:lang w:val="en-US" w:eastAsia="zh-Hans"/>
        </w:rPr>
        <w:t>红寺堡</w:t>
      </w:r>
      <w:r>
        <w:rPr>
          <w:rFonts w:hint="default" w:ascii="Times New Roman" w:hAnsi="Times New Roman" w:eastAsia="仿宋_GB2312" w:cs="Times New Roman"/>
          <w:color w:val="auto"/>
          <w:sz w:val="32"/>
          <w:szCs w:val="32"/>
          <w:lang w:eastAsia="zh-CN"/>
        </w:rPr>
        <w:t>酒庄</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四、组织机构</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z w:val="32"/>
          <w:szCs w:val="32"/>
        </w:rPr>
        <w:t>主办单位：</w:t>
      </w:r>
      <w:r>
        <w:rPr>
          <w:rFonts w:hint="default" w:ascii="Times New Roman" w:hAnsi="Times New Roman" w:eastAsia="仿宋_GB2312" w:cs="Times New Roman"/>
          <w:color w:val="auto"/>
          <w:sz w:val="32"/>
          <w:szCs w:val="32"/>
        </w:rPr>
        <w:t>自治区党委宣传部</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spacing w:val="0"/>
          <w:sz w:val="32"/>
          <w:szCs w:val="32"/>
        </w:rPr>
        <w:t>宁夏贺兰山东麓葡萄酒产业园区管理委员会、吴忠市人民政府、</w:t>
      </w:r>
      <w:r>
        <w:rPr>
          <w:rFonts w:hint="default" w:ascii="Times New Roman" w:hAnsi="Times New Roman" w:eastAsia="仿宋_GB2312" w:cs="Times New Roman"/>
          <w:spacing w:val="0"/>
          <w:sz w:val="32"/>
          <w:szCs w:val="32"/>
          <w:lang w:eastAsia="zh-CN"/>
        </w:rPr>
        <w:t>红寺堡区</w:t>
      </w:r>
      <w:r>
        <w:rPr>
          <w:rFonts w:hint="default" w:ascii="Times New Roman" w:hAnsi="Times New Roman" w:eastAsia="仿宋_GB2312" w:cs="Times New Roman"/>
          <w:spacing w:val="0"/>
          <w:sz w:val="32"/>
          <w:szCs w:val="32"/>
        </w:rPr>
        <w:t>人民政府</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overflowPunct/>
        <w:topLinePunct w:val="0"/>
        <w:autoSpaceDE/>
        <w:autoSpaceDN/>
        <w:bidi w:val="0"/>
        <w:spacing w:line="560" w:lineRule="exact"/>
        <w:ind w:left="0" w:leftChars="0" w:right="0" w:rightChars="0" w:firstLine="64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z w:val="32"/>
          <w:szCs w:val="32"/>
        </w:rPr>
        <w:t>承办单位：</w:t>
      </w:r>
      <w:r>
        <w:rPr>
          <w:rFonts w:hint="default" w:ascii="Times New Roman" w:hAnsi="Times New Roman" w:eastAsia="仿宋_GB2312" w:cs="Times New Roman"/>
          <w:spacing w:val="0"/>
          <w:sz w:val="32"/>
          <w:szCs w:val="32"/>
          <w:lang w:eastAsia="zh-CN"/>
        </w:rPr>
        <w:t>宁夏贺兰山东麓葡萄与葡萄酒联合会、吴忠市农业农村局、红寺堡区农业农村局、吴忠市葡萄酒产业联盟、红寺堡区葡萄与葡萄酒协会</w:t>
      </w:r>
      <w:r>
        <w:rPr>
          <w:rFonts w:hint="eastAsia"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sz w:val="32"/>
          <w:szCs w:val="32"/>
          <w:lang w:eastAsia="zh-Hans"/>
        </w:rPr>
      </w:pPr>
      <w:r>
        <w:rPr>
          <w:rFonts w:hint="default" w:ascii="Times New Roman" w:hAnsi="Times New Roman" w:eastAsia="黑体" w:cs="Times New Roman"/>
          <w:b w:val="0"/>
          <w:bCs w:val="0"/>
          <w:sz w:val="32"/>
          <w:szCs w:val="32"/>
          <w:lang w:val="en-US" w:eastAsia="zh-Hans"/>
        </w:rPr>
        <w:t>五</w:t>
      </w:r>
      <w:r>
        <w:rPr>
          <w:rFonts w:hint="default" w:ascii="Times New Roman" w:hAnsi="Times New Roman" w:eastAsia="黑体" w:cs="Times New Roman"/>
          <w:b w:val="0"/>
          <w:bCs w:val="0"/>
          <w:sz w:val="32"/>
          <w:szCs w:val="32"/>
          <w:lang w:eastAsia="zh-Hans"/>
        </w:rPr>
        <w:t>、</w:t>
      </w:r>
      <w:r>
        <w:rPr>
          <w:rFonts w:hint="default" w:ascii="Times New Roman" w:hAnsi="Times New Roman" w:eastAsia="黑体" w:cs="Times New Roman"/>
          <w:b w:val="0"/>
          <w:bCs w:val="0"/>
          <w:sz w:val="32"/>
          <w:szCs w:val="32"/>
          <w:lang w:eastAsia="zh-CN"/>
        </w:rPr>
        <w:t>活动内容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《天下黄河富宁夏》第二季《贺兰山下》纪录片发布仪式（10:40—11:05）。</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color w:val="auto"/>
          <w:spacing w:val="0"/>
          <w:sz w:val="32"/>
          <w:szCs w:val="32"/>
        </w:rPr>
        <w:t>时    间：</w:t>
      </w:r>
      <w:r>
        <w:rPr>
          <w:rFonts w:hint="default" w:ascii="Times New Roman" w:hAnsi="Times New Roman" w:eastAsia="仿宋_GB2312" w:cs="Times New Roman"/>
          <w:spacing w:val="0"/>
          <w:sz w:val="32"/>
          <w:szCs w:val="32"/>
          <w:lang w:val="en-US" w:eastAsia="zh-CN"/>
        </w:rPr>
        <w:t>2023年4月7日10:40—11:20</w:t>
      </w:r>
    </w:p>
    <w:p>
      <w:pPr>
        <w:keepNext w:val="0"/>
        <w:keepLines w:val="0"/>
        <w:pageBreakBefore w:val="0"/>
        <w:widowControl w:val="0"/>
        <w:kinsoku/>
        <w:wordWrap w:val="0"/>
        <w:overflowPunct/>
        <w:topLinePunct w:val="0"/>
        <w:autoSpaceDE/>
        <w:autoSpaceDN/>
        <w:bidi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pacing w:val="0"/>
          <w:sz w:val="32"/>
          <w:szCs w:val="32"/>
          <w:lang w:val="en-US" w:eastAsia="zh-Hans"/>
        </w:rPr>
      </w:pPr>
      <w:r>
        <w:rPr>
          <w:rFonts w:hint="default" w:ascii="Times New Roman" w:hAnsi="Times New Roman" w:eastAsia="仿宋_GB2312" w:cs="Times New Roman"/>
          <w:b/>
          <w:bCs/>
          <w:color w:val="auto"/>
          <w:spacing w:val="0"/>
          <w:sz w:val="32"/>
          <w:szCs w:val="32"/>
        </w:rPr>
        <w:t>地    点：</w:t>
      </w:r>
      <w:r>
        <w:rPr>
          <w:rFonts w:hint="default" w:ascii="Times New Roman" w:hAnsi="Times New Roman" w:eastAsia="仿宋_GB2312" w:cs="Times New Roman"/>
          <w:spacing w:val="0"/>
          <w:sz w:val="32"/>
          <w:szCs w:val="32"/>
          <w:lang w:val="en-US" w:eastAsia="zh-Hans"/>
        </w:rPr>
        <w:t>红寺堡</w:t>
      </w:r>
      <w:r>
        <w:rPr>
          <w:rFonts w:hint="default" w:ascii="Times New Roman" w:hAnsi="Times New Roman" w:eastAsia="仿宋_GB2312" w:cs="Times New Roman"/>
          <w:spacing w:val="0"/>
          <w:sz w:val="32"/>
          <w:szCs w:val="32"/>
          <w:lang w:val="en-US" w:eastAsia="zh-CN"/>
        </w:rPr>
        <w:t>酒庄</w:t>
      </w:r>
    </w:p>
    <w:p>
      <w:pPr>
        <w:keepNext w:val="0"/>
        <w:keepLines w:val="0"/>
        <w:pageBreakBefore w:val="0"/>
        <w:widowControl w:val="0"/>
        <w:kinsoku/>
        <w:overflowPunct/>
        <w:topLinePunct w:val="0"/>
        <w:autoSpaceDE/>
        <w:autoSpaceDN/>
        <w:bidi w:val="0"/>
        <w:spacing w:line="560" w:lineRule="exact"/>
        <w:ind w:left="0" w:leftChars="0" w:right="0" w:rightChars="0" w:firstLine="643"/>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color w:val="auto"/>
          <w:spacing w:val="0"/>
          <w:sz w:val="32"/>
          <w:szCs w:val="32"/>
        </w:rPr>
        <w:t>参加人员：</w:t>
      </w:r>
      <w:r>
        <w:rPr>
          <w:rFonts w:hint="default" w:ascii="Times New Roman" w:hAnsi="Times New Roman" w:eastAsia="仿宋_GB2312" w:cs="Times New Roman"/>
          <w:spacing w:val="0"/>
          <w:sz w:val="32"/>
          <w:szCs w:val="32"/>
          <w:lang w:val="en-US" w:eastAsia="zh-Hans"/>
        </w:rPr>
        <w:t>全体参会人员</w:t>
      </w:r>
    </w:p>
    <w:p>
      <w:pPr>
        <w:pStyle w:val="2"/>
        <w:keepNext w:val="0"/>
        <w:keepLines w:val="0"/>
        <w:pageBreakBefore w:val="0"/>
        <w:widowControl w:val="0"/>
        <w:kinsoku/>
        <w:overflowPunct/>
        <w:topLinePunct w:val="0"/>
        <w:autoSpaceDE/>
        <w:autoSpaceDN/>
        <w:bidi w:val="0"/>
        <w:spacing w:after="0"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b/>
          <w:bCs/>
          <w:color w:val="auto"/>
          <w:spacing w:val="0"/>
          <w:kern w:val="2"/>
          <w:sz w:val="32"/>
          <w:szCs w:val="32"/>
          <w:lang w:val="en-US" w:eastAsia="zh-Hans" w:bidi="ar-SA"/>
        </w:rPr>
        <w:t>主</w:t>
      </w:r>
      <w:r>
        <w:rPr>
          <w:rFonts w:hint="default" w:ascii="Times New Roman" w:hAnsi="Times New Roman" w:cs="Times New Roman"/>
          <w:b/>
          <w:bCs/>
          <w:color w:val="auto"/>
          <w:spacing w:val="0"/>
          <w:kern w:val="2"/>
          <w:sz w:val="32"/>
          <w:szCs w:val="32"/>
          <w:lang w:val="en-US" w:eastAsia="zh-CN" w:bidi="ar-SA"/>
        </w:rPr>
        <w:t xml:space="preserve"> </w:t>
      </w:r>
      <w:r>
        <w:rPr>
          <w:rFonts w:hint="default" w:ascii="Times New Roman" w:hAnsi="Times New Roman" w:eastAsia="仿宋_GB2312" w:cs="Times New Roman"/>
          <w:b/>
          <w:bCs/>
          <w:color w:val="auto"/>
          <w:spacing w:val="0"/>
          <w:kern w:val="2"/>
          <w:sz w:val="32"/>
          <w:szCs w:val="32"/>
          <w:lang w:val="en-US" w:eastAsia="zh-Hans" w:bidi="ar-SA"/>
        </w:rPr>
        <w:t>持</w:t>
      </w:r>
      <w:r>
        <w:rPr>
          <w:rFonts w:hint="default" w:ascii="Times New Roman" w:hAnsi="Times New Roman" w:cs="Times New Roman"/>
          <w:b/>
          <w:bCs/>
          <w:color w:val="auto"/>
          <w:spacing w:val="0"/>
          <w:kern w:val="2"/>
          <w:sz w:val="32"/>
          <w:szCs w:val="32"/>
          <w:lang w:val="en-US" w:eastAsia="zh-CN" w:bidi="ar-SA"/>
        </w:rPr>
        <w:t xml:space="preserve"> </w:t>
      </w:r>
      <w:r>
        <w:rPr>
          <w:rFonts w:hint="default" w:ascii="Times New Roman" w:hAnsi="Times New Roman" w:eastAsia="仿宋_GB2312" w:cs="Times New Roman"/>
          <w:b/>
          <w:bCs/>
          <w:color w:val="auto"/>
          <w:spacing w:val="0"/>
          <w:kern w:val="2"/>
          <w:sz w:val="32"/>
          <w:szCs w:val="32"/>
          <w:lang w:val="en-US" w:eastAsia="zh-Hans" w:bidi="ar-SA"/>
        </w:rPr>
        <w:t>人</w:t>
      </w:r>
      <w:r>
        <w:rPr>
          <w:rFonts w:hint="default" w:ascii="Times New Roman" w:hAnsi="Times New Roman" w:eastAsia="仿宋_GB2312" w:cs="Times New Roman"/>
          <w:b/>
          <w:bCs/>
          <w:color w:val="auto"/>
          <w:spacing w:val="0"/>
          <w:kern w:val="2"/>
          <w:sz w:val="32"/>
          <w:szCs w:val="32"/>
          <w:lang w:eastAsia="zh-Hans" w:bidi="ar-SA"/>
        </w:rPr>
        <w:t>：</w:t>
      </w:r>
      <w:r>
        <w:rPr>
          <w:rFonts w:hint="default" w:ascii="Times New Roman" w:hAnsi="Times New Roman" w:eastAsia="仿宋_GB2312" w:cs="Times New Roman"/>
          <w:kern w:val="2"/>
          <w:sz w:val="32"/>
          <w:szCs w:val="32"/>
          <w:lang w:val="en-US" w:eastAsia="zh-Hans" w:bidi="ar-SA"/>
        </w:rPr>
        <w:t>杨</w:t>
      </w: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Hans" w:bidi="ar-SA"/>
        </w:rPr>
        <w:t>术（</w:t>
      </w:r>
      <w:r>
        <w:rPr>
          <w:rFonts w:hint="default" w:ascii="Times New Roman" w:hAnsi="Times New Roman" w:eastAsia="楷体_GB2312" w:cs="Times New Roman"/>
          <w:kern w:val="2"/>
          <w:sz w:val="32"/>
          <w:szCs w:val="32"/>
          <w:lang w:val="en-US" w:eastAsia="zh-Hans" w:bidi="ar-SA"/>
        </w:rPr>
        <w:t>宁夏卫视主持人</w:t>
      </w:r>
      <w:r>
        <w:rPr>
          <w:rFonts w:hint="default" w:ascii="Times New Roman" w:hAnsi="Times New Roman" w:eastAsia="仿宋_GB2312" w:cs="Times New Roman"/>
          <w:kern w:val="2"/>
          <w:sz w:val="32"/>
          <w:szCs w:val="32"/>
          <w:lang w:val="en-US" w:eastAsia="zh-Hans" w:bidi="ar-SA"/>
        </w:rPr>
        <w:t>）</w:t>
      </w:r>
    </w:p>
    <w:p>
      <w:pPr>
        <w:keepNext w:val="0"/>
        <w:keepLines w:val="0"/>
        <w:pageBreakBefore w:val="0"/>
        <w:widowControl w:val="0"/>
        <w:kinsoku/>
        <w:wordWrap w:val="0"/>
        <w:overflowPunct/>
        <w:topLinePunct w:val="0"/>
        <w:autoSpaceDE/>
        <w:autoSpaceDN/>
        <w:bidi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pacing w:val="0"/>
          <w:sz w:val="32"/>
          <w:szCs w:val="32"/>
        </w:rPr>
      </w:pPr>
      <w:r>
        <w:rPr>
          <w:rFonts w:hint="default" w:ascii="Times New Roman" w:hAnsi="Times New Roman" w:eastAsia="仿宋_GB2312" w:cs="Times New Roman"/>
          <w:b/>
          <w:bCs/>
          <w:color w:val="auto"/>
          <w:spacing w:val="0"/>
          <w:sz w:val="32"/>
          <w:szCs w:val="32"/>
        </w:rPr>
        <w:t>议    程：</w:t>
      </w:r>
    </w:p>
    <w:p>
      <w:pPr>
        <w:keepNext w:val="0"/>
        <w:keepLines w:val="0"/>
        <w:pageBreakBefore w:val="0"/>
        <w:widowControl w:val="0"/>
        <w:numPr>
          <w:ilvl w:val="0"/>
          <w:numId w:val="0"/>
        </w:numPr>
        <w:kinsoku/>
        <w:wordWrap/>
        <w:overflowPunct/>
        <w:topLinePunct w:val="0"/>
        <w:autoSpaceDE/>
        <w:autoSpaceDN/>
        <w:bidi w:val="0"/>
        <w:snapToGrid/>
        <w:spacing w:line="560" w:lineRule="exact"/>
        <w:ind w:right="0" w:rightChars="0" w:firstLine="643" w:firstLineChars="200"/>
        <w:jc w:val="both"/>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楷体_GB2312" w:cs="Times New Roman"/>
          <w:b/>
          <w:bCs/>
          <w:spacing w:val="0"/>
          <w:sz w:val="32"/>
          <w:szCs w:val="32"/>
          <w:lang w:val="en-US" w:eastAsia="zh-CN"/>
        </w:rPr>
        <w:t>1.</w:t>
      </w:r>
      <w:r>
        <w:rPr>
          <w:rFonts w:hint="default" w:ascii="Times New Roman" w:hAnsi="Times New Roman" w:eastAsia="仿宋_GB2312" w:cs="Times New Roman"/>
          <w:b/>
          <w:bCs/>
          <w:spacing w:val="0"/>
          <w:sz w:val="32"/>
          <w:szCs w:val="32"/>
          <w:lang w:eastAsia="zh-CN"/>
        </w:rPr>
        <w:t>观看宣传片</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循环播放产区宣传片</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spacing w:val="0"/>
          <w:sz w:val="32"/>
          <w:szCs w:val="32"/>
          <w:lang w:val="en-US" w:eastAsia="zh-CN"/>
        </w:rPr>
        <w:t>2.观看开场节目</w:t>
      </w:r>
      <w:r>
        <w:rPr>
          <w:rFonts w:hint="default" w:ascii="Times New Roman" w:hAnsi="Times New Roman" w:eastAsia="仿宋_GB2312" w:cs="Times New Roman"/>
          <w:kern w:val="2"/>
          <w:sz w:val="32"/>
          <w:szCs w:val="32"/>
          <w:lang w:val="en-US" w:eastAsia="zh-CN" w:bidi="ar-SA"/>
        </w:rPr>
        <w:t>（10:</w:t>
      </w:r>
      <w:r>
        <w:rPr>
          <w:rFonts w:hint="default" w:ascii="Times New Roman" w:hAnsi="Times New Roman" w:cs="Times New Roman"/>
          <w:kern w:val="2"/>
          <w:sz w:val="32"/>
          <w:szCs w:val="32"/>
          <w:lang w:val="en-US" w:eastAsia="zh-CN" w:bidi="ar-SA"/>
        </w:rPr>
        <w:t>40</w:t>
      </w:r>
      <w:r>
        <w:rPr>
          <w:rFonts w:hint="default" w:ascii="Times New Roman" w:hAnsi="Times New Roman" w:eastAsia="仿宋_GB2312" w:cs="Times New Roman"/>
          <w:kern w:val="2"/>
          <w:sz w:val="32"/>
          <w:szCs w:val="32"/>
          <w:lang w:val="en-US" w:eastAsia="zh-CN" w:bidi="ar-SA"/>
        </w:rPr>
        <w:t>—11:</w:t>
      </w:r>
      <w:r>
        <w:rPr>
          <w:rFonts w:hint="default" w:ascii="Times New Roman" w:hAnsi="Times New Roman" w:cs="Times New Roman"/>
          <w:kern w:val="2"/>
          <w:sz w:val="32"/>
          <w:szCs w:val="32"/>
          <w:lang w:val="en-US" w:eastAsia="zh-CN" w:bidi="ar-SA"/>
        </w:rPr>
        <w:t>00</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Hans" w:bidi="ar-SA"/>
        </w:rPr>
      </w:pPr>
      <w:r>
        <w:rPr>
          <w:rFonts w:hint="default" w:ascii="Times New Roman" w:hAnsi="Times New Roman" w:eastAsia="楷体_GB2312" w:cs="Times New Roman"/>
          <w:kern w:val="2"/>
          <w:sz w:val="32"/>
          <w:szCs w:val="32"/>
          <w:lang w:val="en-US" w:eastAsia="zh-CN" w:bidi="ar-SA"/>
        </w:rPr>
        <w:t>节目</w:t>
      </w:r>
      <w:r>
        <w:rPr>
          <w:rFonts w:hint="default" w:ascii="Times New Roman" w:hAnsi="Times New Roman" w:eastAsia="楷体_GB2312" w:cs="Times New Roman"/>
          <w:kern w:val="2"/>
          <w:sz w:val="32"/>
          <w:szCs w:val="32"/>
          <w:lang w:val="en-US" w:eastAsia="zh-Hans" w:bidi="ar-SA"/>
        </w:rPr>
        <w:t>一：</w:t>
      </w:r>
      <w:r>
        <w:rPr>
          <w:rFonts w:hint="default" w:ascii="Times New Roman" w:hAnsi="Times New Roman" w:eastAsia="仿宋_GB2312" w:cs="Times New Roman"/>
          <w:kern w:val="2"/>
          <w:sz w:val="32"/>
          <w:szCs w:val="32"/>
          <w:lang w:val="en-US" w:eastAsia="zh-CN" w:bidi="ar-SA"/>
        </w:rPr>
        <w:t>舞蹈《</w:t>
      </w:r>
      <w:r>
        <w:rPr>
          <w:rFonts w:hint="default" w:ascii="Times New Roman" w:hAnsi="Times New Roman" w:eastAsia="仿宋_GB2312" w:cs="Times New Roman"/>
          <w:kern w:val="2"/>
          <w:sz w:val="32"/>
          <w:szCs w:val="32"/>
          <w:lang w:val="en-US" w:eastAsia="zh-Hans" w:bidi="ar-SA"/>
        </w:rPr>
        <w:t>祈福</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CN" w:bidi="ar-SA"/>
        </w:rPr>
        <w:t>5分钟，</w:t>
      </w:r>
      <w:r>
        <w:rPr>
          <w:rFonts w:hint="default" w:ascii="Times New Roman" w:hAnsi="Times New Roman" w:eastAsia="楷体_GB2312" w:cs="Times New Roman"/>
          <w:kern w:val="2"/>
          <w:sz w:val="32"/>
          <w:szCs w:val="32"/>
          <w:lang w:val="en-US" w:eastAsia="zh-Hans" w:bidi="ar-SA"/>
        </w:rPr>
        <w:t>以舞蹈的形式展现</w:t>
      </w:r>
      <w:r>
        <w:rPr>
          <w:rFonts w:hint="default" w:ascii="Times New Roman" w:hAnsi="Times New Roman" w:eastAsia="楷体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Hans" w:bidi="ar-SA"/>
        </w:rPr>
        <w:t>人们怀着对自然的敬畏，仰望星空，</w:t>
      </w:r>
      <w:r>
        <w:rPr>
          <w:rFonts w:hint="default" w:ascii="Times New Roman" w:hAnsi="Times New Roman" w:eastAsia="楷体_GB2312" w:cs="Times New Roman"/>
          <w:kern w:val="2"/>
          <w:sz w:val="32"/>
          <w:szCs w:val="32"/>
          <w:lang w:val="en-US" w:eastAsia="zh-CN" w:bidi="ar-SA"/>
        </w:rPr>
        <w:t>向</w:t>
      </w:r>
      <w:r>
        <w:rPr>
          <w:rFonts w:hint="default" w:ascii="Times New Roman" w:hAnsi="Times New Roman" w:eastAsia="楷体_GB2312" w:cs="Times New Roman"/>
          <w:kern w:val="2"/>
          <w:sz w:val="32"/>
          <w:szCs w:val="32"/>
          <w:lang w:val="en-US" w:eastAsia="zh-Hans" w:bidi="ar-SA"/>
        </w:rPr>
        <w:t>神明祈福，以祭祀仪式，祈祷，祈求神邸祝福，葡萄藤在一年一轮的周期中，甩开泥土，再次出发，冬去春来，万物生发，展藤纳福，佳酿可期。</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节目</w:t>
      </w:r>
      <w:r>
        <w:rPr>
          <w:rFonts w:hint="default" w:ascii="Times New Roman" w:hAnsi="Times New Roman" w:eastAsia="楷体_GB2312" w:cs="Times New Roman"/>
          <w:kern w:val="2"/>
          <w:sz w:val="32"/>
          <w:szCs w:val="32"/>
          <w:lang w:val="en-US" w:eastAsia="zh-Hans" w:bidi="ar-SA"/>
        </w:rPr>
        <w:t>二：</w:t>
      </w:r>
      <w:r>
        <w:rPr>
          <w:rFonts w:hint="default" w:ascii="Times New Roman" w:hAnsi="Times New Roman" w:eastAsia="仿宋_GB2312" w:cs="Times New Roman"/>
          <w:kern w:val="2"/>
          <w:sz w:val="32"/>
          <w:szCs w:val="32"/>
          <w:lang w:val="en-US" w:eastAsia="zh-Hans" w:bidi="ar-SA"/>
        </w:rPr>
        <w:t>诗朗诵《葡萄·葡萄酒·展藤及宁夏》</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楷体_GB2312" w:cs="Times New Roman"/>
          <w:kern w:val="2"/>
          <w:sz w:val="32"/>
          <w:szCs w:val="32"/>
          <w:lang w:val="en-US" w:eastAsia="zh-Hans" w:bidi="ar-SA"/>
        </w:rPr>
        <w:t>8分35秒</w:t>
      </w:r>
      <w:r>
        <w:rPr>
          <w:rFonts w:hint="default" w:ascii="Times New Roman" w:hAnsi="Times New Roman" w:eastAsia="楷体_GB2312" w:cs="Times New Roman"/>
          <w:kern w:val="2"/>
          <w:sz w:val="32"/>
          <w:szCs w:val="32"/>
          <w:lang w:val="en-US" w:eastAsia="zh-CN" w:bidi="ar-SA"/>
        </w:rPr>
        <w:t>，由6位老中青朗诵艺术家通过语言的魅力展示美好故事，用心感受这里的芳香！</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节目</w:t>
      </w:r>
      <w:r>
        <w:rPr>
          <w:rFonts w:hint="default" w:ascii="Times New Roman" w:hAnsi="Times New Roman" w:eastAsia="楷体_GB2312" w:cs="Times New Roman"/>
          <w:kern w:val="2"/>
          <w:sz w:val="32"/>
          <w:szCs w:val="32"/>
          <w:lang w:val="en-US" w:eastAsia="zh-Hans" w:bidi="ar-SA"/>
        </w:rPr>
        <w:t>三：</w:t>
      </w:r>
      <w:r>
        <w:rPr>
          <w:rFonts w:hint="default" w:ascii="Times New Roman" w:hAnsi="Times New Roman" w:eastAsia="仿宋_GB2312" w:cs="Times New Roman"/>
          <w:kern w:val="2"/>
          <w:sz w:val="32"/>
          <w:szCs w:val="32"/>
          <w:lang w:val="en-US" w:eastAsia="zh-Hans" w:bidi="ar-SA"/>
        </w:rPr>
        <w:t>歌伴舞《葡萄酒之歌》</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Hans" w:bidi="ar-SA"/>
        </w:rPr>
        <w:t>4分20秒</w:t>
      </w: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Hans" w:bidi="ar-SA"/>
        </w:rPr>
        <w:t>红酒的美，美在我们心中，它是大自然最美的馈赠，是劳动者辛勤付出的成果，更是这个美好时代所呈现的精彩，美妙的歌声环绕，红酒香气弥漫，沁润心田</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最后一个节目期间，礼仪引导自治区领导入座。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color w:val="auto"/>
          <w:spacing w:val="0"/>
          <w:sz w:val="32"/>
          <w:szCs w:val="32"/>
        </w:rPr>
      </w:pPr>
      <w:r>
        <w:rPr>
          <w:rFonts w:hint="default" w:ascii="Times New Roman" w:hAnsi="Times New Roman" w:eastAsia="仿宋_GB2312" w:cs="Times New Roman"/>
          <w:b/>
          <w:bCs/>
          <w:spacing w:val="0"/>
          <w:sz w:val="32"/>
          <w:szCs w:val="32"/>
          <w:lang w:val="en-US" w:eastAsia="zh-CN"/>
        </w:rPr>
        <w:t>3.纪录片发布仪式（11:00—11:05）。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（1）观看《天下黄河富宁夏》第二季《贺兰山下》纪录片花絮；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bCs/>
          <w:color w:val="auto"/>
          <w:spacing w:val="0"/>
          <w:sz w:val="32"/>
          <w:szCs w:val="32"/>
          <w:lang w:eastAsia="zh-CN"/>
        </w:rPr>
      </w:pPr>
      <w:r>
        <w:rPr>
          <w:rFonts w:hint="default" w:ascii="Times New Roman" w:hAnsi="Times New Roman" w:eastAsia="仿宋_GB2312" w:cs="Times New Roman"/>
          <w:kern w:val="2"/>
          <w:sz w:val="32"/>
          <w:szCs w:val="32"/>
          <w:lang w:val="en-US" w:eastAsia="zh-CN" w:bidi="ar-SA"/>
        </w:rPr>
        <w:t>（2）自治区党委宣传部副部长杨柳发布《天下黄河富宁夏》第二季《贺兰山下》纪录片。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（二）展藤启动仪式</w:t>
      </w:r>
      <w:r>
        <w:rPr>
          <w:rFonts w:hint="default" w:ascii="Times New Roman" w:hAnsi="Times New Roman" w:eastAsia="楷体_GB2312" w:cs="Times New Roman"/>
          <w:b/>
          <w:bCs/>
          <w:sz w:val="32"/>
          <w:szCs w:val="32"/>
          <w:lang w:val="en-US" w:eastAsia="zh-CN"/>
        </w:rPr>
        <w:t>（11:05—11:25）</w:t>
      </w:r>
      <w:r>
        <w:rPr>
          <w:rFonts w:hint="default" w:ascii="Times New Roman" w:hAnsi="Times New Roman" w:eastAsia="楷体_GB2312" w:cs="Times New Roman"/>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（1）红寺堡区领导致辞；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（2）贺兰山东麓园区管委会领导致辞；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（3）红寺堡酒庄庄主白军发言；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（4）自治区党委常委、副主席买彦州宣布第九届葡萄春耕展藤活动开幕。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三</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红寺堡产区葡萄酒展览展示（11:25—11:35）</w:t>
      </w:r>
      <w:r>
        <w:rPr>
          <w:rFonts w:hint="default"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楷体_GB2312" w:cs="Times New Roman"/>
          <w:b/>
          <w:bCs/>
          <w:color w:val="auto"/>
          <w:spacing w:val="0"/>
          <w:sz w:val="32"/>
          <w:szCs w:val="32"/>
          <w:lang w:eastAsia="zh-CN"/>
        </w:rPr>
      </w:pPr>
      <w:r>
        <w:rPr>
          <w:rFonts w:hint="default" w:ascii="Times New Roman" w:hAnsi="Times New Roman" w:eastAsia="仿宋_GB2312" w:cs="Times New Roman"/>
          <w:kern w:val="2"/>
          <w:sz w:val="32"/>
          <w:szCs w:val="32"/>
          <w:lang w:val="en-US" w:eastAsia="zh-CN" w:bidi="ar-SA"/>
        </w:rPr>
        <w:t>启动仪式结束后，参会领导及嘉宾参观葡萄酒展览展示区及红寺堡酒庄酒窖。参观结束后从酒庄东门乘车转场至葡萄园进行展藤活动。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（四）</w:t>
      </w:r>
      <w:r>
        <w:rPr>
          <w:rFonts w:hint="default" w:ascii="Times New Roman" w:hAnsi="Times New Roman" w:eastAsia="楷体_GB2312" w:cs="Times New Roman"/>
          <w:b/>
          <w:bCs/>
          <w:sz w:val="32"/>
          <w:szCs w:val="32"/>
          <w:lang w:val="en-US" w:eastAsia="zh-CN"/>
        </w:rPr>
        <w:t>葡萄园</w:t>
      </w:r>
      <w:r>
        <w:rPr>
          <w:rFonts w:hint="default" w:ascii="Times New Roman" w:hAnsi="Times New Roman" w:eastAsia="楷体_GB2312" w:cs="Times New Roman"/>
          <w:b/>
          <w:bCs/>
          <w:sz w:val="32"/>
          <w:szCs w:val="32"/>
          <w:lang w:eastAsia="zh-CN"/>
        </w:rPr>
        <w:t>展藤（</w:t>
      </w:r>
      <w:r>
        <w:rPr>
          <w:rFonts w:hint="default" w:ascii="Times New Roman" w:hAnsi="Times New Roman" w:eastAsia="楷体_GB2312" w:cs="Times New Roman"/>
          <w:b/>
          <w:bCs/>
          <w:sz w:val="32"/>
          <w:szCs w:val="32"/>
          <w:lang w:val="en-US" w:eastAsia="zh-CN"/>
        </w:rPr>
        <w:t>11:40—12:00</w:t>
      </w: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与会领导完成</w:t>
      </w:r>
      <w:r>
        <w:rPr>
          <w:rFonts w:hint="default" w:ascii="Times New Roman" w:hAnsi="Times New Roman" w:eastAsia="仿宋_GB2312" w:cs="Times New Roman"/>
          <w:color w:val="auto"/>
          <w:spacing w:val="0"/>
          <w:sz w:val="32"/>
          <w:szCs w:val="32"/>
        </w:rPr>
        <w:t>葡萄出土</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上架绑蔓；</w:t>
      </w:r>
      <w:r>
        <w:rPr>
          <w:rFonts w:hint="default" w:ascii="Times New Roman" w:hAnsi="Times New Roman" w:eastAsia="仿宋_GB2312" w:cs="Times New Roman"/>
          <w:color w:val="auto"/>
          <w:spacing w:val="0"/>
          <w:sz w:val="32"/>
          <w:szCs w:val="32"/>
          <w:lang w:eastAsia="zh-CN"/>
        </w:rPr>
        <w:t>葡萄园</w:t>
      </w:r>
      <w:r>
        <w:rPr>
          <w:rFonts w:hint="default" w:ascii="Times New Roman" w:hAnsi="Times New Roman" w:eastAsia="仿宋_GB2312" w:cs="Times New Roman"/>
          <w:color w:val="auto"/>
          <w:spacing w:val="0"/>
          <w:sz w:val="32"/>
          <w:szCs w:val="32"/>
        </w:rPr>
        <w:t>机械、工人</w:t>
      </w:r>
      <w:r>
        <w:rPr>
          <w:rFonts w:hint="default" w:ascii="Times New Roman" w:hAnsi="Times New Roman" w:eastAsia="仿宋_GB2312" w:cs="Times New Roman"/>
          <w:color w:val="auto"/>
          <w:spacing w:val="0"/>
          <w:sz w:val="32"/>
          <w:szCs w:val="32"/>
          <w:lang w:eastAsia="zh-CN"/>
        </w:rPr>
        <w:t>开始进行</w:t>
      </w:r>
      <w:r>
        <w:rPr>
          <w:rFonts w:hint="default" w:ascii="Times New Roman" w:hAnsi="Times New Roman" w:eastAsia="仿宋_GB2312" w:cs="Times New Roman"/>
          <w:color w:val="auto"/>
          <w:spacing w:val="0"/>
          <w:sz w:val="32"/>
          <w:szCs w:val="32"/>
        </w:rPr>
        <w:t>展藤。</w:t>
      </w:r>
    </w:p>
    <w:p>
      <w:pPr>
        <w:pStyle w:val="2"/>
        <w:keepNext w:val="0"/>
        <w:keepLines w:val="0"/>
        <w:pageBreakBefore w:val="0"/>
        <w:widowControl w:val="0"/>
        <w:numPr>
          <w:ilvl w:val="0"/>
          <w:numId w:val="0"/>
        </w:numPr>
        <w:kinsoku/>
        <w:overflowPunct/>
        <w:topLinePunct w:val="0"/>
        <w:autoSpaceDE/>
        <w:autoSpaceDN/>
        <w:bidi w:val="0"/>
        <w:spacing w:after="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（五）葡萄酒主题艺术作品献礼。</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color w:val="auto"/>
          <w:spacing w:val="0"/>
          <w:sz w:val="32"/>
          <w:szCs w:val="32"/>
        </w:rPr>
        <w:t>时    间：</w:t>
      </w:r>
      <w:r>
        <w:rPr>
          <w:rFonts w:hint="default" w:ascii="Times New Roman" w:hAnsi="Times New Roman" w:eastAsia="仿宋_GB2312" w:cs="Times New Roman"/>
          <w:kern w:val="2"/>
          <w:sz w:val="32"/>
          <w:szCs w:val="32"/>
          <w:lang w:val="en-US" w:eastAsia="zh-CN" w:bidi="ar-SA"/>
        </w:rPr>
        <w:t>2023年4月7日</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Hans" w:bidi="ar-SA"/>
        </w:rPr>
      </w:pPr>
      <w:r>
        <w:rPr>
          <w:rFonts w:hint="default" w:ascii="Times New Roman" w:hAnsi="Times New Roman" w:eastAsia="仿宋_GB2312" w:cs="Times New Roman"/>
          <w:b/>
          <w:bCs/>
          <w:color w:val="auto"/>
          <w:spacing w:val="0"/>
          <w:sz w:val="32"/>
          <w:szCs w:val="32"/>
          <w:lang w:val="en-US" w:eastAsia="zh-CN"/>
        </w:rPr>
        <w:t>地    点：</w:t>
      </w:r>
      <w:r>
        <w:rPr>
          <w:rFonts w:hint="default" w:ascii="Times New Roman" w:hAnsi="Times New Roman" w:eastAsia="仿宋_GB2312" w:cs="Times New Roman"/>
          <w:kern w:val="2"/>
          <w:sz w:val="32"/>
          <w:szCs w:val="32"/>
          <w:lang w:val="en-US" w:eastAsia="zh-Hans" w:bidi="ar-SA"/>
        </w:rPr>
        <w:t>红寺堡酒庄</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内    容：</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kern w:val="2"/>
          <w:sz w:val="32"/>
          <w:szCs w:val="32"/>
          <w:lang w:val="en-US" w:eastAsia="zh-CN" w:bidi="ar-SA"/>
        </w:rPr>
        <w:t>设置创作区，与开幕式同时启动，邀请宁夏10位书法家、美术家，现场创作贺兰山东麓葡萄酒主题相关创作10幅作品并献礼产区。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（六）直播带货。</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 w:cs="Times New Roman"/>
          <w:b/>
          <w:bCs/>
          <w:sz w:val="32"/>
          <w:szCs w:val="32"/>
          <w:lang w:eastAsia="zh-CN"/>
        </w:rPr>
        <w:t xml:space="preserve">时  </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lang w:eastAsia="zh-CN"/>
        </w:rPr>
        <w:t>间：</w:t>
      </w:r>
      <w:r>
        <w:rPr>
          <w:rFonts w:hint="default" w:ascii="Times New Roman" w:hAnsi="Times New Roman" w:eastAsia="仿宋_GB2312" w:cs="Times New Roman"/>
          <w:kern w:val="2"/>
          <w:sz w:val="32"/>
          <w:szCs w:val="32"/>
          <w:lang w:val="en-US" w:eastAsia="zh-CN" w:bidi="ar-SA"/>
        </w:rPr>
        <w:t>2023年4月（</w:t>
      </w:r>
      <w:r>
        <w:rPr>
          <w:rFonts w:hint="default" w:ascii="Times New Roman" w:hAnsi="Times New Roman" w:eastAsia="楷体_GB2312" w:cs="Times New Roman"/>
          <w:kern w:val="2"/>
          <w:sz w:val="32"/>
          <w:szCs w:val="32"/>
          <w:lang w:val="en-US" w:eastAsia="zh-Hans" w:bidi="ar-SA"/>
        </w:rPr>
        <w:t>展藤活动当月</w:t>
      </w:r>
      <w:r>
        <w:rPr>
          <w:rFonts w:hint="default" w:ascii="Times New Roman"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 w:cs="Times New Roman"/>
          <w:b/>
          <w:bCs/>
          <w:sz w:val="32"/>
          <w:szCs w:val="32"/>
          <w:lang w:eastAsia="zh-CN"/>
        </w:rPr>
        <w:t xml:space="preserve">地  </w:t>
      </w:r>
      <w:r>
        <w:rPr>
          <w:rFonts w:hint="default" w:ascii="Times New Roman" w:hAnsi="Times New Roman" w:eastAsia="仿宋" w:cs="Times New Roman"/>
          <w:b/>
          <w:bCs/>
          <w:sz w:val="32"/>
          <w:szCs w:val="32"/>
          <w:lang w:val="en-US" w:eastAsia="zh-CN"/>
        </w:rPr>
        <w:t xml:space="preserve">  </w:t>
      </w:r>
      <w:r>
        <w:rPr>
          <w:rFonts w:hint="default" w:ascii="Times New Roman" w:hAnsi="Times New Roman" w:eastAsia="仿宋" w:cs="Times New Roman"/>
          <w:b/>
          <w:bCs/>
          <w:sz w:val="32"/>
          <w:szCs w:val="32"/>
          <w:lang w:eastAsia="zh-CN"/>
        </w:rPr>
        <w:t>点：</w:t>
      </w:r>
      <w:r>
        <w:rPr>
          <w:rFonts w:hint="default" w:ascii="Times New Roman" w:hAnsi="Times New Roman" w:eastAsia="仿宋_GB2312" w:cs="Times New Roman"/>
          <w:kern w:val="2"/>
          <w:sz w:val="32"/>
          <w:szCs w:val="32"/>
          <w:lang w:val="en-US" w:eastAsia="zh-Hans" w:bidi="ar-SA"/>
        </w:rPr>
        <w:t>红寺堡</w:t>
      </w:r>
      <w:r>
        <w:rPr>
          <w:rFonts w:hint="default" w:ascii="Times New Roman" w:hAnsi="Times New Roman" w:eastAsia="仿宋_GB2312" w:cs="Times New Roman"/>
          <w:kern w:val="2"/>
          <w:sz w:val="32"/>
          <w:szCs w:val="32"/>
          <w:lang w:val="en-US" w:eastAsia="zh-CN" w:bidi="ar-SA"/>
        </w:rPr>
        <w:t>酒庄</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 w:cs="Times New Roman"/>
          <w:b/>
          <w:bCs/>
          <w:spacing w:val="0"/>
          <w:kern w:val="2"/>
          <w:sz w:val="32"/>
          <w:szCs w:val="32"/>
          <w:lang w:val="en-US" w:eastAsia="zh-CN" w:bidi="ar-SA"/>
        </w:rPr>
        <w:t>参加人员：</w:t>
      </w:r>
      <w:r>
        <w:rPr>
          <w:rFonts w:hint="default" w:ascii="Times New Roman" w:hAnsi="Times New Roman" w:eastAsia="仿宋_GB2312" w:cs="Times New Roman"/>
          <w:kern w:val="2"/>
          <w:sz w:val="32"/>
          <w:szCs w:val="32"/>
          <w:lang w:val="en-US" w:eastAsia="zh-CN" w:bidi="ar-SA"/>
        </w:rPr>
        <w:t>主播3—4名及酒庄参会人员</w:t>
      </w:r>
    </w:p>
    <w:p>
      <w:pPr>
        <w:keepNext w:val="0"/>
        <w:keepLines w:val="0"/>
        <w:pageBreakBefore w:val="0"/>
        <w:widowControl w:val="0"/>
        <w:kinsoku/>
        <w:wordWrap/>
        <w:overflowPunct/>
        <w:topLinePunct w:val="0"/>
        <w:autoSpaceDE/>
        <w:autoSpaceDN/>
        <w:bidi w:val="0"/>
        <w:spacing w:line="560" w:lineRule="exact"/>
        <w:ind w:right="0" w:rightChars="0" w:firstLine="643" w:firstLineChars="200"/>
        <w:jc w:val="both"/>
        <w:textAlignment w:val="auto"/>
        <w:outlineLvl w:val="9"/>
        <w:rPr>
          <w:rFonts w:hint="default" w:ascii="Times New Roman" w:hAnsi="Times New Roman" w:eastAsia="仿宋" w:cs="Times New Roman"/>
          <w:b/>
          <w:bCs/>
          <w:spacing w:val="0"/>
          <w:kern w:val="2"/>
          <w:sz w:val="32"/>
          <w:szCs w:val="32"/>
          <w:lang w:val="en-US" w:eastAsia="zh-CN" w:bidi="ar-SA"/>
        </w:rPr>
      </w:pPr>
      <w:r>
        <w:rPr>
          <w:rFonts w:hint="default" w:ascii="Times New Roman" w:hAnsi="Times New Roman" w:eastAsia="仿宋" w:cs="Times New Roman"/>
          <w:b/>
          <w:bCs/>
          <w:spacing w:val="0"/>
          <w:kern w:val="2"/>
          <w:sz w:val="32"/>
          <w:szCs w:val="32"/>
          <w:lang w:val="en-US" w:eastAsia="zh-CN" w:bidi="ar-SA"/>
        </w:rPr>
        <w:t>1.抖音宣传形式及内容。</w:t>
      </w:r>
    </w:p>
    <w:p>
      <w:pPr>
        <w:pStyle w:val="2"/>
        <w:keepNext w:val="0"/>
        <w:keepLines w:val="0"/>
        <w:pageBreakBefore w:val="0"/>
        <w:widowControl w:val="0"/>
        <w:numPr>
          <w:ilvl w:val="0"/>
          <w:numId w:val="0"/>
        </w:numPr>
        <w:kinsoku/>
        <w:overflowPunct/>
        <w:topLinePunct w:val="0"/>
        <w:autoSpaceDE/>
        <w:autoSpaceDN/>
        <w:bidi w:val="0"/>
        <w:spacing w:after="0" w:line="560" w:lineRule="exact"/>
        <w:ind w:right="0" w:righ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b/>
          <w:bCs/>
          <w:kern w:val="2"/>
          <w:sz w:val="32"/>
          <w:szCs w:val="32"/>
          <w:lang w:val="en-US" w:eastAsia="zh-CN" w:bidi="ar-SA"/>
        </w:rPr>
        <w:t>（1）</w:t>
      </w:r>
      <w:r>
        <w:rPr>
          <w:rFonts w:hint="default" w:ascii="Times New Roman" w:hAnsi="Times New Roman" w:eastAsia="仿宋_GB2312" w:cs="Times New Roman"/>
          <w:b/>
          <w:bCs/>
          <w:kern w:val="2"/>
          <w:sz w:val="32"/>
          <w:szCs w:val="32"/>
          <w:lang w:val="en-US" w:eastAsia="zh-CN" w:bidi="ar-SA"/>
        </w:rPr>
        <w:t>主播/达人现场宣传</w:t>
      </w:r>
      <w:r>
        <w:rPr>
          <w:rFonts w:hint="default" w:ascii="Times New Roman" w:hAnsi="Times New Roman" w:cs="Times New Roman"/>
          <w:b/>
          <w:bCs/>
          <w:kern w:val="2"/>
          <w:sz w:val="32"/>
          <w:szCs w:val="32"/>
          <w:lang w:val="en-US" w:eastAsia="zh-CN" w:bidi="ar-SA"/>
        </w:rPr>
        <w:t>。</w:t>
      </w:r>
    </w:p>
    <w:p>
      <w:pPr>
        <w:pStyle w:val="2"/>
        <w:keepNext w:val="0"/>
        <w:keepLines w:val="0"/>
        <w:pageBreakBefore w:val="0"/>
        <w:widowControl w:val="0"/>
        <w:numPr>
          <w:ilvl w:val="0"/>
          <w:numId w:val="0"/>
        </w:numPr>
        <w:kinsoku/>
        <w:overflowPunct/>
        <w:topLinePunct w:val="0"/>
        <w:autoSpaceDE/>
        <w:autoSpaceDN/>
        <w:bidi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为增添展藤活动亮点</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吸引更多线上葡萄酒爱好者参与活动，举办贺兰山东麓葡萄酒展藤直播活动，邀请当地抖音主播/达人现场展示产区知名酒庄产品</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主播邀请酒庄代表现场讲解，赢得消费者及专业采购商对宁夏产区及葡萄酒产品的认可，达到线上带货目的。</w:t>
      </w:r>
    </w:p>
    <w:p>
      <w:pPr>
        <w:pStyle w:val="2"/>
        <w:keepNext w:val="0"/>
        <w:keepLines w:val="0"/>
        <w:pageBreakBefore w:val="0"/>
        <w:widowControl w:val="0"/>
        <w:numPr>
          <w:ilvl w:val="0"/>
          <w:numId w:val="0"/>
        </w:numPr>
        <w:kinsoku/>
        <w:overflowPunct/>
        <w:topLinePunct w:val="0"/>
        <w:autoSpaceDE/>
        <w:autoSpaceDN/>
        <w:bidi w:val="0"/>
        <w:spacing w:after="0" w:line="560" w:lineRule="exact"/>
        <w:ind w:right="0" w:rightChars="0" w:firstLine="643" w:firstLineChars="20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（2）</w:t>
      </w:r>
      <w:r>
        <w:rPr>
          <w:rFonts w:hint="default" w:ascii="Times New Roman" w:hAnsi="Times New Roman" w:eastAsia="仿宋_GB2312" w:cs="Times New Roman"/>
          <w:b/>
          <w:bCs/>
          <w:kern w:val="2"/>
          <w:sz w:val="32"/>
          <w:szCs w:val="32"/>
          <w:lang w:val="en-US" w:eastAsia="zh-CN" w:bidi="ar-SA"/>
        </w:rPr>
        <w:t>酒庄（企业）自行带货</w:t>
      </w:r>
      <w:r>
        <w:rPr>
          <w:rFonts w:hint="default" w:ascii="Times New Roman" w:hAnsi="Times New Roman" w:cs="Times New Roman"/>
          <w:b/>
          <w:bCs/>
          <w:kern w:val="2"/>
          <w:sz w:val="32"/>
          <w:szCs w:val="32"/>
          <w:lang w:val="en-US" w:eastAsia="zh-CN" w:bidi="ar-SA"/>
        </w:rPr>
        <w:t>。</w:t>
      </w:r>
    </w:p>
    <w:p>
      <w:pPr>
        <w:pStyle w:val="2"/>
        <w:keepNext w:val="0"/>
        <w:keepLines w:val="0"/>
        <w:pageBreakBefore w:val="0"/>
        <w:widowControl w:val="0"/>
        <w:numPr>
          <w:ilvl w:val="0"/>
          <w:numId w:val="0"/>
        </w:numPr>
        <w:kinsoku/>
        <w:overflowPunct/>
        <w:topLinePunct w:val="0"/>
        <w:autoSpaceDE/>
        <w:autoSpaceDN/>
        <w:bidi w:val="0"/>
        <w:spacing w:after="0"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酒庄宣传“贺兰山东麓葡萄酒”文化和品牌，体现贺兰山东麓开放、包容和携手向未来的协同发展格局。活动期间设置直播带货区，邀请具备线上直播带货的酒庄（企业）现场直播带货。</w:t>
      </w:r>
    </w:p>
    <w:p>
      <w:pPr>
        <w:pStyle w:val="2"/>
        <w:keepNext w:val="0"/>
        <w:keepLines w:val="0"/>
        <w:pageBreakBefore w:val="0"/>
        <w:widowControl w:val="0"/>
        <w:kinsoku/>
        <w:overflowPunct/>
        <w:topLinePunct w:val="0"/>
        <w:autoSpaceDE/>
        <w:autoSpaceDN/>
        <w:bidi w:val="0"/>
        <w:spacing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2.</w:t>
      </w:r>
      <w:r>
        <w:rPr>
          <w:rFonts w:hint="default" w:ascii="Times New Roman" w:hAnsi="Times New Roman" w:eastAsia="仿宋_GB2312" w:cs="Times New Roman"/>
          <w:b/>
          <w:bCs/>
          <w:kern w:val="2"/>
          <w:sz w:val="32"/>
          <w:szCs w:val="32"/>
          <w:lang w:val="en-US" w:eastAsia="zh-CN" w:bidi="ar-SA"/>
        </w:rPr>
        <w:t>直播要求</w:t>
      </w:r>
      <w:r>
        <w:rPr>
          <w:rFonts w:hint="default" w:ascii="Times New Roman" w:hAnsi="Times New Roman" w:cs="Times New Roman"/>
          <w:b/>
          <w:bCs/>
          <w:kern w:val="2"/>
          <w:sz w:val="32"/>
          <w:szCs w:val="32"/>
          <w:lang w:val="en-US" w:eastAsia="zh-CN" w:bidi="ar-SA"/>
        </w:rPr>
        <w:t>。</w:t>
      </w:r>
    </w:p>
    <w:p>
      <w:pPr>
        <w:pStyle w:val="2"/>
        <w:keepNext w:val="0"/>
        <w:keepLines w:val="0"/>
        <w:pageBreakBefore w:val="0"/>
        <w:widowControl w:val="0"/>
        <w:numPr>
          <w:ilvl w:val="0"/>
          <w:numId w:val="0"/>
        </w:numPr>
        <w:kinsoku/>
        <w:overflowPunct/>
        <w:topLinePunct w:val="0"/>
        <w:autoSpaceDE/>
        <w:autoSpaceDN/>
        <w:bidi w:val="0"/>
        <w:spacing w:after="0" w:line="560" w:lineRule="exact"/>
        <w:ind w:left="0" w:leftChars="0" w:right="0" w:rightChars="0" w:firstLine="643" w:firstLineChars="20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1</w:t>
      </w:r>
      <w:r>
        <w:rPr>
          <w:rFonts w:hint="default" w:ascii="Times New Roman" w:hAnsi="Times New Roman"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企业及产品选择</w:t>
      </w:r>
      <w:r>
        <w:rPr>
          <w:rFonts w:hint="default" w:ascii="Times New Roman" w:hAnsi="Times New Roman" w:cs="Times New Roman"/>
          <w:b/>
          <w:bCs/>
          <w:kern w:val="2"/>
          <w:sz w:val="32"/>
          <w:szCs w:val="32"/>
          <w:lang w:val="en-US" w:eastAsia="zh-CN" w:bidi="ar-SA"/>
        </w:rPr>
        <w:t>。</w:t>
      </w:r>
    </w:p>
    <w:p>
      <w:pPr>
        <w:pStyle w:val="2"/>
        <w:keepNext w:val="0"/>
        <w:keepLines w:val="0"/>
        <w:pageBreakBefore w:val="0"/>
        <w:widowControl w:val="0"/>
        <w:numPr>
          <w:ilvl w:val="0"/>
          <w:numId w:val="0"/>
        </w:numPr>
        <w:kinsoku/>
        <w:overflowPunct/>
        <w:topLinePunct w:val="0"/>
        <w:autoSpaceDE/>
        <w:autoSpaceDN/>
        <w:bidi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挑选出三家酒庄代表企业作为直播嘉宾，共同与主播推介产品。直播期间酒庄</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企业</w:t>
      </w:r>
      <w:r>
        <w:rPr>
          <w:rFonts w:hint="default"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进行现场促销。</w:t>
      </w:r>
    </w:p>
    <w:p>
      <w:pPr>
        <w:pStyle w:val="2"/>
        <w:keepNext w:val="0"/>
        <w:keepLines w:val="0"/>
        <w:pageBreakBefore w:val="0"/>
        <w:widowControl w:val="0"/>
        <w:numPr>
          <w:ilvl w:val="0"/>
          <w:numId w:val="0"/>
        </w:numPr>
        <w:kinsoku/>
        <w:overflowPunct/>
        <w:topLinePunct w:val="0"/>
        <w:autoSpaceDE/>
        <w:autoSpaceDN/>
        <w:bidi w:val="0"/>
        <w:spacing w:after="0" w:line="560" w:lineRule="exact"/>
        <w:ind w:right="0" w:rightChars="0" w:firstLine="643" w:firstLineChars="200"/>
        <w:jc w:val="both"/>
        <w:textAlignment w:val="auto"/>
        <w:outlineLvl w:val="9"/>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2</w:t>
      </w:r>
      <w:r>
        <w:rPr>
          <w:rFonts w:hint="default" w:ascii="Times New Roman" w:hAnsi="Times New Roman" w:cs="Times New Roman"/>
          <w:b/>
          <w:bCs/>
          <w:kern w:val="2"/>
          <w:sz w:val="32"/>
          <w:szCs w:val="32"/>
          <w:lang w:val="en-US" w:eastAsia="zh-CN" w:bidi="ar-SA"/>
        </w:rPr>
        <w:t>）</w:t>
      </w:r>
      <w:r>
        <w:rPr>
          <w:rFonts w:hint="default" w:ascii="Times New Roman" w:hAnsi="Times New Roman" w:eastAsia="仿宋_GB2312" w:cs="Times New Roman"/>
          <w:b/>
          <w:bCs/>
          <w:kern w:val="2"/>
          <w:sz w:val="32"/>
          <w:szCs w:val="32"/>
          <w:lang w:val="en-US" w:eastAsia="zh-CN" w:bidi="ar-SA"/>
        </w:rPr>
        <w:t>优惠政策</w:t>
      </w:r>
      <w:r>
        <w:rPr>
          <w:rFonts w:hint="default" w:ascii="Times New Roman" w:hAnsi="Times New Roman" w:cs="Times New Roman"/>
          <w:b/>
          <w:bCs/>
          <w:kern w:val="2"/>
          <w:sz w:val="32"/>
          <w:szCs w:val="32"/>
          <w:lang w:val="en-US" w:eastAsia="zh-CN" w:bidi="ar-SA"/>
        </w:rPr>
        <w:t>。</w:t>
      </w:r>
    </w:p>
    <w:p>
      <w:pPr>
        <w:pStyle w:val="2"/>
        <w:keepNext w:val="0"/>
        <w:keepLines w:val="0"/>
        <w:pageBreakBefore w:val="0"/>
        <w:widowControl w:val="0"/>
        <w:numPr>
          <w:ilvl w:val="0"/>
          <w:numId w:val="0"/>
        </w:numPr>
        <w:kinsoku/>
        <w:overflowPunct/>
        <w:topLinePunct w:val="0"/>
        <w:autoSpaceDE/>
        <w:autoSpaceDN/>
        <w:bidi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当天购买产品享受“买一赠一”、赠送运费险等政策。</w:t>
      </w:r>
    </w:p>
    <w:p>
      <w:pPr>
        <w:keepNext w:val="0"/>
        <w:keepLines w:val="0"/>
        <w:pageBreakBefore w:val="0"/>
        <w:widowControl w:val="0"/>
        <w:kinsoku/>
        <w:wordWrap/>
        <w:overflowPunct/>
        <w:topLinePunct w:val="0"/>
        <w:autoSpaceDE/>
        <w:autoSpaceDN/>
        <w:bidi w:val="0"/>
        <w:spacing w:line="560" w:lineRule="exact"/>
        <w:ind w:right="0" w:rightChars="0" w:firstLine="640" w:firstLineChars="200"/>
        <w:jc w:val="both"/>
        <w:textAlignment w:val="auto"/>
        <w:outlineLvl w:val="9"/>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六、参</w:t>
      </w:r>
      <w:r>
        <w:rPr>
          <w:rFonts w:hint="default" w:ascii="Times New Roman" w:hAnsi="Times New Roman" w:eastAsia="黑体" w:cs="Times New Roman"/>
          <w:color w:val="auto"/>
          <w:spacing w:val="0"/>
          <w:sz w:val="32"/>
          <w:szCs w:val="32"/>
          <w:lang w:val="en-US" w:eastAsia="zh-CN"/>
        </w:rPr>
        <w:t>加</w:t>
      </w:r>
      <w:r>
        <w:rPr>
          <w:rFonts w:hint="default" w:ascii="Times New Roman" w:hAnsi="Times New Roman" w:eastAsia="黑体" w:cs="Times New Roman"/>
          <w:b w:val="0"/>
          <w:bCs w:val="0"/>
          <w:sz w:val="32"/>
          <w:szCs w:val="32"/>
          <w:lang w:val="en-US" w:eastAsia="zh-CN"/>
        </w:rPr>
        <w:t>人员（458人）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（一）出席领导（3人）。</w:t>
      </w:r>
    </w:p>
    <w:p>
      <w:pPr>
        <w:pStyle w:val="2"/>
        <w:keepNext w:val="0"/>
        <w:keepLines w:val="0"/>
        <w:pageBreakBefore w:val="0"/>
        <w:widowControl w:val="0"/>
        <w:numPr>
          <w:ilvl w:val="0"/>
          <w:numId w:val="0"/>
        </w:numPr>
        <w:kinsoku/>
        <w:overflowPunct/>
        <w:topLinePunct w:val="0"/>
        <w:autoSpaceDE/>
        <w:autoSpaceDN/>
        <w:bidi w:val="0"/>
        <w:spacing w:after="0" w:line="560" w:lineRule="exact"/>
        <w:ind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买彦州  自治区党委常委、副主席</w:t>
      </w:r>
    </w:p>
    <w:p>
      <w:pPr>
        <w:pStyle w:val="2"/>
        <w:keepNext w:val="0"/>
        <w:keepLines w:val="0"/>
        <w:pageBreakBefore w:val="0"/>
        <w:widowControl w:val="0"/>
        <w:numPr>
          <w:ilvl w:val="0"/>
          <w:numId w:val="0"/>
        </w:numPr>
        <w:kinsoku/>
        <w:overflowPunct/>
        <w:topLinePunct w:val="0"/>
        <w:autoSpaceDE/>
        <w:autoSpaceDN/>
        <w:bidi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郝林海  自治区原副主席、宁夏贺兰山东麓葡萄与葡萄酒</w:t>
      </w:r>
    </w:p>
    <w:p>
      <w:pPr>
        <w:pStyle w:val="2"/>
        <w:keepNext w:val="0"/>
        <w:keepLines w:val="0"/>
        <w:pageBreakBefore w:val="0"/>
        <w:widowControl w:val="0"/>
        <w:numPr>
          <w:ilvl w:val="0"/>
          <w:numId w:val="0"/>
        </w:numPr>
        <w:kinsoku/>
        <w:overflowPunct/>
        <w:topLinePunct w:val="0"/>
        <w:autoSpaceDE/>
        <w:autoSpaceDN/>
        <w:bidi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 xml:space="preserve">        联合会主席</w:t>
      </w:r>
    </w:p>
    <w:p>
      <w:pPr>
        <w:pStyle w:val="2"/>
        <w:keepNext w:val="0"/>
        <w:keepLines w:val="0"/>
        <w:pageBreakBefore w:val="0"/>
        <w:widowControl w:val="0"/>
        <w:numPr>
          <w:ilvl w:val="0"/>
          <w:numId w:val="0"/>
        </w:numPr>
        <w:kinsoku/>
        <w:overflowPunct/>
        <w:topLinePunct w:val="0"/>
        <w:autoSpaceDE/>
        <w:autoSpaceDN/>
        <w:bidi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王紫云  自治区政协</w:t>
      </w:r>
      <w:r>
        <w:rPr>
          <w:rFonts w:hint="default" w:ascii="Times New Roman" w:hAnsi="Times New Roman" w:cs="Times New Roman"/>
          <w:kern w:val="2"/>
          <w:sz w:val="32"/>
          <w:szCs w:val="32"/>
          <w:lang w:val="en-US" w:eastAsia="zh-CN" w:bidi="ar-SA"/>
        </w:rPr>
        <w:t>第十一届委员会</w:t>
      </w:r>
      <w:r>
        <w:rPr>
          <w:rFonts w:hint="default" w:ascii="Times New Roman" w:hAnsi="Times New Roman" w:eastAsia="仿宋_GB2312" w:cs="Times New Roman"/>
          <w:kern w:val="2"/>
          <w:sz w:val="32"/>
          <w:szCs w:val="32"/>
          <w:lang w:val="en-US" w:eastAsia="zh-CN" w:bidi="ar-SA"/>
        </w:rPr>
        <w:t>副主席、国际葡萄酒</w:t>
      </w:r>
    </w:p>
    <w:p>
      <w:pPr>
        <w:pStyle w:val="2"/>
        <w:keepNext w:val="0"/>
        <w:keepLines w:val="0"/>
        <w:pageBreakBefore w:val="0"/>
        <w:widowControl w:val="0"/>
        <w:numPr>
          <w:ilvl w:val="0"/>
          <w:numId w:val="0"/>
        </w:numPr>
        <w:kinsoku/>
        <w:overflowPunct/>
        <w:topLinePunct w:val="0"/>
        <w:autoSpaceDE/>
        <w:autoSpaceDN/>
        <w:bidi w:val="0"/>
        <w:spacing w:after="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品牌中心首席专家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（二）参加人员（455人）。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1.区直有关部门（单位）、中央驻宁有关单位负责同志（</w:t>
      </w:r>
      <w:r>
        <w:rPr>
          <w:rFonts w:hint="default" w:ascii="Times New Roman" w:hAnsi="Times New Roman" w:cs="Times New Roman"/>
          <w:b w:val="0"/>
          <w:bCs w:val="0"/>
          <w:color w:val="auto"/>
          <w:spacing w:val="0"/>
          <w:kern w:val="2"/>
          <w:sz w:val="32"/>
          <w:szCs w:val="32"/>
          <w:lang w:val="en-US" w:eastAsia="zh-CN" w:bidi="ar-SA"/>
        </w:rPr>
        <w:t>15</w:t>
      </w:r>
      <w:r>
        <w:rPr>
          <w:rFonts w:hint="default" w:ascii="Times New Roman" w:hAnsi="Times New Roman" w:eastAsia="仿宋_GB2312" w:cs="Times New Roman"/>
          <w:b w:val="0"/>
          <w:bCs w:val="0"/>
          <w:color w:val="auto"/>
          <w:spacing w:val="0"/>
          <w:kern w:val="2"/>
          <w:sz w:val="32"/>
          <w:szCs w:val="32"/>
          <w:lang w:val="en-US" w:eastAsia="zh-CN" w:bidi="ar-SA"/>
        </w:rPr>
        <w:t>人）：党委办公厅、政府办公厅、宣传部、外事办、财政厅、农业农村厅、文化和旅游厅、农科院、气象局、葡萄产业园区管委会、农垦集团公司、宁夏大学、宁夏大学食品与葡萄酒学院、宁夏葡萄酒与防沙治沙学院、葡萄酒产业技术研究院负责同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2.葡萄酒产业相关专家</w:t>
      </w:r>
      <w:r>
        <w:rPr>
          <w:rFonts w:hint="default" w:ascii="Times New Roman" w:hAnsi="Times New Roman" w:cs="Times New Roman"/>
          <w:b w:val="0"/>
          <w:bCs w:val="0"/>
          <w:color w:val="auto"/>
          <w:spacing w:val="0"/>
          <w:kern w:val="2"/>
          <w:sz w:val="32"/>
          <w:szCs w:val="32"/>
          <w:lang w:val="en-US" w:eastAsia="zh-CN" w:bidi="ar-SA"/>
        </w:rPr>
        <w:t>（10人）</w:t>
      </w:r>
      <w:r>
        <w:rPr>
          <w:rFonts w:hint="default" w:ascii="Times New Roman" w:hAnsi="Times New Roman" w:eastAsia="仿宋_GB2312" w:cs="Times New Roman"/>
          <w:b w:val="0"/>
          <w:bCs w:val="0"/>
          <w:color w:val="auto"/>
          <w:spacing w:val="0"/>
          <w:kern w:val="2"/>
          <w:sz w:val="32"/>
          <w:szCs w:val="32"/>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3.有关市、县（区）党委或政府及葡萄酒产业主管部门负责同志</w:t>
      </w:r>
      <w:r>
        <w:rPr>
          <w:rFonts w:hint="default" w:ascii="Times New Roman" w:hAnsi="Times New Roman" w:cs="Times New Roman"/>
          <w:b w:val="0"/>
          <w:bCs w:val="0"/>
          <w:color w:val="auto"/>
          <w:spacing w:val="0"/>
          <w:kern w:val="2"/>
          <w:sz w:val="32"/>
          <w:szCs w:val="32"/>
          <w:lang w:val="en-US" w:eastAsia="zh-CN" w:bidi="ar-SA"/>
        </w:rPr>
        <w:t>（26人）</w:t>
      </w:r>
      <w:r>
        <w:rPr>
          <w:rFonts w:hint="default" w:ascii="Times New Roman" w:hAnsi="Times New Roman" w:eastAsia="仿宋_GB2312" w:cs="Times New Roman"/>
          <w:b w:val="0"/>
          <w:bCs w:val="0"/>
          <w:color w:val="auto"/>
          <w:spacing w:val="0"/>
          <w:kern w:val="2"/>
          <w:sz w:val="32"/>
          <w:szCs w:val="32"/>
          <w:lang w:val="en-US" w:eastAsia="zh-CN" w:bidi="ar-SA"/>
        </w:rPr>
        <w:t>：银川市、石嘴山市、吴忠市、中卫市、贺兰县、永宁县、西夏区、平罗县、大武口区、惠农区、青铜峡市、红寺堡区、同心县党委或政府分管负责同志、产业主管部门负责同志。</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4.管委会及葡发集团（50人）。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cs="Times New Roman"/>
          <w:b w:val="0"/>
          <w:bCs w:val="0"/>
          <w:color w:val="auto"/>
          <w:spacing w:val="0"/>
          <w:kern w:val="2"/>
          <w:sz w:val="32"/>
          <w:szCs w:val="32"/>
          <w:lang w:val="en-US" w:eastAsia="zh-CN" w:bidi="ar-SA"/>
        </w:rPr>
        <w:t>5</w:t>
      </w:r>
      <w:r>
        <w:rPr>
          <w:rFonts w:hint="default" w:ascii="Times New Roman" w:hAnsi="Times New Roman" w:eastAsia="仿宋_GB2312" w:cs="Times New Roman"/>
          <w:b w:val="0"/>
          <w:bCs w:val="0"/>
          <w:color w:val="auto"/>
          <w:spacing w:val="0"/>
          <w:kern w:val="2"/>
          <w:sz w:val="32"/>
          <w:szCs w:val="32"/>
          <w:lang w:val="en-US" w:eastAsia="zh-CN" w:bidi="ar-SA"/>
        </w:rPr>
        <w:t>.产区酒庄代表（80人）。除红寺堡区外的其他产区酒庄</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eastAsia="仿宋_GB2312" w:cs="Times New Roman"/>
          <w:b w:val="0"/>
          <w:bCs w:val="0"/>
          <w:color w:val="auto"/>
          <w:spacing w:val="0"/>
          <w:kern w:val="2"/>
          <w:sz w:val="32"/>
          <w:szCs w:val="32"/>
          <w:lang w:val="en-US" w:eastAsia="zh-CN" w:bidi="ar-SA"/>
        </w:rPr>
        <w:t>6.红寺堡区酒庄负责人及产业工人代表（100人）。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kern w:val="2"/>
          <w:sz w:val="32"/>
          <w:szCs w:val="32"/>
          <w:lang w:val="en-US" w:eastAsia="zh-CN" w:bidi="ar-SA"/>
        </w:rPr>
      </w:pPr>
      <w:r>
        <w:rPr>
          <w:rFonts w:hint="default" w:ascii="Times New Roman" w:hAnsi="Times New Roman" w:cs="Times New Roman"/>
          <w:b w:val="0"/>
          <w:bCs w:val="0"/>
          <w:color w:val="auto"/>
          <w:spacing w:val="0"/>
          <w:kern w:val="2"/>
          <w:sz w:val="32"/>
          <w:szCs w:val="32"/>
          <w:lang w:val="en-US" w:eastAsia="zh-CN" w:bidi="ar-SA"/>
        </w:rPr>
        <w:t>7.葡萄酒经销商（150人）。由红寺堡酒庄负责邀请。</w:t>
      </w:r>
    </w:p>
    <w:p>
      <w:pPr>
        <w:pStyle w:val="4"/>
        <w:rPr>
          <w:rFonts w:hint="default" w:ascii="Times New Roman" w:hAnsi="Times New Roman" w:cs="Times New Roman"/>
          <w:lang w:val="en-US" w:eastAsia="zh-CN"/>
        </w:rPr>
      </w:pPr>
      <w:r>
        <w:rPr>
          <w:rFonts w:hint="default" w:ascii="Times New Roman" w:hAnsi="Times New Roman" w:cs="Times New Roman"/>
          <w:b w:val="0"/>
          <w:bCs w:val="0"/>
          <w:color w:val="auto"/>
          <w:spacing w:val="0"/>
          <w:kern w:val="2"/>
          <w:sz w:val="32"/>
          <w:szCs w:val="32"/>
          <w:lang w:val="en-US" w:eastAsia="zh-CN" w:bidi="ar-SA"/>
        </w:rPr>
        <w:t>8</w:t>
      </w:r>
      <w:r>
        <w:rPr>
          <w:rFonts w:hint="default" w:ascii="Times New Roman" w:hAnsi="Times New Roman" w:eastAsia="仿宋_GB2312" w:cs="Times New Roman"/>
          <w:b w:val="0"/>
          <w:bCs w:val="0"/>
          <w:color w:val="auto"/>
          <w:spacing w:val="0"/>
          <w:kern w:val="2"/>
          <w:sz w:val="32"/>
          <w:szCs w:val="32"/>
          <w:lang w:val="en-US" w:eastAsia="zh-CN" w:bidi="ar-SA"/>
        </w:rPr>
        <w:t>.媒体记者（24人）：人民日报社宁夏分社、新华社宁夏分社、光明日报社宁夏记者站、中央电视台宁夏记者站、经济日报、新华网、科技日报、人民网、中国日报、中国新闻社宁夏分社、腾讯新闻、中国食品报、农民日报、宁夏日报、宁夏广播电视台、宁夏新闻网、银川市新闻传媒集团、网易新闻、新商务周刊、新浪、头条、抖音、华新时报。</w:t>
      </w: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4"/>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tbl>
      <w:tblPr>
        <w:tblStyle w:val="17"/>
        <w:tblpPr w:leftFromText="180" w:rightFromText="180" w:vertAnchor="text" w:horzAnchor="page" w:tblpXSpec="center" w:tblpY="124"/>
        <w:tblOverlap w:val="never"/>
        <w:tblW w:w="9603" w:type="dxa"/>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tcPr>
          <w:p>
            <w:pPr>
              <w:keepNext w:val="0"/>
              <w:keepLines w:val="0"/>
              <w:pageBreakBefore w:val="0"/>
              <w:widowControl w:val="0"/>
              <w:kinsoku/>
              <w:wordWrap/>
              <w:overflowPunct/>
              <w:topLinePunct w:val="0"/>
              <w:bidi w:val="0"/>
              <w:snapToGrid/>
              <w:spacing w:line="560" w:lineRule="exact"/>
              <w:ind w:left="0" w:leftChars="0" w:firstLine="240" w:firstLineChars="100"/>
              <w:textAlignment w:val="auto"/>
              <w:rPr>
                <w:rFonts w:hint="default" w:ascii="Times New Roman" w:hAnsi="Times New Roman" w:eastAsia="仿宋_GB2312" w:cs="Times New Roman"/>
                <w:spacing w:val="-20"/>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tcPr>
          <w:p>
            <w:pPr>
              <w:keepNext w:val="0"/>
              <w:keepLines w:val="0"/>
              <w:pageBreakBefore w:val="0"/>
              <w:widowControl w:val="0"/>
              <w:kinsoku/>
              <w:wordWrap/>
              <w:overflowPunct/>
              <w:topLinePunct w:val="0"/>
              <w:bidi w:val="0"/>
              <w:snapToGrid/>
              <w:spacing w:line="560" w:lineRule="exact"/>
              <w:ind w:left="0" w:leftChars="0" w:firstLine="240" w:firstLineChars="100"/>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22</w:t>
            </w:r>
            <w:r>
              <w:rPr>
                <w:rFonts w:hint="default" w:ascii="Times New Roman" w:hAnsi="Times New Roman" w:eastAsia="仿宋_GB2312" w:cs="Times New Roman"/>
                <w:sz w:val="28"/>
                <w:szCs w:val="28"/>
              </w:rPr>
              <w:t>日印发</w:t>
            </w:r>
          </w:p>
        </w:tc>
      </w:tr>
    </w:tbl>
    <w:p>
      <w:pPr>
        <w:pStyle w:val="5"/>
        <w:rPr>
          <w:rFonts w:hint="default" w:ascii="Times New Roman" w:hAnsi="Times New Roman" w:cs="Times New Roman"/>
          <w:lang w:val="en-US" w:eastAsia="zh-CN"/>
        </w:rPr>
      </w:pPr>
    </w:p>
    <w:sectPr>
      <w:footerReference r:id="rId3" w:type="default"/>
      <w:footerReference r:id="rId4"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Noto Sans Mono CJK JP Regular">
    <w:altName w:val="宋体"/>
    <w:panose1 w:val="020B0604020202020204"/>
    <w:charset w:val="86"/>
    <w:family w:val="swiss"/>
    <w:pitch w:val="default"/>
    <w:sig w:usb0="00000000" w:usb1="00000000" w:usb2="00000016" w:usb3="00000000" w:csb0="602E0107"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posOffset>4848225</wp:posOffset>
              </wp:positionH>
              <wp:positionV relativeFrom="paragraph">
                <wp:posOffset>-76200</wp:posOffset>
              </wp:positionV>
              <wp:extent cx="805815" cy="3835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05815" cy="383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1.75pt;margin-top:-6pt;height:30.2pt;width:63.45pt;mso-position-horizontal-relative:margin;z-index:251660288;mso-width-relative:page;mso-height-relative:page;" filled="f" stroked="f" coordsize="21600,21600" o:gfxdata="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2jBvjaAAAACgEAAA8AAAAAAAAAAQAgAAAAIgAAAGRycy9kb3du&#10;cmV2LnhtbFBLAQIUABQAAAAIAIdO4kCUw4LONgIAAGEEAAAOAAAAAAAAAAEAIAAAACkBAABkcnMv&#10;ZTJvRG9jLnhtbFBLBQYAAAAABgAGAFkBAADRBQAAAAA=&#10;">
              <v:fill on="f" focussize="0,0"/>
              <v:stroke on="f" weight="0.5pt"/>
              <v:imagedata o:title=""/>
              <o:lock v:ext="edit" aspectratio="f"/>
              <v:textbox inset="0mm,0mm,0mm,0mm">
                <w:txbxContent>
                  <w:p>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posOffset>-5715</wp:posOffset>
              </wp:positionH>
              <wp:positionV relativeFrom="paragraph">
                <wp:posOffset>-7620</wp:posOffset>
              </wp:positionV>
              <wp:extent cx="769620" cy="336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6962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45pt;margin-top:-0.6pt;height:26.5pt;width:60.6pt;mso-position-horizontal-relative:margin;z-index:251661312;mso-width-relative:page;mso-height-relative:page;" filled="f" stroked="f" coordsize="21600,21600" o:gfxdata="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n4d6bVAAAABwEAAA8AAAAAAAAAAQAgAAAAIgAAAGRycy9kb3ducmV2Lnht&#10;bFBLAQIUABQAAAAIAIdO4kCmBV+KNQIAAGEEAAAOAAAAAAAAAAEAIAAAACQBAABkcnMvZTJvRG9j&#10;LnhtbFBLBQYAAAAABgAGAFkBAADLBQAAAAA=&#10;">
              <v:fill on="f" focussize="0,0"/>
              <v:stroke on="f" weight="0.5pt"/>
              <v:imagedata o:title=""/>
              <o:lock v:ext="edit" aspectratio="f"/>
              <v:textbox inset="0mm,0mm,0mm,0mm">
                <w:txbxContent>
                  <w:p>
                    <w:pPr>
                      <w:pStyle w:val="9"/>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NDRkYzU5MGQ2NjFiNDk5YWI1YzE5ZDE2MTM3ZGYifQ=="/>
  </w:docVars>
  <w:rsids>
    <w:rsidRoot w:val="100A1A3C"/>
    <w:rsid w:val="003864D9"/>
    <w:rsid w:val="008F2009"/>
    <w:rsid w:val="009F55A2"/>
    <w:rsid w:val="00AD4CA8"/>
    <w:rsid w:val="00DC20C7"/>
    <w:rsid w:val="015C48BA"/>
    <w:rsid w:val="016F6AE8"/>
    <w:rsid w:val="05A44284"/>
    <w:rsid w:val="06D67FEF"/>
    <w:rsid w:val="07026062"/>
    <w:rsid w:val="0D106DEF"/>
    <w:rsid w:val="0DEE2D3E"/>
    <w:rsid w:val="0F107EC0"/>
    <w:rsid w:val="0F7B4AA5"/>
    <w:rsid w:val="0F81473B"/>
    <w:rsid w:val="100A1A3C"/>
    <w:rsid w:val="11245B8F"/>
    <w:rsid w:val="113E1D1E"/>
    <w:rsid w:val="11543C27"/>
    <w:rsid w:val="11C8721F"/>
    <w:rsid w:val="13A267D6"/>
    <w:rsid w:val="159A7D7C"/>
    <w:rsid w:val="159E1687"/>
    <w:rsid w:val="17FB67EB"/>
    <w:rsid w:val="189A3367"/>
    <w:rsid w:val="1BC43DFB"/>
    <w:rsid w:val="1C5363E7"/>
    <w:rsid w:val="1C562EDE"/>
    <w:rsid w:val="1CE378BC"/>
    <w:rsid w:val="1D17405F"/>
    <w:rsid w:val="1FD3645F"/>
    <w:rsid w:val="20F332C5"/>
    <w:rsid w:val="21892A54"/>
    <w:rsid w:val="24D33F00"/>
    <w:rsid w:val="253F72D0"/>
    <w:rsid w:val="25B34461"/>
    <w:rsid w:val="268D7140"/>
    <w:rsid w:val="27350DCF"/>
    <w:rsid w:val="2A6D4178"/>
    <w:rsid w:val="2AAB7EE2"/>
    <w:rsid w:val="2C393C38"/>
    <w:rsid w:val="2D915768"/>
    <w:rsid w:val="310C083B"/>
    <w:rsid w:val="317D119E"/>
    <w:rsid w:val="32242DBD"/>
    <w:rsid w:val="3249216B"/>
    <w:rsid w:val="33F46A50"/>
    <w:rsid w:val="344266FD"/>
    <w:rsid w:val="348B000B"/>
    <w:rsid w:val="364F6F58"/>
    <w:rsid w:val="36F50D78"/>
    <w:rsid w:val="3825367C"/>
    <w:rsid w:val="38590D54"/>
    <w:rsid w:val="38871D06"/>
    <w:rsid w:val="39930338"/>
    <w:rsid w:val="3A61070B"/>
    <w:rsid w:val="3AB94550"/>
    <w:rsid w:val="3ACA4305"/>
    <w:rsid w:val="3C8F20F1"/>
    <w:rsid w:val="3EBE0C28"/>
    <w:rsid w:val="3FB03E23"/>
    <w:rsid w:val="41E94977"/>
    <w:rsid w:val="42006294"/>
    <w:rsid w:val="43C1136C"/>
    <w:rsid w:val="44DE06E1"/>
    <w:rsid w:val="465660D6"/>
    <w:rsid w:val="468B4A49"/>
    <w:rsid w:val="4699629F"/>
    <w:rsid w:val="47E922CF"/>
    <w:rsid w:val="4A284913"/>
    <w:rsid w:val="4AB60B70"/>
    <w:rsid w:val="4BB40B47"/>
    <w:rsid w:val="4EA40E40"/>
    <w:rsid w:val="50C01E48"/>
    <w:rsid w:val="520E7B27"/>
    <w:rsid w:val="53A019B1"/>
    <w:rsid w:val="542D404E"/>
    <w:rsid w:val="54BF4DFE"/>
    <w:rsid w:val="54C06E7F"/>
    <w:rsid w:val="55D03A3E"/>
    <w:rsid w:val="55F7384C"/>
    <w:rsid w:val="576D2097"/>
    <w:rsid w:val="58346B6C"/>
    <w:rsid w:val="5972366E"/>
    <w:rsid w:val="5A0B15A5"/>
    <w:rsid w:val="5A533787"/>
    <w:rsid w:val="5A5A4FB0"/>
    <w:rsid w:val="5ACE14FA"/>
    <w:rsid w:val="5B9039FB"/>
    <w:rsid w:val="5BD94B4B"/>
    <w:rsid w:val="5E9D6283"/>
    <w:rsid w:val="5EC03694"/>
    <w:rsid w:val="5ECA1FD8"/>
    <w:rsid w:val="60051770"/>
    <w:rsid w:val="617A1A94"/>
    <w:rsid w:val="62774225"/>
    <w:rsid w:val="627A0691"/>
    <w:rsid w:val="628517DD"/>
    <w:rsid w:val="651C7673"/>
    <w:rsid w:val="67176790"/>
    <w:rsid w:val="69C122D4"/>
    <w:rsid w:val="6A2E5155"/>
    <w:rsid w:val="6B2D5DC9"/>
    <w:rsid w:val="6BBB6590"/>
    <w:rsid w:val="6DD52E5C"/>
    <w:rsid w:val="6E05226B"/>
    <w:rsid w:val="6E2E3327"/>
    <w:rsid w:val="6F7D3F00"/>
    <w:rsid w:val="6FDF6F1D"/>
    <w:rsid w:val="6FF94412"/>
    <w:rsid w:val="71333A0D"/>
    <w:rsid w:val="71CB0497"/>
    <w:rsid w:val="71F31696"/>
    <w:rsid w:val="747A42BA"/>
    <w:rsid w:val="74F919B9"/>
    <w:rsid w:val="76065ED7"/>
    <w:rsid w:val="77E133C0"/>
    <w:rsid w:val="78270803"/>
    <w:rsid w:val="7880578A"/>
    <w:rsid w:val="791C3696"/>
    <w:rsid w:val="7B3F0408"/>
    <w:rsid w:val="7C4F5624"/>
    <w:rsid w:val="7C5D418C"/>
    <w:rsid w:val="7DB30F95"/>
    <w:rsid w:val="7DE1099D"/>
    <w:rsid w:val="7F533BF8"/>
    <w:rsid w:val="7F994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left="200" w:firstLine="420" w:firstLineChars="200"/>
    </w:pPr>
    <w:rPr>
      <w:rFonts w:hint="eastAsia" w:ascii="Times New Roman" w:eastAsia="仿宋_GB2312"/>
      <w:sz w:val="32"/>
    </w:rPr>
  </w:style>
  <w:style w:type="paragraph" w:styleId="3">
    <w:name w:val="Body Text Indent"/>
    <w:basedOn w:val="1"/>
    <w:next w:val="2"/>
    <w:unhideWhenUsed/>
    <w:qFormat/>
    <w:uiPriority w:val="99"/>
    <w:pPr>
      <w:ind w:firstLine="645"/>
    </w:pPr>
    <w:rPr>
      <w:rFonts w:ascii="黑体" w:eastAsia="黑体"/>
      <w:sz w:val="32"/>
    </w:rPr>
  </w:style>
  <w:style w:type="paragraph" w:styleId="4">
    <w:name w:val="Body Text First Indent"/>
    <w:basedOn w:val="5"/>
    <w:next w:val="5"/>
    <w:unhideWhenUsed/>
    <w:qFormat/>
    <w:uiPriority w:val="99"/>
    <w:pPr>
      <w:ind w:firstLine="200" w:firstLineChars="200"/>
    </w:pPr>
  </w:style>
  <w:style w:type="paragraph" w:styleId="5">
    <w:name w:val="Body Text"/>
    <w:basedOn w:val="1"/>
    <w:next w:val="4"/>
    <w:qFormat/>
    <w:uiPriority w:val="0"/>
    <w:pPr>
      <w:widowControl w:val="0"/>
      <w:autoSpaceDE w:val="0"/>
      <w:autoSpaceDN w:val="0"/>
    </w:pPr>
    <w:rPr>
      <w:rFonts w:ascii="Noto Sans Mono CJK JP Regular" w:hAnsi="Noto Sans Mono CJK JP Regular" w:eastAsia="Noto Sans Mono CJK JP Regular" w:cs="Noto Sans Mono CJK JP Regular"/>
      <w:kern w:val="2"/>
      <w:sz w:val="32"/>
      <w:szCs w:val="32"/>
      <w:lang w:val="en-US" w:eastAsia="en-US" w:bidi="ar-SA"/>
    </w:rPr>
  </w:style>
  <w:style w:type="paragraph" w:styleId="8">
    <w:name w:val="Normal Indent"/>
    <w:basedOn w:val="1"/>
    <w:next w:val="1"/>
    <w:qFormat/>
    <w:uiPriority w:val="0"/>
    <w:pPr>
      <w:spacing w:line="300" w:lineRule="auto"/>
      <w:ind w:firstLine="420"/>
    </w:pPr>
    <w:rPr>
      <w:sz w:val="24"/>
    </w:rPr>
  </w:style>
  <w:style w:type="paragraph" w:styleId="9">
    <w:name w:val="footer"/>
    <w:basedOn w:val="1"/>
    <w:next w:val="1"/>
    <w:unhideWhenUsed/>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next w:val="5"/>
    <w:unhideWhenUsed/>
    <w:qFormat/>
    <w:uiPriority w:val="99"/>
    <w:pPr>
      <w:snapToGrid w:val="0"/>
      <w:jc w:val="left"/>
    </w:pPr>
    <w:rPr>
      <w:rFonts w:ascii="Times New Roman" w:hAnsi="Times New Roman" w:eastAsia="宋体" w:cs="Times New Roman"/>
      <w:sz w:val="18"/>
      <w:szCs w:val="18"/>
    </w:rPr>
  </w:style>
  <w:style w:type="paragraph" w:styleId="12">
    <w:name w:val="table of figures"/>
    <w:basedOn w:val="1"/>
    <w:next w:val="1"/>
    <w:qFormat/>
    <w:uiPriority w:val="0"/>
    <w:pPr>
      <w:ind w:left="200" w:leftChars="200" w:hanging="200" w:hanging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5"/>
    <w:qFormat/>
    <w:uiPriority w:val="0"/>
    <w:rPr>
      <w:rFonts w:ascii="方正小标宋_GBK" w:eastAsia="方正小标宋_GBK" w:cs="方正小标宋_GBK"/>
      <w:sz w:val="40"/>
      <w:szCs w:val="40"/>
    </w:rPr>
  </w:style>
  <w:style w:type="paragraph" w:customStyle="1" w:styleId="15">
    <w:name w:val="Body Text Indent1"/>
    <w:basedOn w:val="1"/>
    <w:next w:val="1"/>
    <w:qFormat/>
    <w:uiPriority w:val="0"/>
    <w:pPr>
      <w:ind w:firstLine="420" w:firstLineChars="140"/>
    </w:pPr>
    <w:rPr>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nhideWhenUsed/>
    <w:qFormat/>
    <w:uiPriority w:val="99"/>
  </w:style>
  <w:style w:type="character" w:styleId="20">
    <w:name w:val="Hyperlink"/>
    <w:qFormat/>
    <w:uiPriority w:val="0"/>
    <w:rPr>
      <w:color w:val="0000FF"/>
      <w:u w:val="single"/>
    </w:rPr>
  </w:style>
  <w:style w:type="paragraph" w:customStyle="1" w:styleId="21">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2">
    <w:name w:val="BodyText1I2"/>
    <w:basedOn w:val="23"/>
    <w:next w:val="24"/>
    <w:qFormat/>
    <w:uiPriority w:val="0"/>
    <w:pPr>
      <w:widowControl/>
      <w:spacing w:after="120"/>
      <w:ind w:left="200" w:leftChars="200" w:firstLine="420" w:firstLineChars="200"/>
      <w:jc w:val="both"/>
      <w:textAlignment w:val="baseline"/>
    </w:pPr>
    <w:rPr>
      <w:rFonts w:ascii="Times New Roman" w:hAnsi="仿宋" w:eastAsia="黑体"/>
      <w:kern w:val="2"/>
      <w:sz w:val="21"/>
      <w:szCs w:val="32"/>
      <w:lang w:val="en-US" w:eastAsia="zh-CN" w:bidi="ar-SA"/>
    </w:rPr>
  </w:style>
  <w:style w:type="paragraph" w:customStyle="1" w:styleId="23">
    <w:name w:val="BodyTextIndent"/>
    <w:basedOn w:val="1"/>
    <w:qFormat/>
    <w:uiPriority w:val="0"/>
    <w:pPr>
      <w:widowControl/>
      <w:ind w:firstLine="643" w:firstLineChars="200"/>
      <w:jc w:val="both"/>
      <w:textAlignment w:val="baseline"/>
    </w:pPr>
    <w:rPr>
      <w:rFonts w:ascii="黑体" w:hAnsi="仿宋" w:eastAsia="黑体"/>
      <w:b/>
      <w:kern w:val="2"/>
      <w:sz w:val="21"/>
      <w:szCs w:val="32"/>
      <w:lang w:val="en-US" w:eastAsia="zh-CN" w:bidi="ar-SA"/>
    </w:rPr>
  </w:style>
  <w:style w:type="paragraph" w:customStyle="1" w:styleId="24">
    <w:name w:val="Acetate"/>
    <w:basedOn w:val="1"/>
    <w:qFormat/>
    <w:uiPriority w:val="0"/>
    <w:pPr>
      <w:widowControl/>
      <w:textAlignment w:val="baseline"/>
    </w:pPr>
    <w:rPr>
      <w:sz w:val="18"/>
      <w:szCs w:val="18"/>
    </w:rPr>
  </w:style>
  <w:style w:type="paragraph" w:customStyle="1" w:styleId="25">
    <w:name w:val="列出段落1"/>
    <w:basedOn w:val="1"/>
    <w:qFormat/>
    <w:uiPriority w:val="34"/>
    <w:pPr>
      <w:ind w:firstLine="420" w:firstLineChars="200"/>
    </w:pPr>
  </w:style>
  <w:style w:type="character" w:customStyle="1" w:styleId="26">
    <w:name w:val="NormalCharacter"/>
    <w:qFormat/>
    <w:uiPriority w:val="0"/>
  </w:style>
  <w:style w:type="paragraph" w:customStyle="1" w:styleId="27">
    <w:name w:val="公文标题一"/>
    <w:basedOn w:val="1"/>
    <w:qFormat/>
    <w:uiPriority w:val="99"/>
    <w:pPr>
      <w:snapToGrid w:val="0"/>
      <w:spacing w:line="600" w:lineRule="exact"/>
      <w:ind w:right="-44" w:rightChars="-21" w:firstLine="640" w:firstLineChars="200"/>
    </w:pPr>
    <w:rPr>
      <w:rFonts w:ascii="黑体" w:hAnsi="仿宋" w:eastAsia="黑体" w:cs="黑体"/>
      <w:color w:val="000000"/>
      <w:sz w:val="32"/>
      <w:szCs w:val="32"/>
    </w:rPr>
  </w:style>
  <w:style w:type="character" w:customStyle="1" w:styleId="28">
    <w:name w:val="fontstyle01"/>
    <w:qFormat/>
    <w:uiPriority w:val="0"/>
    <w:rPr>
      <w:rFonts w:hint="eastAsia" w:ascii="仿宋" w:hAnsi="仿宋" w:eastAsia="仿宋"/>
      <w:color w:val="000000"/>
      <w:sz w:val="32"/>
      <w:szCs w:val="32"/>
    </w:rPr>
  </w:style>
  <w:style w:type="paragraph" w:customStyle="1" w:styleId="29">
    <w:name w:val="UserStyle_9"/>
    <w:basedOn w:val="1"/>
    <w:qFormat/>
    <w:uiPriority w:val="0"/>
    <w:pPr>
      <w:ind w:firstLine="420" w:firstLineChars="200"/>
    </w:pPr>
  </w:style>
  <w:style w:type="paragraph" w:customStyle="1" w:styleId="30">
    <w:name w:val="公文正文"/>
    <w:basedOn w:val="1"/>
    <w:qFormat/>
    <w:uiPriority w:val="99"/>
    <w:pPr>
      <w:shd w:val="clear" w:color="auto" w:fill="FFFFFF"/>
      <w:snapToGrid w:val="0"/>
      <w:spacing w:line="600" w:lineRule="exact"/>
      <w:ind w:firstLine="640" w:firstLineChars="200"/>
    </w:pPr>
    <w:rPr>
      <w:rFonts w:ascii="仿宋_GB2312" w:hAnsi="Times New Roman" w:eastAsia="仿宋_GB2312" w:cs="Times New Roman"/>
      <w:sz w:val="32"/>
      <w:szCs w:val="32"/>
    </w:rPr>
  </w:style>
  <w:style w:type="character" w:customStyle="1" w:styleId="31">
    <w:name w:val="font71"/>
    <w:basedOn w:val="18"/>
    <w:qFormat/>
    <w:uiPriority w:val="0"/>
    <w:rPr>
      <w:rFonts w:hint="default" w:ascii="Calibri" w:hAnsi="Calibri" w:cs="Calibri"/>
      <w:color w:val="000000"/>
      <w:sz w:val="15"/>
      <w:szCs w:val="15"/>
      <w:u w:val="none"/>
    </w:rPr>
  </w:style>
  <w:style w:type="character" w:customStyle="1" w:styleId="32">
    <w:name w:val="font141"/>
    <w:basedOn w:val="18"/>
    <w:qFormat/>
    <w:uiPriority w:val="0"/>
    <w:rPr>
      <w:rFonts w:hint="eastAsia" w:ascii="宋体" w:hAnsi="宋体" w:eastAsia="宋体" w:cs="宋体"/>
      <w:color w:val="000000"/>
      <w:sz w:val="18"/>
      <w:szCs w:val="18"/>
      <w:u w:val="none"/>
    </w:rPr>
  </w:style>
  <w:style w:type="character" w:customStyle="1" w:styleId="33">
    <w:name w:val="font01"/>
    <w:basedOn w:val="18"/>
    <w:qFormat/>
    <w:uiPriority w:val="0"/>
    <w:rPr>
      <w:rFonts w:hint="default" w:ascii="Calibri" w:hAnsi="Calibri" w:cs="Calibri"/>
      <w:color w:val="000000"/>
      <w:sz w:val="18"/>
      <w:szCs w:val="18"/>
      <w:u w:val="none"/>
    </w:rPr>
  </w:style>
  <w:style w:type="paragraph" w:styleId="34">
    <w:name w:val="List Paragraph"/>
    <w:basedOn w:val="1"/>
    <w:qFormat/>
    <w:uiPriority w:val="34"/>
    <w:pPr>
      <w:ind w:firstLine="420" w:firstLineChars="200"/>
    </w:pPr>
  </w:style>
  <w:style w:type="paragraph" w:customStyle="1" w:styleId="35">
    <w:name w:val="Body text|1"/>
    <w:basedOn w:val="1"/>
    <w:unhideWhenUsed/>
    <w:qFormat/>
    <w:uiPriority w:val="0"/>
    <w:pPr>
      <w:spacing w:beforeLines="0" w:afterLines="0" w:line="456" w:lineRule="auto"/>
      <w:ind w:firstLine="400"/>
    </w:pPr>
    <w:rPr>
      <w:rFonts w:hint="eastAsia"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2454</Words>
  <Characters>2583</Characters>
  <Lines>80</Lines>
  <Paragraphs>22</Paragraphs>
  <TotalTime>4</TotalTime>
  <ScaleCrop>false</ScaleCrop>
  <LinksUpToDate>false</LinksUpToDate>
  <CharactersWithSpaces>2715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2022-06-24T08:57:00Z</dcterms:created>
  <dc:creator>郭颖晖</dc:creator>
  <cp:lastModifiedBy>summy</cp:lastModifiedBy>
  <cp:lastPrinted>2023-03-30T06:36:00Z</cp:lastPrinted>
  <dcterms:modified xsi:type="dcterms:W3CDTF">2023-03-31T08:39:53Z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9EC8DA2866C041A1877530BEA00BCDC6</vt:lpwstr>
  </property>
  <property fmtid="{D5CDD505-2E9C-101B-9397-08002B2CF9AE}" pid="4" name="commondata">
    <vt:lpwstr>eyJoZGlkIjoiM2I2Mzg1N2MzYmJiMTlmYTA0NzVhOGQ5NmEyMGU0ZTEifQ==</vt:lpwstr>
  </property>
</Properties>
</file>