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82632">
      <w:pPr>
        <w:keepNext/>
        <w:keepLines w:val="0"/>
        <w:pageBreakBefore w:val="0"/>
        <w:widowControl w:val="0"/>
        <w:kinsoku/>
        <w:wordWrap/>
        <w:overflowPunct/>
        <w:topLinePunct w:val="0"/>
        <w:autoSpaceDE/>
        <w:autoSpaceDN/>
        <w:bidi w:val="0"/>
        <w:adjustRightInd/>
        <w:snapToGrid/>
        <w:spacing w:line="1000" w:lineRule="exact"/>
        <w:ind w:left="0" w:leftChars="0" w:right="0" w:rightChars="0"/>
        <w:jc w:val="center"/>
        <w:textAlignment w:val="auto"/>
        <w:rPr>
          <w:rFonts w:hint="default" w:ascii="Times New Roman" w:hAnsi="Times New Roman" w:eastAsia="方正小标宋简体" w:cs="Times New Roman"/>
          <w:color w:val="FF0000"/>
          <w:w w:val="38"/>
          <w:sz w:val="92"/>
          <w:szCs w:val="92"/>
          <w:lang w:val="en-US" w:eastAsia="zh-CN"/>
        </w:rPr>
      </w:pPr>
      <w:bookmarkStart w:id="0" w:name="_GoBack"/>
      <w:bookmarkEnd w:id="0"/>
      <w:r>
        <w:rPr>
          <w:rFonts w:hint="default" w:ascii="Times New Roman" w:hAnsi="Times New Roman" w:eastAsia="方正小标宋简体" w:cs="Times New Roman"/>
          <w:color w:val="FF0000"/>
          <w:w w:val="38"/>
          <w:sz w:val="92"/>
          <w:szCs w:val="92"/>
          <w:lang w:val="en-US" w:eastAsia="zh-CN"/>
        </w:rPr>
        <w:t>中国共产党宁夏回族自治区贺兰山东麓葡萄酒行业委员会</w:t>
      </w:r>
    </w:p>
    <w:p w14:paraId="49BF4F63">
      <w:pPr>
        <w:keepNext/>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cs="Times New Roman"/>
          <w:w w:val="100"/>
          <w:sz w:val="94"/>
          <w:szCs w:val="94"/>
        </w:rPr>
        <mc:AlternateContent>
          <mc:Choice Requires="wpg">
            <w:drawing>
              <wp:anchor distT="0" distB="0" distL="114300" distR="114300" simplePos="0" relativeHeight="251659264" behindDoc="0" locked="0" layoutInCell="1" allowOverlap="1">
                <wp:simplePos x="0" y="0"/>
                <wp:positionH relativeFrom="column">
                  <wp:posOffset>38735</wp:posOffset>
                </wp:positionH>
                <wp:positionV relativeFrom="paragraph">
                  <wp:posOffset>52705</wp:posOffset>
                </wp:positionV>
                <wp:extent cx="5561965" cy="43815"/>
                <wp:effectExtent l="0" t="12700" r="635" b="19685"/>
                <wp:wrapNone/>
                <wp:docPr id="11" name="组合 17"/>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2" name="直线 12"/>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12" name="直线 12"/>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组合 17" o:spid="_x0000_s1026" o:spt="203" style="position:absolute;left:0pt;margin-left:3.05pt;margin-top:4.15pt;height:3.45pt;width:437.95pt;z-index:251659264;mso-width-relative:page;mso-height-relative:page;" coordsize="8759,69" o:gfxdata="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d97pptYAAAAGAQAADwAAAAAAAAABACAAAAAi&#10;AAAAZHJzL2Rvd25yZXYueG1sUEsBAhQAFAAAAAgAh07iQPqaIap+AgAAKgcAAA4AAAAAAAAAAQAg&#10;AAAAJQEAAGRycy9lMm9Eb2MueG1sUEsFBgAAAAAGAAYAWQEAABUGAAAAAA==&#10;">
                <o:lock v:ext="edit" aspectratio="f"/>
                <v:line id="直线 12" o:spid="_x0000_s1026" o:spt="20" style="position:absolute;left:3;top:0;height:1;width:8756;"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直线 12" o:spid="_x0000_s1026" o:spt="20" style="position:absolute;left:0;top:69;height:1;width:8756;" filled="f" stroked="t" coordsize="21600,21600" o:gfxdata="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Hi2L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w:pict>
          </mc:Fallback>
        </mc:AlternateContent>
      </w:r>
    </w:p>
    <w:p w14:paraId="0BCE584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CN"/>
        </w:rPr>
      </w:pPr>
    </w:p>
    <w:p w14:paraId="484403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关于组织参加全区第五届基层理论</w:t>
      </w:r>
    </w:p>
    <w:p w14:paraId="0CCB9E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微宣讲</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US" w:eastAsia="zh-CN"/>
        </w:rPr>
        <w:t>大赛的通知</w:t>
      </w:r>
    </w:p>
    <w:p w14:paraId="5270800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p>
    <w:p w14:paraId="1B653CC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各酒庄（企业）</w:t>
      </w:r>
      <w:r>
        <w:rPr>
          <w:rFonts w:hint="eastAsia" w:ascii="Times New Roman" w:hAnsi="Times New Roman" w:eastAsia="仿宋_GB2312" w:cs="Times New Roman"/>
          <w:sz w:val="32"/>
          <w:szCs w:val="32"/>
          <w:lang w:val="en-US" w:eastAsia="zh-CN"/>
        </w:rPr>
        <w:t>党支部</w:t>
      </w:r>
      <w:r>
        <w:rPr>
          <w:rFonts w:hint="default" w:ascii="Times New Roman" w:hAnsi="Times New Roman" w:eastAsia="仿宋_GB2312" w:cs="Times New Roman"/>
          <w:sz w:val="32"/>
          <w:szCs w:val="32"/>
          <w:lang w:val="en-US" w:eastAsia="zh-CN"/>
        </w:rPr>
        <w:t>：</w:t>
      </w:r>
    </w:p>
    <w:p w14:paraId="61F2A5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根据自治区非公经济组织和社会组织工委《关于组织参加全区第五届基层理论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微宣讲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大赛的通知》要求，现就组织参加全区第五届基层理论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微宣讲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大赛有关事宜通如下：</w:t>
      </w:r>
    </w:p>
    <w:p w14:paraId="30B3EB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一、大赛主题</w:t>
      </w:r>
    </w:p>
    <w:p w14:paraId="6C1EA8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紧紧围绕习近平总书记视察宁夏重要讲话和重要指示批示精神，紧密结合自治区第十三次党代会精神，讲述习近平总书记对宁夏的好、对宁夏人民的好，讲述宁夏各项事业取得的历史性成就、发生的历史性变革，讲述自治区第十三次党代会作出的</w:t>
      </w:r>
      <w:r>
        <w:rPr>
          <w:rFonts w:hint="eastAsia" w:ascii="Times New Roman" w:hAnsi="Times New Roman" w:eastAsia="仿宋_GB2312" w:cs="Times New Roman"/>
          <w:sz w:val="32"/>
          <w:szCs w:val="32"/>
          <w:lang w:val="en-US" w:eastAsia="zh-CN"/>
        </w:rPr>
        <w:t>关于葡萄酒产业发展的</w:t>
      </w:r>
      <w:r>
        <w:rPr>
          <w:rFonts w:hint="default" w:ascii="Times New Roman" w:hAnsi="Times New Roman" w:eastAsia="仿宋_GB2312" w:cs="Times New Roman"/>
          <w:sz w:val="32"/>
          <w:szCs w:val="32"/>
          <w:lang w:val="en-US" w:eastAsia="zh-CN"/>
        </w:rPr>
        <w:t>部署安排，讲述</w:t>
      </w:r>
      <w:r>
        <w:rPr>
          <w:rFonts w:hint="eastAsia" w:ascii="Times New Roman" w:hAnsi="Times New Roman" w:eastAsia="仿宋_GB2312" w:cs="Times New Roman"/>
          <w:sz w:val="32"/>
          <w:szCs w:val="32"/>
          <w:lang w:val="en-US" w:eastAsia="zh-CN"/>
        </w:rPr>
        <w:t>葡萄酒产业</w:t>
      </w:r>
      <w:r>
        <w:rPr>
          <w:rFonts w:hint="default" w:ascii="Times New Roman" w:hAnsi="Times New Roman" w:eastAsia="仿宋_GB2312" w:cs="Times New Roman"/>
          <w:sz w:val="32"/>
          <w:szCs w:val="32"/>
          <w:lang w:val="en-US" w:eastAsia="zh-CN"/>
        </w:rPr>
        <w:t>一线</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推动</w:t>
      </w:r>
      <w:r>
        <w:rPr>
          <w:rFonts w:hint="eastAsia" w:ascii="Times New Roman" w:hAnsi="Times New Roman" w:eastAsia="仿宋_GB2312" w:cs="Times New Roman"/>
          <w:sz w:val="32"/>
          <w:szCs w:val="32"/>
          <w:lang w:val="en-US" w:eastAsia="zh-CN"/>
        </w:rPr>
        <w:t>葡萄酒产业高质量发展中</w:t>
      </w:r>
      <w:r>
        <w:rPr>
          <w:rFonts w:hint="default" w:ascii="Times New Roman" w:hAnsi="Times New Roman" w:eastAsia="仿宋_GB2312" w:cs="Times New Roman"/>
          <w:sz w:val="32"/>
          <w:szCs w:val="32"/>
          <w:lang w:val="en-US" w:eastAsia="zh-CN"/>
        </w:rPr>
        <w:t>的生动实践，引导广大党员干部群众形成思想共鸣、心灵共振、情感共融。</w:t>
      </w:r>
    </w:p>
    <w:p w14:paraId="3AFA78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二、比赛程序</w:t>
      </w:r>
    </w:p>
    <w:p w14:paraId="2FB38FF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w:t>
      </w:r>
      <w:r>
        <w:rPr>
          <w:rFonts w:hint="eastAsia" w:ascii="Times New Roman" w:hAnsi="Times New Roman" w:eastAsia="楷体_GB2312" w:cs="Times New Roman"/>
          <w:b/>
          <w:bCs/>
          <w:sz w:val="32"/>
          <w:szCs w:val="32"/>
          <w:lang w:val="en-US" w:eastAsia="zh-CN"/>
        </w:rPr>
        <w:t>作品征集</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初赛以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微宣讲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短视频的形式进行，各酒庄（企业）推荐 1-2名选手录制参赛短视频</w:t>
      </w:r>
      <w:r>
        <w:rPr>
          <w:rFonts w:hint="eastAsia" w:ascii="Times New Roman" w:hAnsi="Times New Roman" w:eastAsia="仿宋_GB2312" w:cs="Times New Roman"/>
          <w:sz w:val="32"/>
          <w:szCs w:val="32"/>
          <w:lang w:val="en-US" w:eastAsia="zh-CN"/>
        </w:rPr>
        <w:t>，于8月19日发送至葡萄酒行业党委指定邮箱</w:t>
      </w:r>
      <w:r>
        <w:rPr>
          <w:rFonts w:hint="default" w:ascii="Times New Roman" w:hAnsi="Times New Roman" w:eastAsia="仿宋_GB2312" w:cs="Times New Roman"/>
          <w:sz w:val="32"/>
          <w:szCs w:val="32"/>
          <w:lang w:val="en-US" w:eastAsia="zh-CN"/>
        </w:rPr>
        <w:t>。</w:t>
      </w:r>
    </w:p>
    <w:p w14:paraId="573D3A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w:t>
      </w:r>
      <w:r>
        <w:rPr>
          <w:rFonts w:hint="eastAsia" w:ascii="Times New Roman" w:hAnsi="Times New Roman" w:eastAsia="楷体_GB2312" w:cs="Times New Roman"/>
          <w:b/>
          <w:bCs/>
          <w:sz w:val="32"/>
          <w:szCs w:val="32"/>
          <w:lang w:val="en-US" w:eastAsia="zh-CN"/>
        </w:rPr>
        <w:t>预</w:t>
      </w:r>
      <w:r>
        <w:rPr>
          <w:rFonts w:hint="default" w:ascii="Times New Roman" w:hAnsi="Times New Roman" w:eastAsia="楷体_GB2312" w:cs="Times New Roman"/>
          <w:b/>
          <w:bCs/>
          <w:sz w:val="32"/>
          <w:szCs w:val="32"/>
          <w:lang w:val="en-US" w:eastAsia="zh-CN"/>
        </w:rPr>
        <w:t>审。</w:t>
      </w:r>
      <w:r>
        <w:rPr>
          <w:rFonts w:hint="default" w:ascii="Times New Roman" w:hAnsi="Times New Roman" w:eastAsia="仿宋_GB2312" w:cs="Times New Roman"/>
          <w:sz w:val="32"/>
          <w:szCs w:val="32"/>
          <w:lang w:val="en-US" w:eastAsia="zh-CN"/>
        </w:rPr>
        <w:t>宁夏贺兰山东麓葡萄酒行业党委</w:t>
      </w:r>
      <w:r>
        <w:rPr>
          <w:rFonts w:hint="eastAsia" w:ascii="Times New Roman" w:hAnsi="Times New Roman" w:eastAsia="仿宋_GB2312" w:cs="Times New Roman"/>
          <w:sz w:val="32"/>
          <w:szCs w:val="32"/>
          <w:lang w:val="en-US" w:eastAsia="zh-CN"/>
        </w:rPr>
        <w:t>根据各酒庄（企业）报送情况进行预审</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适时组织产业系统“微宣讲”初赛。</w:t>
      </w:r>
    </w:p>
    <w:p w14:paraId="422A64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（三）比赛。</w:t>
      </w:r>
      <w:r>
        <w:rPr>
          <w:rFonts w:hint="eastAsia" w:ascii="Times New Roman" w:hAnsi="Times New Roman" w:eastAsia="仿宋_GB2312" w:cs="Times New Roman"/>
          <w:sz w:val="32"/>
          <w:szCs w:val="32"/>
          <w:lang w:val="en-US" w:eastAsia="zh-CN"/>
        </w:rPr>
        <w:t>葡萄酒行业党委</w:t>
      </w:r>
      <w:r>
        <w:rPr>
          <w:rFonts w:hint="default" w:ascii="Times New Roman" w:hAnsi="Times New Roman" w:eastAsia="仿宋_GB2312" w:cs="Times New Roman"/>
          <w:sz w:val="32"/>
          <w:szCs w:val="32"/>
          <w:lang w:val="en-US" w:eastAsia="zh-CN"/>
        </w:rPr>
        <w:t>组织</w:t>
      </w:r>
      <w:r>
        <w:rPr>
          <w:rFonts w:hint="eastAsia" w:ascii="Times New Roman" w:hAnsi="Times New Roman" w:eastAsia="仿宋_GB2312" w:cs="Times New Roman"/>
          <w:sz w:val="32"/>
          <w:szCs w:val="32"/>
          <w:lang w:val="en-US" w:eastAsia="zh-CN"/>
        </w:rPr>
        <w:t>“葡萄酒产业系统基层理论</w:t>
      </w:r>
      <w:r>
        <w:rPr>
          <w:rFonts w:hint="eastAsia" w:ascii="仿宋_GB2312" w:hAnsi="仿宋_GB2312" w:eastAsia="仿宋_GB2312" w:cs="仿宋_GB2312"/>
          <w:sz w:val="32"/>
          <w:szCs w:val="32"/>
          <w:lang w:val="en-US" w:eastAsia="zh-CN"/>
        </w:rPr>
        <w:t>‘微宣讲’比赛</w:t>
      </w:r>
      <w:r>
        <w:rPr>
          <w:rFonts w:hint="eastAsia" w:ascii="Times New Roman" w:hAnsi="Times New Roman" w:eastAsia="仿宋_GB2312" w:cs="Times New Roman"/>
          <w:sz w:val="32"/>
          <w:szCs w:val="32"/>
          <w:lang w:val="en-US" w:eastAsia="zh-CN"/>
        </w:rPr>
        <w:t>”活动，由酒庄（企业）支部书记及相关专业人员共同为参赛选手</w:t>
      </w:r>
      <w:r>
        <w:rPr>
          <w:rFonts w:hint="default" w:ascii="Times New Roman" w:hAnsi="Times New Roman" w:eastAsia="仿宋_GB2312" w:cs="Times New Roman"/>
          <w:sz w:val="32"/>
          <w:szCs w:val="32"/>
          <w:lang w:val="en-US" w:eastAsia="zh-CN"/>
        </w:rPr>
        <w:t>现场打分，</w:t>
      </w:r>
      <w:r>
        <w:rPr>
          <w:rFonts w:hint="eastAsia" w:ascii="Times New Roman" w:hAnsi="Times New Roman" w:eastAsia="仿宋_GB2312" w:cs="Times New Roman"/>
          <w:sz w:val="32"/>
          <w:szCs w:val="32"/>
          <w:lang w:val="en-US" w:eastAsia="zh-CN"/>
        </w:rPr>
        <w:t>得分最高者报自治区非公经济和社会组织工委，代表葡萄酒产业系统参加进阶比赛。</w:t>
      </w:r>
    </w:p>
    <w:p w14:paraId="03CA23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三、规则事项</w:t>
      </w:r>
    </w:p>
    <w:p w14:paraId="78696F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（一）宣讲文稿要围绕深化学习习近平总书记视察宁夏重要讲话和重要指示批示精神</w:t>
      </w:r>
      <w:r>
        <w:rPr>
          <w:rFonts w:hint="eastAsia" w:ascii="Times New Roman" w:hAnsi="Times New Roman" w:eastAsia="仿宋_GB2312" w:cs="Times New Roman"/>
          <w:sz w:val="32"/>
          <w:szCs w:val="32"/>
          <w:lang w:val="en-US" w:eastAsia="zh-CN"/>
        </w:rPr>
        <w:t>尤其是</w:t>
      </w:r>
      <w:r>
        <w:rPr>
          <w:rFonts w:hint="default" w:ascii="Times New Roman" w:hAnsi="Times New Roman" w:eastAsia="仿宋_GB2312" w:cs="Times New Roman"/>
          <w:sz w:val="32"/>
          <w:szCs w:val="32"/>
        </w:rPr>
        <w:t>对葡萄酒产业作出的重要指示批示</w:t>
      </w:r>
      <w:r>
        <w:rPr>
          <w:rFonts w:hint="default" w:ascii="Times New Roman" w:hAnsi="Times New Roman" w:eastAsia="仿宋_GB2312" w:cs="Times New Roman"/>
          <w:sz w:val="32"/>
          <w:szCs w:val="32"/>
          <w:lang w:val="en-US" w:eastAsia="zh-CN"/>
        </w:rPr>
        <w:t>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自治区第十三次党代会精神等内容，导向正确、内容精准、夹叙夹议、说理透彻，宣讲题目自拟，题材不限，但内容须为原创且不涉密，以便后续推广。</w:t>
      </w:r>
    </w:p>
    <w:p w14:paraId="4F978C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参赛</w:t>
      </w:r>
      <w:r>
        <w:rPr>
          <w:rFonts w:hint="default" w:ascii="Times New Roman" w:hAnsi="Times New Roman" w:eastAsia="仿宋_GB2312" w:cs="Times New Roman"/>
          <w:sz w:val="32"/>
          <w:szCs w:val="32"/>
          <w:lang w:val="en-US" w:eastAsia="zh-CN"/>
        </w:rPr>
        <w:t>选手的宣讲视频时长10分钟以内，视频作品须为 MP4格式，画质清晰、字幕完整、生动新颖，须有相应背景或课件展示</w:t>
      </w:r>
      <w:r>
        <w:rPr>
          <w:rFonts w:hint="eastAsia" w:ascii="Times New Roman" w:hAnsi="Times New Roman" w:eastAsia="仿宋_GB2312" w:cs="Times New Roman"/>
          <w:sz w:val="32"/>
          <w:szCs w:val="32"/>
          <w:lang w:val="en-US" w:eastAsia="zh-CN"/>
        </w:rPr>
        <w:t>，同时能够</w:t>
      </w:r>
      <w:r>
        <w:rPr>
          <w:rFonts w:hint="default" w:ascii="Times New Roman" w:hAnsi="Times New Roman" w:eastAsia="仿宋_GB2312" w:cs="Times New Roman"/>
          <w:sz w:val="32"/>
          <w:szCs w:val="32"/>
          <w:lang w:val="en-US" w:eastAsia="zh-CN"/>
        </w:rPr>
        <w:t>辅助相应视频及图片，符合新媒体形式要求。</w:t>
      </w:r>
    </w:p>
    <w:p w14:paraId="5D2024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参赛选手</w:t>
      </w:r>
      <w:r>
        <w:rPr>
          <w:rFonts w:hint="default" w:ascii="Times New Roman" w:hAnsi="Times New Roman" w:eastAsia="仿宋_GB2312" w:cs="Times New Roman"/>
          <w:sz w:val="32"/>
          <w:szCs w:val="32"/>
          <w:lang w:val="en-US" w:eastAsia="zh-CN"/>
        </w:rPr>
        <w:t>比赛顺序由选手抽签决定，采取评委现场打分制。</w:t>
      </w:r>
    </w:p>
    <w:p w14:paraId="349962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四、有关要求</w:t>
      </w:r>
    </w:p>
    <w:p w14:paraId="2B97AC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（一）高度重视，精心组织。</w:t>
      </w:r>
      <w:r>
        <w:rPr>
          <w:rFonts w:hint="default" w:ascii="Times New Roman" w:hAnsi="Times New Roman" w:eastAsia="仿宋_GB2312" w:cs="Times New Roman"/>
          <w:sz w:val="32"/>
          <w:szCs w:val="32"/>
          <w:lang w:val="en-US" w:eastAsia="zh-CN"/>
        </w:rPr>
        <w:t>各酒庄（企业）要高度重视此次活动，结合</w:t>
      </w:r>
      <w:r>
        <w:rPr>
          <w:rFonts w:hint="eastAsia" w:ascii="Times New Roman" w:hAnsi="Times New Roman" w:eastAsia="仿宋_GB2312" w:cs="Times New Roman"/>
          <w:sz w:val="32"/>
          <w:szCs w:val="32"/>
          <w:lang w:val="en-US" w:eastAsia="zh-CN"/>
        </w:rPr>
        <w:t>酒庄（企业）特点组织宣讲文稿及视频、图片制作。按照时间节点将</w:t>
      </w:r>
      <w:r>
        <w:rPr>
          <w:rFonts w:hint="default" w:ascii="Times New Roman" w:hAnsi="Times New Roman" w:eastAsia="仿宋_GB2312" w:cs="Times New Roman"/>
          <w:sz w:val="32"/>
          <w:szCs w:val="32"/>
          <w:lang w:val="en-US" w:eastAsia="zh-CN"/>
        </w:rPr>
        <w:t>推荐选手名单</w:t>
      </w:r>
      <w:r>
        <w:rPr>
          <w:rFonts w:hint="eastAsia" w:ascii="Times New Roman" w:hAnsi="Times New Roman" w:eastAsia="仿宋_GB2312" w:cs="Times New Roman"/>
          <w:sz w:val="32"/>
          <w:szCs w:val="32"/>
          <w:lang w:val="en-US" w:eastAsia="zh-CN"/>
        </w:rPr>
        <w:t>（姓名、出生年月、政治面貌、单位及职务、联系方式）</w:t>
      </w:r>
      <w:r>
        <w:rPr>
          <w:rFonts w:hint="default" w:ascii="Times New Roman" w:hAnsi="Times New Roman" w:eastAsia="仿宋_GB2312" w:cs="Times New Roman"/>
          <w:sz w:val="32"/>
          <w:szCs w:val="32"/>
          <w:lang w:val="en-US" w:eastAsia="zh-CN"/>
        </w:rPr>
        <w:t>、文稿和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微宣讲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视频发送至葡萄酒行业党委邮箱</w:t>
      </w:r>
      <w:r>
        <w:rPr>
          <w:rFonts w:hint="eastAsia" w:ascii="Times New Roman" w:hAnsi="Times New Roman" w:eastAsia="仿宋_GB2312" w:cs="Times New Roman"/>
          <w:sz w:val="32"/>
          <w:szCs w:val="32"/>
          <w:lang w:val="en-US" w:eastAsia="zh-CN"/>
        </w:rPr>
        <w:t>（1360071045@qq.com）</w:t>
      </w:r>
      <w:r>
        <w:rPr>
          <w:rFonts w:hint="default" w:ascii="Times New Roman" w:hAnsi="Times New Roman" w:eastAsia="仿宋_GB2312" w:cs="Times New Roman"/>
          <w:sz w:val="32"/>
          <w:szCs w:val="32"/>
          <w:lang w:val="en-US" w:eastAsia="zh-CN"/>
        </w:rPr>
        <w:t>。</w:t>
      </w:r>
    </w:p>
    <w:p w14:paraId="7751EE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（二）严格把关，注重质量。</w:t>
      </w:r>
      <w:r>
        <w:rPr>
          <w:rFonts w:hint="default" w:ascii="Times New Roman" w:hAnsi="Times New Roman" w:eastAsia="仿宋_GB2312" w:cs="Times New Roman"/>
          <w:sz w:val="32"/>
          <w:szCs w:val="32"/>
          <w:lang w:val="en-US" w:eastAsia="zh-CN"/>
        </w:rPr>
        <w:t>各酒庄</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党支部负责人</w:t>
      </w:r>
      <w:r>
        <w:rPr>
          <w:rFonts w:hint="default" w:ascii="Times New Roman" w:hAnsi="Times New Roman" w:eastAsia="仿宋_GB2312" w:cs="Times New Roman"/>
          <w:sz w:val="32"/>
          <w:szCs w:val="32"/>
          <w:lang w:val="en-US" w:eastAsia="zh-CN"/>
        </w:rPr>
        <w:t>要</w:t>
      </w:r>
      <w:r>
        <w:rPr>
          <w:rFonts w:hint="eastAsia" w:ascii="Times New Roman" w:hAnsi="Times New Roman" w:eastAsia="仿宋_GB2312" w:cs="Times New Roman"/>
          <w:sz w:val="32"/>
          <w:szCs w:val="32"/>
          <w:lang w:val="en-US" w:eastAsia="zh-CN"/>
        </w:rPr>
        <w:t>对上报的</w:t>
      </w:r>
      <w:r>
        <w:rPr>
          <w:rFonts w:hint="default" w:ascii="Times New Roman" w:hAnsi="Times New Roman" w:eastAsia="仿宋_GB2312" w:cs="Times New Roman"/>
          <w:sz w:val="32"/>
          <w:szCs w:val="32"/>
          <w:lang w:val="en-US" w:eastAsia="zh-CN"/>
        </w:rPr>
        <w:t>理论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微宣讲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短视频及宣讲案例</w:t>
      </w:r>
      <w:r>
        <w:rPr>
          <w:rFonts w:hint="eastAsia" w:ascii="Times New Roman" w:hAnsi="Times New Roman" w:eastAsia="仿宋_GB2312" w:cs="Times New Roman"/>
          <w:sz w:val="32"/>
          <w:szCs w:val="32"/>
          <w:lang w:val="en-US" w:eastAsia="zh-CN"/>
        </w:rPr>
        <w:t>进行审核把关</w:t>
      </w:r>
      <w:r>
        <w:rPr>
          <w:rFonts w:hint="default" w:ascii="Times New Roman" w:hAnsi="Times New Roman" w:eastAsia="仿宋_GB2312" w:cs="Times New Roman"/>
          <w:sz w:val="32"/>
          <w:szCs w:val="32"/>
          <w:lang w:val="en-US" w:eastAsia="zh-CN"/>
        </w:rPr>
        <w:t>，确保宣讲作品</w:t>
      </w:r>
      <w:r>
        <w:rPr>
          <w:rFonts w:hint="eastAsia" w:ascii="Times New Roman" w:hAnsi="Times New Roman" w:eastAsia="仿宋_GB2312" w:cs="Times New Roman"/>
          <w:sz w:val="32"/>
          <w:szCs w:val="32"/>
          <w:lang w:val="en-US" w:eastAsia="zh-CN"/>
        </w:rPr>
        <w:t>政治导向正确，</w:t>
      </w:r>
      <w:r>
        <w:rPr>
          <w:rFonts w:hint="default" w:ascii="Times New Roman" w:hAnsi="Times New Roman" w:eastAsia="仿宋_GB2312" w:cs="Times New Roman"/>
          <w:sz w:val="32"/>
          <w:szCs w:val="32"/>
          <w:lang w:val="en-US" w:eastAsia="zh-CN"/>
        </w:rPr>
        <w:t>内容贴近工作、贴近党员、贴近实际。</w:t>
      </w:r>
    </w:p>
    <w:p w14:paraId="308F04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zh-CN"/>
        </w:rPr>
        <w:t>广泛宣传，营造氛围。</w:t>
      </w:r>
      <w:r>
        <w:rPr>
          <w:rFonts w:hint="default" w:ascii="Times New Roman" w:hAnsi="Times New Roman" w:eastAsia="仿宋_GB2312" w:cs="Times New Roman"/>
          <w:sz w:val="32"/>
          <w:szCs w:val="32"/>
          <w:lang w:val="en-US" w:eastAsia="zh-CN"/>
        </w:rPr>
        <w:t>各酒庄</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党支部</w:t>
      </w:r>
      <w:r>
        <w:rPr>
          <w:rFonts w:hint="default" w:ascii="Times New Roman" w:hAnsi="Times New Roman" w:eastAsia="仿宋_GB2312" w:cs="Times New Roman"/>
          <w:sz w:val="32"/>
          <w:szCs w:val="32"/>
          <w:lang w:val="en-US" w:eastAsia="zh-CN"/>
        </w:rPr>
        <w:t>要把本次基层理论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微宣讲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活动与学习宣传贯彻自治区第十三次党代会精神、学习使用《习近平谈治国理政》第四卷相结合，广泛动员</w:t>
      </w:r>
      <w:r>
        <w:rPr>
          <w:rFonts w:hint="eastAsia" w:ascii="Times New Roman" w:hAnsi="Times New Roman" w:eastAsia="仿宋_GB2312" w:cs="Times New Roman"/>
          <w:sz w:val="32"/>
          <w:szCs w:val="32"/>
          <w:lang w:val="en-US" w:eastAsia="zh-CN"/>
        </w:rPr>
        <w:t>党员、职工</w:t>
      </w:r>
      <w:r>
        <w:rPr>
          <w:rFonts w:hint="default" w:ascii="Times New Roman" w:hAnsi="Times New Roman" w:eastAsia="仿宋_GB2312" w:cs="Times New Roman"/>
          <w:sz w:val="32"/>
          <w:szCs w:val="32"/>
          <w:lang w:val="en-US" w:eastAsia="zh-CN"/>
        </w:rPr>
        <w:t>讲好葡萄酒产业发展故事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全面深入宣传阐释党的理</w:t>
      </w:r>
      <w:r>
        <w:rPr>
          <w:rFonts w:hint="default" w:ascii="Times New Roman" w:hAnsi="Times New Roman" w:eastAsia="仿宋_GB2312" w:cs="Times New Roman"/>
          <w:spacing w:val="-11"/>
          <w:sz w:val="32"/>
          <w:szCs w:val="32"/>
          <w:lang w:val="en-US" w:eastAsia="zh-CN"/>
        </w:rPr>
        <w:t>论方针政策</w:t>
      </w:r>
      <w:r>
        <w:rPr>
          <w:rFonts w:hint="eastAsia" w:ascii="Times New Roman" w:hAnsi="Times New Roman" w:eastAsia="仿宋_GB2312" w:cs="Times New Roman"/>
          <w:spacing w:val="-11"/>
          <w:sz w:val="32"/>
          <w:szCs w:val="32"/>
          <w:lang w:val="en-US" w:eastAsia="zh-CN"/>
        </w:rPr>
        <w:t>，为迎接党的二十大胜利召开贡献葡萄酒产业人的力量</w:t>
      </w:r>
      <w:r>
        <w:rPr>
          <w:rFonts w:hint="eastAsia" w:ascii="Times New Roman" w:hAnsi="Times New Roman" w:eastAsia="仿宋_GB2312" w:cs="Times New Roman"/>
          <w:sz w:val="32"/>
          <w:szCs w:val="32"/>
          <w:lang w:val="en-US" w:eastAsia="zh-CN"/>
        </w:rPr>
        <w:t>。</w:t>
      </w:r>
    </w:p>
    <w:p w14:paraId="164863F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0D88E5A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2732ADE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中共宁夏贺兰山东麓葡萄酒行业委员会</w:t>
      </w:r>
      <w:r>
        <w:rPr>
          <w:rFonts w:hint="default" w:ascii="Times New Roman" w:hAnsi="Times New Roman" w:eastAsia="仿宋_GB2312" w:cs="Times New Roman"/>
          <w:sz w:val="32"/>
          <w:szCs w:val="32"/>
          <w:lang w:val="en-US" w:eastAsia="zh-CN"/>
        </w:rPr>
        <w:cr/>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2022年8月15日</w:t>
      </w:r>
    </w:p>
    <w:p w14:paraId="50F166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 联系人：杨  琨 13895377601）</w:t>
      </w:r>
    </w:p>
    <w:sectPr>
      <w:footerReference r:id="rId3" w:type="default"/>
      <w:footerReference r:id="rId4" w:type="even"/>
      <w:pgSz w:w="11906" w:h="16838"/>
      <w:pgMar w:top="2098" w:right="1474" w:bottom="1984" w:left="1587" w:header="1984" w:footer="141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2CA36">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4829810</wp:posOffset>
              </wp:positionH>
              <wp:positionV relativeFrom="paragraph">
                <wp:posOffset>0</wp:posOffset>
              </wp:positionV>
              <wp:extent cx="786765" cy="326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6765" cy="326390"/>
                      </a:xfrm>
                      <a:prstGeom prst="rect">
                        <a:avLst/>
                      </a:prstGeom>
                      <a:noFill/>
                      <a:ln w="6350">
                        <a:noFill/>
                      </a:ln>
                      <a:effectLst/>
                    </wps:spPr>
                    <wps:txbx>
                      <w:txbxContent>
                        <w:p w14:paraId="392C1E4F">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0.3pt;margin-top:0pt;height:25.7pt;width:61.95pt;mso-position-horizontal-relative:margin;z-index:251659264;mso-width-relative:page;mso-height-relative:page;" filled="f" stroked="f" coordsize="21600,21600" o:gfxdata="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uHLbJ1gAAAAcBAAAPAAAAAAAAAAEAIAAAACIAAABkcnMv&#10;ZG93bnJldi54bWxQSwECFAAUAAAACACHTuJA1KaMRT4CAABvBAAADgAAAAAAAAABACAAAAAlAQAA&#10;ZHJzL2Uyb0RvYy54bWxQSwUGAAAAAAYABgBZAQAA1QUAAAAA&#10;">
              <v:fill on="f" focussize="0,0"/>
              <v:stroke on="f" weight="0.5pt"/>
              <v:imagedata o:title=""/>
              <o:lock v:ext="edit" aspectratio="f"/>
              <v:textbox inset="0mm,0mm,0mm,0mm">
                <w:txbxContent>
                  <w:p w14:paraId="392C1E4F">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AA5AA">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46990</wp:posOffset>
              </wp:positionH>
              <wp:positionV relativeFrom="paragraph">
                <wp:posOffset>19050</wp:posOffset>
              </wp:positionV>
              <wp:extent cx="777875" cy="269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77875" cy="269240"/>
                      </a:xfrm>
                      <a:prstGeom prst="rect">
                        <a:avLst/>
                      </a:prstGeom>
                      <a:noFill/>
                      <a:ln w="6350">
                        <a:noFill/>
                      </a:ln>
                      <a:effectLst/>
                    </wps:spPr>
                    <wps:txbx>
                      <w:txbxContent>
                        <w:p w14:paraId="3ADFE411">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pt;margin-top:1.5pt;height:21.2pt;width:61.25pt;mso-position-horizontal-relative:margin;z-index:251660288;mso-width-relative:page;mso-height-relative:page;" filled="f" stroked="f" coordsize="21600,21600" o:gfxdata="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pMB9UAAAAGAQAADwAAAAAAAAABACAAAAAiAAAAZHJz&#10;L2Rvd25yZXYueG1sUEsBAhQAFAAAAAgAh07iQF/gCpxAAgAAbwQAAA4AAAAAAAAAAQAgAAAAJAEA&#10;AGRycy9lMm9Eb2MueG1sUEsFBgAAAAAGAAYAWQEAANYFAAAAAA==&#10;">
              <v:fill on="f" focussize="0,0"/>
              <v:stroke on="f" weight="0.5pt"/>
              <v:imagedata o:title=""/>
              <o:lock v:ext="edit" aspectratio="f"/>
              <v:textbox inset="0mm,0mm,0mm,0mm">
                <w:txbxContent>
                  <w:p w14:paraId="3ADFE411">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00000000"/>
    <w:rsid w:val="062A0991"/>
    <w:rsid w:val="09785D9F"/>
    <w:rsid w:val="13FF75A7"/>
    <w:rsid w:val="386413E7"/>
    <w:rsid w:val="45D87CDC"/>
    <w:rsid w:val="6AB44D54"/>
    <w:rsid w:val="6E334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1184</Words>
  <Characters>1220</Characters>
  <Lines>0</Lines>
  <Paragraphs>0</Paragraphs>
  <TotalTime>0</TotalTime>
  <ScaleCrop>false</ScaleCrop>
  <LinksUpToDate>false</LinksUpToDate>
  <CharactersWithSpaces>1257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2022-08-15T03:55:00Z</dcterms:created>
  <dc:creator>FOCUS</dc:creator>
  <cp:lastModifiedBy>张海燕</cp:lastModifiedBy>
  <cp:lastPrinted>2022-08-16T08:04:56Z</cp:lastPrinted>
  <dcterms:modified xsi:type="dcterms:W3CDTF">2025-04-12T09:26:48Z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11F36841B6764823A3E34FBEAB815CA0_13</vt:lpwstr>
  </property>
</Properties>
</file>