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EB238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CcsldgAAAAJAQAADwAAAAAA&#10;AAABACAAAAAiAAAAZHJzL2Rvd25yZXYueG1sUEsBAhQAFAAAAAgAh07iQM7/TLCFAgAADQcAAA4A&#10;AAAAAAAAAQAgAAAAJwEAAGRycy9lMm9Eb2MueG1sUEsFBgAAAAAGAAYAWQEAAB4GAAAAAA==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 w14:paraId="13DA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510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宁夏贺兰山东麓葡萄酒产业园区管委会</w:t>
      </w:r>
    </w:p>
    <w:p w14:paraId="44908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公开选调工作人员公告</w:t>
      </w:r>
    </w:p>
    <w:p w14:paraId="3F8CD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B14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根据《事业单位人事管理条例》《宁夏回族自治区事业单位岗位设置管理暂行办法》有关规定，宁夏贺兰山东麓葡萄酒产业园区管委会拟公开选调管理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级及以下工作人员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中级职称以下工作人员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名。现将有关事项公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如下。</w:t>
      </w:r>
    </w:p>
    <w:p w14:paraId="01759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Ansi="黑体" w:eastAsia="黑体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color w:val="auto"/>
          <w:sz w:val="32"/>
          <w:szCs w:val="32"/>
          <w:lang w:eastAsia="zh-CN"/>
        </w:rPr>
        <w:t>一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、</w:t>
      </w:r>
      <w:r>
        <w:rPr>
          <w:rFonts w:hint="eastAsia" w:hAnsi="黑体" w:eastAsia="黑体"/>
          <w:bCs/>
          <w:color w:val="auto"/>
          <w:sz w:val="32"/>
          <w:szCs w:val="32"/>
        </w:rPr>
        <w:t>选调</w:t>
      </w:r>
      <w:r>
        <w:rPr>
          <w:rFonts w:hAnsi="黑体" w:eastAsia="黑体"/>
          <w:bCs/>
          <w:color w:val="auto"/>
          <w:sz w:val="32"/>
          <w:szCs w:val="32"/>
        </w:rPr>
        <w:t xml:space="preserve">原则 </w:t>
      </w:r>
    </w:p>
    <w:p w14:paraId="20459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（一）公开、平等、竞争、择优；</w:t>
      </w:r>
    </w:p>
    <w:p w14:paraId="7E3D8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（二）德才兼备、以德为先；</w:t>
      </w:r>
    </w:p>
    <w:p w14:paraId="3303A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（三）专业匹配、人岗相适。</w:t>
      </w:r>
    </w:p>
    <w:p w14:paraId="689E0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黑体" w:eastAsia="黑体" w:cs="Times New Roman"/>
          <w:color w:val="auto"/>
          <w:sz w:val="32"/>
          <w:szCs w:val="32"/>
        </w:rPr>
        <w:t>、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资格条件</w:t>
      </w:r>
    </w:p>
    <w:p w14:paraId="0569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具有良好的政治、业务素质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品行端正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实绩突出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群众公认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1F0C8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具有5年以上基层工作经历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（县区报名人员）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，年度考核均为称职、合格以上等次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460A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具备岗位所需的专业或技能条件；</w:t>
      </w:r>
    </w:p>
    <w:p w14:paraId="78FF3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（四）符合宁夏贺兰山东麓葡萄酒产业园区管委会岗位设置要求；</w:t>
      </w:r>
    </w:p>
    <w:p w14:paraId="4FEA1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法律、法规规定的其他条件；</w:t>
      </w:r>
    </w:p>
    <w:p w14:paraId="3E07F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（六）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身体健康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378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 w:cs="Times New Roman"/>
          <w:b/>
          <w:color w:val="auto"/>
          <w:sz w:val="32"/>
          <w:szCs w:val="32"/>
        </w:rPr>
      </w:pPr>
      <w:r>
        <w:rPr>
          <w:rFonts w:ascii="楷体" w:hAnsi="楷体" w:eastAsia="楷体" w:cs="Times New Roman"/>
          <w:b/>
          <w:color w:val="auto"/>
          <w:sz w:val="32"/>
          <w:szCs w:val="32"/>
        </w:rPr>
        <w:t>有下列情形之一的</w:t>
      </w:r>
      <w:r>
        <w:rPr>
          <w:rFonts w:hint="eastAsia" w:ascii="楷体" w:hAnsi="楷体" w:eastAsia="楷体" w:cs="Times New Roman"/>
          <w:b/>
          <w:color w:val="auto"/>
          <w:sz w:val="32"/>
          <w:szCs w:val="32"/>
        </w:rPr>
        <w:t>，</w:t>
      </w:r>
      <w:r>
        <w:rPr>
          <w:rFonts w:ascii="楷体" w:hAnsi="楷体" w:eastAsia="楷体" w:cs="Times New Roman"/>
          <w:b/>
          <w:color w:val="auto"/>
          <w:sz w:val="32"/>
          <w:szCs w:val="32"/>
        </w:rPr>
        <w:t>不得参加</w:t>
      </w:r>
      <w:r>
        <w:rPr>
          <w:rFonts w:hint="eastAsia" w:ascii="楷体" w:hAnsi="楷体" w:eastAsia="楷体" w:cs="Times New Roman"/>
          <w:b/>
          <w:color w:val="auto"/>
          <w:sz w:val="32"/>
          <w:szCs w:val="32"/>
        </w:rPr>
        <w:t>选调：</w:t>
      </w:r>
    </w:p>
    <w:p w14:paraId="73267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涉嫌违纪违法正在接受有关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部门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审查尚未作出结论的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364B2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受处分未满期限的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49755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按照国家有关规定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到定向单位工作未满服务年限或其他限制性规定的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0E538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机关、事业单位新招录人员未满5年服务期的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</w:t>
      </w:r>
    </w:p>
    <w:p w14:paraId="7284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法律、法规规定的其他情形。</w:t>
      </w:r>
    </w:p>
    <w:p w14:paraId="299EA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、选调岗位、名额及条件</w:t>
      </w:r>
    </w:p>
    <w:p w14:paraId="64410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（一）文秘岗（</w:t>
      </w:r>
      <w:r>
        <w:rPr>
          <w:rFonts w:ascii="Times New Roman" w:hAnsi="Times New Roman" w:eastAsia="楷体" w:cs="Times New Roman"/>
          <w:b/>
          <w:color w:val="auto"/>
          <w:sz w:val="32"/>
          <w:szCs w:val="32"/>
        </w:rPr>
        <w:t>2</w:t>
      </w: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名）</w:t>
      </w:r>
      <w:r>
        <w:rPr>
          <w:rFonts w:hint="eastAsia" w:ascii="Times New Roman" w:hAnsi="楷体" w:eastAsia="楷体" w:cs="Times New Roman"/>
          <w:b/>
          <w:color w:val="auto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具有3年以上文秘工作经历，熟悉公文写作，能够独立起草综合性文件、讲话、方案、纪要等文稿。年龄40周岁以下。</w:t>
      </w:r>
    </w:p>
    <w:p w14:paraId="592E7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（二）新闻宣传岗（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1</w:t>
      </w: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人）：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具有围绕新闻热点策划、组织、编辑专题的能力，有较强的栏目策划能力；熟练使用日常办公软件及图像编辑软件，有较好的摄影摄像水平及视频后期剪辑制作能力；擅长新闻写作，有较强的新闻敏感性，有一定的新闻采编经验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全日制研究生学历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年龄35周岁以下。</w:t>
      </w:r>
    </w:p>
    <w:p w14:paraId="31125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（三）金融服务岗（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1</w:t>
      </w: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人）：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具有5年以上金融工作经历，熟悉资本运作、期货交易、基金、审计、财务管理等工作。全日制研究生学历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年龄40周岁以下。</w:t>
      </w:r>
    </w:p>
    <w:p w14:paraId="2A500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（四）规划建设岗（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1</w:t>
      </w: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人）：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具有基层工作经历，熟悉葡萄酒产业，掌握规划编制、产业政策、酒庄建设项目审核、土地开发利用和基础设施建设管理等工作。全日制研究生学历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年龄40周岁以下。</w:t>
      </w:r>
    </w:p>
    <w:p w14:paraId="3CF64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（五）葡萄酒教育推广岗（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1</w:t>
      </w: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人）：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熟悉品牌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建设、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教育培训工作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具有市场营销工作经历，善于沟通交流，有较强组织策划能力。全日制研究生学历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周岁以下。</w:t>
      </w:r>
    </w:p>
    <w:p w14:paraId="1FDBD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楷体" w:eastAsia="楷体" w:cs="Times New Roman"/>
          <w:b/>
          <w:bCs/>
          <w:color w:val="auto"/>
          <w:sz w:val="32"/>
          <w:szCs w:val="32"/>
        </w:rPr>
        <w:t>（</w:t>
      </w: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六</w:t>
      </w:r>
      <w:r>
        <w:rPr>
          <w:rFonts w:hint="eastAsia" w:ascii="Times New Roman" w:hAnsi="楷体" w:eastAsia="楷体" w:cs="Times New Roman"/>
          <w:b/>
          <w:bCs/>
          <w:color w:val="auto"/>
          <w:sz w:val="32"/>
          <w:szCs w:val="32"/>
        </w:rPr>
        <w:t>）技术服务岗</w:t>
      </w:r>
      <w:r>
        <w:rPr>
          <w:rFonts w:hint="eastAsia" w:ascii="Times New Roman" w:hAnsi="楷体" w:eastAsia="楷体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楷体" w:eastAsia="楷体" w:cs="Times New Roman"/>
          <w:b/>
          <w:bCs/>
          <w:color w:val="auto"/>
          <w:sz w:val="32"/>
          <w:szCs w:val="32"/>
          <w:lang w:val="en-US" w:eastAsia="zh-CN"/>
        </w:rPr>
        <w:t>1人</w:t>
      </w:r>
      <w:r>
        <w:rPr>
          <w:rFonts w:hint="eastAsia" w:ascii="Times New Roman" w:hAnsi="楷体" w:eastAsia="楷体" w:cs="Times New Roman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楷体" w:eastAsia="楷体" w:cs="Times New Roman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具有园艺学（果树学）、农学、林学等专业知识，熟悉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新品种、新技术、新装备、新工艺、新模式引进试验、示范推广和宣传培训工作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了解掌握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科研项目申报及实施、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科研成果转化等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工作。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全日制研究生学历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周岁以下。</w:t>
      </w:r>
    </w:p>
    <w:p w14:paraId="36427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（</w:t>
      </w: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七</w:t>
      </w: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）党务岗（</w:t>
      </w:r>
      <w:r>
        <w:rPr>
          <w:rFonts w:ascii="Times New Roman" w:hAnsi="Times New Roman" w:eastAsia="楷体" w:cs="Times New Roman"/>
          <w:b/>
          <w:bCs/>
          <w:color w:val="auto"/>
          <w:sz w:val="32"/>
          <w:szCs w:val="32"/>
        </w:rPr>
        <w:t>1</w:t>
      </w:r>
      <w:r>
        <w:rPr>
          <w:rFonts w:ascii="Times New Roman" w:hAnsi="楷体" w:eastAsia="楷体" w:cs="Times New Roman"/>
          <w:b/>
          <w:bCs/>
          <w:color w:val="auto"/>
          <w:sz w:val="32"/>
          <w:szCs w:val="32"/>
        </w:rPr>
        <w:t>名）：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中共党员，具有2年以上党务工作经历，熟悉党建和党风廉政建设工作，文字功底强。年龄35岁以下。</w:t>
      </w:r>
    </w:p>
    <w:p w14:paraId="310B6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（</w:t>
      </w:r>
      <w:r>
        <w:rPr>
          <w:rFonts w:hint="eastAsia" w:ascii="Times New Roman" w:hAnsi="楷体" w:eastAsia="楷体" w:cs="Times New Roman"/>
          <w:b/>
          <w:color w:val="auto"/>
          <w:sz w:val="32"/>
          <w:szCs w:val="32"/>
        </w:rPr>
        <w:t>八</w:t>
      </w: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）组织人事岗（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</w:rPr>
        <w:t>1</w:t>
      </w: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名）</w:t>
      </w:r>
      <w:r>
        <w:rPr>
          <w:rFonts w:hint="eastAsia" w:ascii="Times New Roman" w:hAnsi="楷体" w:eastAsia="楷体" w:cs="Times New Roman"/>
          <w:b/>
          <w:color w:val="auto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具有3年以上干部人事工作经历，熟悉组织人事工作（包括机构编制、人事任免、职称评定、劳资、人事档案管理等）。年龄40周岁以下。</w:t>
      </w:r>
    </w:p>
    <w:p w14:paraId="52002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楷体" w:eastAsia="楷体" w:cs="Times New Roman"/>
          <w:b/>
          <w:color w:val="auto"/>
          <w:sz w:val="32"/>
          <w:szCs w:val="32"/>
        </w:rPr>
        <w:t>（九）统计岗</w:t>
      </w: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</w:rPr>
        <w:t>1</w:t>
      </w: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名）</w:t>
      </w:r>
      <w:r>
        <w:rPr>
          <w:rFonts w:hint="eastAsia" w:ascii="Times New Roman" w:hAnsi="楷体" w:eastAsia="楷体" w:cs="Times New Roman"/>
          <w:b/>
          <w:color w:val="auto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具有3年以上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统计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工作经历，</w:t>
      </w:r>
      <w:r>
        <w:rPr>
          <w:rFonts w:hint="eastAsia" w:eastAsia="仿宋_GB2312"/>
          <w:color w:val="auto"/>
          <w:sz w:val="32"/>
          <w:szCs w:val="32"/>
        </w:rPr>
        <w:t>熟悉统计工作方法，熟练使用办公软件，掌握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一定会计基础知识。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全日制研究生学历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年龄40周岁以下。</w:t>
      </w:r>
    </w:p>
    <w:p w14:paraId="497E8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楷体" w:eastAsia="楷体" w:cs="Times New Roman"/>
          <w:b/>
          <w:color w:val="auto"/>
          <w:sz w:val="32"/>
          <w:szCs w:val="32"/>
        </w:rPr>
        <w:t>（十）法律服务岗</w:t>
      </w: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color w:val="auto"/>
          <w:sz w:val="32"/>
          <w:szCs w:val="32"/>
        </w:rPr>
        <w:t>1</w:t>
      </w:r>
      <w:r>
        <w:rPr>
          <w:rFonts w:ascii="Times New Roman" w:hAnsi="楷体" w:eastAsia="楷体" w:cs="Times New Roman"/>
          <w:b/>
          <w:color w:val="auto"/>
          <w:sz w:val="32"/>
          <w:szCs w:val="32"/>
        </w:rPr>
        <w:t>名）</w:t>
      </w:r>
      <w:r>
        <w:rPr>
          <w:rFonts w:hint="eastAsia" w:ascii="Times New Roman" w:hAnsi="楷体" w:eastAsia="楷体" w:cs="Times New Roman"/>
          <w:b/>
          <w:color w:val="auto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具备法律专业知识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具有3年以上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法律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工作经历，通过国家法律职业资格考试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年龄40周岁以下。</w:t>
      </w:r>
    </w:p>
    <w:p w14:paraId="06872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ascii="Times New Roman" w:hAnsi="黑体" w:eastAsia="黑体" w:cs="Times New Roman"/>
          <w:color w:val="auto"/>
          <w:sz w:val="32"/>
          <w:szCs w:val="32"/>
        </w:rPr>
        <w:t>、选调范围及方式</w:t>
      </w:r>
    </w:p>
    <w:p w14:paraId="6372D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楷体" w:eastAsia="楷体" w:cs="Times New Roman"/>
          <w:b/>
          <w:color w:val="auto"/>
          <w:sz w:val="32"/>
          <w:szCs w:val="32"/>
        </w:rPr>
        <w:t>（一）选调范围：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宁夏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事业单位中在编在岗工作人员，工勤人员除外。</w:t>
      </w:r>
    </w:p>
    <w:p w14:paraId="3C7FA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楷体" w:eastAsia="楷体" w:cs="Times New Roman"/>
          <w:b/>
          <w:color w:val="auto"/>
          <w:sz w:val="32"/>
          <w:szCs w:val="32"/>
        </w:rPr>
        <w:t>（二）选调方式：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采取跟班工作、综合考察、会议研究方式进行选调。跟班工作时间1个月。</w:t>
      </w:r>
    </w:p>
    <w:p w14:paraId="5BE07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ascii="黑体" w:hAnsi="黑体" w:eastAsia="黑体" w:cs="Times New Roman"/>
          <w:color w:val="auto"/>
          <w:sz w:val="32"/>
          <w:szCs w:val="32"/>
        </w:rPr>
        <w:t>五</w:t>
      </w:r>
      <w:r>
        <w:rPr>
          <w:rFonts w:hint="eastAsia" w:ascii="黑体" w:hAnsi="黑体" w:eastAsia="黑体" w:cs="Times New Roman"/>
          <w:color w:val="auto"/>
          <w:sz w:val="32"/>
          <w:szCs w:val="32"/>
        </w:rPr>
        <w:t>、</w:t>
      </w:r>
      <w:r>
        <w:rPr>
          <w:rFonts w:ascii="黑体" w:hAnsi="黑体" w:eastAsia="黑体" w:cs="Times New Roman"/>
          <w:color w:val="auto"/>
          <w:sz w:val="32"/>
          <w:szCs w:val="32"/>
        </w:rPr>
        <w:t>选调程序</w:t>
      </w:r>
    </w:p>
    <w:p w14:paraId="491E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（一）</w:t>
      </w:r>
      <w:r>
        <w:rPr>
          <w:rFonts w:hint="eastAsia" w:eastAsia="仿宋_GB2312"/>
          <w:color w:val="auto"/>
          <w:sz w:val="32"/>
          <w:szCs w:val="32"/>
        </w:rPr>
        <w:t>发布公告。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通过宁夏贺兰山东麓葡萄酒产业园区管委会官方网站发布选调公告。</w:t>
      </w:r>
    </w:p>
    <w:p w14:paraId="5F50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（二）报名与资格审查。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报名时间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日—2022年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日。报名参加选调人员填写《宁夏贺兰山东麓葡萄酒产业园区管委会选调人员报名表》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提供报名岗位所需相关证明材料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进行资格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759D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（三）跟班工作。经审核通过人员，到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宁夏贺兰山东麓葡萄酒产业园区管委会有关处室参加跟班工作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为期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1个月。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跟班工作期间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工资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由原单位发放，期间遇职务提拔、职称评定等由个人自行与原单位协调解决，平时考核在原单位进行。</w:t>
      </w:r>
    </w:p>
    <w:p w14:paraId="27A19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（四）组织考察。</w:t>
      </w:r>
    </w:p>
    <w:p w14:paraId="72111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（五）研究拟选调人员。</w:t>
      </w:r>
    </w:p>
    <w:p w14:paraId="33E3F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8DE5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（七）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办理相关手续。</w:t>
      </w:r>
    </w:p>
    <w:p w14:paraId="1D021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CB6E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 系 人：侯晶晶</w:t>
      </w:r>
    </w:p>
    <w:p w14:paraId="298C8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联系电话：0951—6366678</w:t>
      </w:r>
    </w:p>
    <w:p w14:paraId="6EF5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邮    箱：1287265377@qq.com</w:t>
      </w:r>
    </w:p>
    <w:p w14:paraId="792FA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33DF2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附件：《宁夏贺兰山东麓葡萄酒产业园区管委会选调人员报名表》</w:t>
      </w:r>
    </w:p>
    <w:p w14:paraId="4276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</w:p>
    <w:p w14:paraId="0B5F0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6D71C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宁夏贺兰山东麓葡萄酒产业园区管委会</w:t>
      </w:r>
    </w:p>
    <w:p w14:paraId="7780F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2022年1月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0AD962-4F7D-476C-B2DF-1595F6FB8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5B2F4916-8248-4751-9C16-12AECB061D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977AE9-5DC9-4635-B536-3DA427BCB3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7D7BB4-2B03-4925-9244-9C5DEB267B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CB4D4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4894580</wp:posOffset>
              </wp:positionH>
              <wp:positionV relativeFrom="paragraph">
                <wp:posOffset>0</wp:posOffset>
              </wp:positionV>
              <wp:extent cx="72199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0F34E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sdt>
                            <w:sdt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d w:val="113458141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 w14:paraId="14220FC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4pt;margin-top:0pt;height:144pt;width:56.85pt;mso-position-horizontal-relative:margin;z-index:251659264;mso-width-relative:page;mso-height-relative:page;" filled="f" stroked="f" coordsize="21600,21600" o:gfxdata="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C7Iux9YAAAAIAQAADwAAAAAAAAABACAAAAAiAAAAZHJzL2Rvd25y&#10;ZXYueG1sUEsBAhQAFAAAAAgAh07iQJeVi0g5AgAAYg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0F34E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sdt>
                      <w:sdt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d w:val="113458141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 w14:paraId="14220FCC"/>
                </w:txbxContent>
              </v:textbox>
            </v:shape>
          </w:pict>
        </mc:Fallback>
      </mc:AlternateContent>
    </w:r>
  </w:p>
  <w:p w14:paraId="300DCAC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7887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27940</wp:posOffset>
              </wp:positionH>
              <wp:positionV relativeFrom="paragraph">
                <wp:posOffset>26035</wp:posOffset>
              </wp:positionV>
              <wp:extent cx="800100" cy="3105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310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889CC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2pt;margin-top:2.05pt;height:24.45pt;width:63pt;mso-position-horizontal-relative:margin;z-index:251660288;mso-width-relative:page;mso-height-relative:page;" filled="f" stroked="f" coordsize="21600,21600" o:gfxdata="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ZrWI1AAAAAYBAAAPAAAAAAAAAAEAIAAAACIAAABkcnMvZG93bnJldi54bWxQ&#10;SwECFAAUAAAACACHTuJAyMkwcDQCAABhBAAADgAAAAAAAAABACAAAAAj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EE889CC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4DA6"/>
    <w:rsid w:val="0000150F"/>
    <w:rsid w:val="00010837"/>
    <w:rsid w:val="000E1E27"/>
    <w:rsid w:val="00175FFF"/>
    <w:rsid w:val="001B3193"/>
    <w:rsid w:val="001C2F7F"/>
    <w:rsid w:val="002371B0"/>
    <w:rsid w:val="003872AA"/>
    <w:rsid w:val="003F4C68"/>
    <w:rsid w:val="00417D8A"/>
    <w:rsid w:val="0054546A"/>
    <w:rsid w:val="0061716E"/>
    <w:rsid w:val="00640C4B"/>
    <w:rsid w:val="00674B3C"/>
    <w:rsid w:val="006A7277"/>
    <w:rsid w:val="006C3D18"/>
    <w:rsid w:val="006E4B03"/>
    <w:rsid w:val="00730556"/>
    <w:rsid w:val="008F2A3C"/>
    <w:rsid w:val="00924EA2"/>
    <w:rsid w:val="00A8015F"/>
    <w:rsid w:val="00A96F0C"/>
    <w:rsid w:val="00AA465E"/>
    <w:rsid w:val="00BB141D"/>
    <w:rsid w:val="00D35B6E"/>
    <w:rsid w:val="00DB0303"/>
    <w:rsid w:val="00DF7B40"/>
    <w:rsid w:val="00E4555C"/>
    <w:rsid w:val="00F46A6B"/>
    <w:rsid w:val="24766019"/>
    <w:rsid w:val="2567073A"/>
    <w:rsid w:val="344109D2"/>
    <w:rsid w:val="389B2833"/>
    <w:rsid w:val="4AFB0441"/>
    <w:rsid w:val="5658036E"/>
    <w:rsid w:val="57954DA6"/>
    <w:rsid w:val="6E310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5</Pages>
  <Words>1702</Words>
  <Characters>1751</Characters>
  <Lines>12</Lines>
  <Paragraphs>3</Paragraphs>
  <TotalTime>1</TotalTime>
  <ScaleCrop>false</ScaleCrop>
  <LinksUpToDate>false</LinksUpToDate>
  <CharactersWithSpaces>1796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2022-01-21T06:10:00Z</dcterms:created>
  <dc:creator>lenovo</dc:creator>
  <cp:lastModifiedBy>麻美子</cp:lastModifiedBy>
  <cp:lastPrinted>2022-03-24T06:43:00Z</cp:lastPrinted>
  <dcterms:modified xsi:type="dcterms:W3CDTF">2025-04-09T10:17:35Z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F0C4C5BC58B64B21B2884DD4B5385F30</vt:lpwstr>
  </property>
  <property fmtid="{D5CDD505-2E9C-101B-9397-08002B2CF9AE}" pid="4" name="KSOTemplateDocerSaveRecord">
    <vt:lpwstr>eyJoZGlkIjoiYTRiMmY2OGU5ODY0MWY4Zjc2M2MzZmExNmJiZjkxMGQiLCJ1c2VySWQiOiIyNzk2OTQ2NzIifQ==</vt:lpwstr>
  </property>
</Properties>
</file>