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B3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7520" w:firstLineChars="23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]</w:t>
      </w:r>
    </w:p>
    <w:p w14:paraId="610851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可以公开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]</w:t>
      </w:r>
    </w:p>
    <w:p w14:paraId="1AE83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-14"/>
          <w:w w:val="90"/>
          <w:sz w:val="56"/>
          <w:szCs w:val="56"/>
        </w:rPr>
      </w:pPr>
    </w:p>
    <w:p w14:paraId="0671C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0"/>
          <w:w w:val="82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FF0000"/>
          <w:spacing w:val="0"/>
          <w:w w:val="82"/>
          <w:sz w:val="56"/>
          <w:szCs w:val="56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82"/>
          <w:sz w:val="56"/>
          <w:szCs w:val="56"/>
          <w:lang w:val="en-US"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82"/>
          <w:sz w:val="56"/>
          <w:szCs w:val="56"/>
        </w:rPr>
        <w:t>产业园区管理委员会</w:t>
      </w:r>
    </w:p>
    <w:p w14:paraId="7012E0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spacing w:val="-14"/>
          <w:w w:val="93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pacing w:val="-14"/>
          <w:w w:val="9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116840</wp:posOffset>
                </wp:positionV>
                <wp:extent cx="6255385" cy="127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5385" cy="1270"/>
                        </a:xfrm>
                        <a:prstGeom prst="straightConnector1">
                          <a:avLst/>
                        </a:prstGeom>
                        <a:ln w="20954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6.45pt;margin-top:9.2pt;height:0.1pt;width:492.55pt;z-index:251660288;mso-width-relative:page;mso-height-relative:page;" filled="f" stroked="t" coordsize="21600,21600" o:gfxdata="UEsDBAoAAAAAAIdO4kAAAAAAAAAAAAAAAAAEAAAAZHJzL1BLAwQUAAAACACHTuJArU8iB9UAAAAJ&#10;AQAADwAAAGRycy9kb3ducmV2LnhtbE2PwW7CMAyG75P2DpGRdoO0hTIoTTlM2gOMTWzHkHhNReNU&#10;jSns7RdO29H+P/3+XO9vvhcTjrELpCBfZCCQTLAdtQo+3l/nGxCRNVndB0IFPxhh3zw+1Lqy4Upv&#10;OB24FamEYqUVOOahkjIah17HRRiQUvYdRq85jWMr7aivqdz3ssiytfS6o3TB6QFfHJrz4eIVfJVs&#10;zLFlfi7d8LnMV9MYz5NST7M824FgvPEfDHf9pA5NcjqFC9koegXzstgmNAWbFYgEbJdFAeJ0X6xB&#10;NrX8/0HzC1BLAwQUAAAACACHTuJAPAizWhACAAAEBAAADgAAAGRycy9lMm9Eb2MueG1srVO7rhMx&#10;EO2R+AfLPdlNIJfLKptbJIQGQSQevWN7dy35JY+TTX6CH0CiAiqguj1fA5fPYOwNAS5NCrZYjcee&#10;M+ccj2dXe6PJTgZQztZ0PCopkZY7oWxb01cvV/cuKYHIrGDaWVnTgwR6Nb97Z9b7Sk5c57SQgSCI&#10;har3Ne1i9FVRAO+kYTByXlrcbFwwLOIytIUIrEd0o4tJWV4UvQvCB8clAGaXwyY9IoZzAF3TKC6X&#10;jm+NtHFADVKziJKgUx7oPLNtGsnj86YBGYmuKSqN+Y9NMN6kfzGfsaoNzHeKHymwcyjc0mSYstj0&#10;BLVkkZFtUP9AGcWDA9fEEXemGIRkR1DFuLzlzYuOeZm1oNXgT6bD/4Plz3brQJTASaDEMoMXfvP2&#10;+vubDzdfPn97f/3j67sUf/pIxsmq3kOFFQu7DscV+HVIuvdNMKTRyr9OSCmD2sg+G304GS33kXBM&#10;Xkym0/uXU0o47o0nD/M9FANKqvUB4hPpDElBTSEGptouLpy1eKMuDB3Y7ilE5IGFvwpSsbakr+mk&#10;fDR9gA0YjmiDo4Gh8SgTbJvpgdNKrJTWqQRCu1noQHYMx2S1KvFLchH4r2Opy5JBN5zLW8MABbe1&#10;AgtY1UkmHltB4sGjlRZfEE1sjBSUaIkPLkX5ZGRKn3MSSWiLXJL3g9sp2jhxyJeQ8zgcme1xkNP0&#10;/bnO1b8f7/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U8iB9UAAAAJAQAADwAAAAAAAAABACAA&#10;AAAiAAAAZHJzL2Rvd25yZXYueG1sUEsBAhQAFAAAAAgAh07iQDwIs1oQAgAABAQAAA4AAAAAAAAA&#10;AQAgAAAAJAEAAGRycy9lMm9Eb2MueG1sUEsFBgAAAAAGAAYAWQEAAKYFAAAAAA==&#10;">
                <v:fill on="f" focussize="0,0"/>
                <v:stroke weight="1.6499212598425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2DBBE6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宁葡委函〔20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5A1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45745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关于自治区政协十一届五次会议</w:t>
      </w:r>
    </w:p>
    <w:p w14:paraId="33B7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378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号提案协办意见的函</w:t>
      </w:r>
    </w:p>
    <w:p w14:paraId="13A7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2406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市场监管厅：</w:t>
      </w:r>
    </w:p>
    <w:p w14:paraId="40CAB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640" w:firstLineChars="200"/>
        <w:textAlignment w:val="auto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现就魏莉提案者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提出的《关于加快推进我区品牌建设工作的提案》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，提出如下协办意见：</w:t>
      </w:r>
    </w:p>
    <w:p w14:paraId="04272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  <w:t>一、加强宣传推介，着力提升产区知名度</w:t>
      </w:r>
    </w:p>
    <w:p w14:paraId="54367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通过组织全媒体、深层次、多视角、高强度的宣传，进一步提升宁夏葡萄酒在国内外的知名度和美誉度，助力品牌化营销。</w:t>
      </w:r>
      <w:r>
        <w:rPr>
          <w:rFonts w:hint="eastAsia" w:ascii="楷体_GB2312" w:hAnsi="楷体_GB2312" w:eastAsia="楷体_GB2312" w:cs="楷体_GB2312"/>
          <w:b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一是持续办好中国（宁夏）国际葡萄酒文化旅游博览会。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围绕“六特”产业之首定位，坚持服务国家战略、担当国家使命、体现国际视野、突出融合发展，秉持定位国家级、彰显国际化、推动市场化、项目成果化原则，加强同国内外葡萄酒产销区的交流合作，举办葡萄酒文化旅游节、葡萄酒大赛、中法葡萄酒文化论坛、葡萄酒展销会、“贺兰山葡萄酒之夜”音乐会等品牌活动，充分发挥博览会带动营销能力，突出商业属性，全方位展示中国葡萄酒文化魅力、产业实力和发展活力，推动葡萄酒产业高端化、绿色化、智能化、融合化发展，助力巩固拓展脱贫攻坚成果、促进乡村全面振兴，打造引领全国、面向世界、国际一流的永不落幕的国际葡萄酒文化旅游盛会。今年5月份举办了德国杜塞尔多夫、2022“国际茶日·大使品茶”贺兰山东麓葡萄酒专场推介会等活动，加强与国外葡萄酒产区的交流，借鉴友好城市经验，推动贺兰山东麓成为全球葡萄酒知名黄金产区。</w:t>
      </w:r>
      <w:r>
        <w:rPr>
          <w:rFonts w:hint="default" w:ascii="楷体_GB2312" w:hAnsi="楷体_GB2312" w:eastAsia="楷体_GB2312" w:cs="楷体_GB2312"/>
          <w:b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二是发挥主流媒体作用，构建多元化宣传模式。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与央视合作，在央视“黄金时段”播出产区及酒庄广告；拍摄贺兰山东麓葡萄酒产业系列宣传片，打造酒庄特色文化，讲好贺兰山东麓葡萄酒庄故事。</w:t>
      </w:r>
      <w:r>
        <w:rPr>
          <w:rFonts w:hint="default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三是持续打造贺兰山东麓葡萄酒产区区域公用品牌。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2003年，宁夏贺兰山东麓葡萄酒产区被确定为国家地理标志产品保护区；2013年，宁夏先后印发《宁夏回族自治区贺兰山东麓葡萄酒产区保护条例》《关于加强贺兰山东麓葡萄产区专用标志管理工作的通知》《贺兰山东麓葡萄酒地理标志证明商标使用管理办法》《宁夏贺兰山东麓葡萄酒地理标志专用标志使用管理办法（试行）》等文件。目前，116家建成酒庄中有57家授权使用“贺兰山东麓葡萄酒”地理标志。2020年，‘贺兰山东麓葡萄酒’列入中欧地理标志协定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在2022年发布的中国品牌价值评价信息中，“贺兰山东麓葡萄酒”以301.07亿元的品牌价值在参评的246个地标中名列榜单第9名。</w:t>
      </w:r>
    </w:p>
    <w:p w14:paraId="1939B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  <w:t>二、建设宁夏贺兰山东麓国际葡萄酒品牌集群中心</w:t>
      </w:r>
    </w:p>
    <w:p w14:paraId="14739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根据《宁夏贺兰山东麓葡萄酒产业高质量发展“十四五”规划和2035年远景目标》及《宁夏国家葡萄及葡萄酒产业开放发展综合试验区建设总体方案》要求，为提升“贺兰山东麓葡萄酒”品牌价值，形成品牌合力，实现品牌强市，2022年—2023年在宁夏银川闽宁镇建设贺兰山东麓国际葡萄酒品牌中心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在闽宁镇建设总部基地，打造集商务办公、金融服务、产品展示等功能于一体的现代化新型产城综合体，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以此增强吸引力，强化品牌力，扩大影响力，提升购买力，带动葡萄酒产业发展。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建设国际国内优势产品展览展示及品鉴、体验中心，打造国内外葡萄酒品类博物馆；制定葡萄酒品牌价值评价标准，引领和提高葡萄酒产业总体发展水平；搭建葡萄酒行业品牌价值评价系统，实施葡萄酒行业品牌价值评价，发布葡萄酒行业品牌价值评价结果，提升品牌效应，扩大品牌影响力，树立宁夏葡萄酒品牌话语权，实现区域公用品牌叫响全国、走向世界；进一步开展葡萄酒线上、线下贸易，培育一批国内市场销售市场份额较大、国际竞争力较强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品牌知名度较高的优势葡萄酒生产企业和知名品牌，提升葡萄酒销售规模，满足消费者需求，增加企业收益。</w:t>
      </w:r>
    </w:p>
    <w:p w14:paraId="752D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再次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感谢贵委对葡萄产业发展的关心和支持。</w:t>
      </w:r>
    </w:p>
    <w:p w14:paraId="1DE19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p w14:paraId="6F3C5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p w14:paraId="2C56815A">
      <w:pPr>
        <w:pStyle w:val="2"/>
        <w:rPr>
          <w:rFonts w:hint="default"/>
          <w:lang w:val="en-US" w:eastAsia="zh-CN"/>
        </w:rPr>
      </w:pPr>
    </w:p>
    <w:p w14:paraId="7BC50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宁夏贺兰山东麓葡萄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酒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产业园区管委会</w:t>
      </w:r>
    </w:p>
    <w:p w14:paraId="66E01E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71C5D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联系单位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及电话：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宁夏贺兰山东麓葡萄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酒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产业园区管委会</w:t>
      </w:r>
    </w:p>
    <w:p w14:paraId="5BA2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2384" w:firstLineChars="800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市场营销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处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马文婷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 xml:space="preserve"> 0951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366632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13629593018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 xml:space="preserve">   </w:t>
      </w:r>
    </w:p>
    <w:p w14:paraId="1AE40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6D35B1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</w:p>
    <w:p w14:paraId="0A2781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cs="Times New Roman"/>
          <w:spacing w:val="0"/>
          <w:lang w:eastAsia="zh-CN"/>
        </w:rPr>
      </w:pPr>
    </w:p>
    <w:p w14:paraId="7446D3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  <w:spacing w:val="0"/>
          <w:lang w:eastAsia="zh-CN"/>
        </w:rPr>
      </w:pPr>
    </w:p>
    <w:p w14:paraId="309C4D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  <w:spacing w:val="0"/>
          <w:lang w:eastAsia="zh-CN"/>
        </w:rPr>
      </w:pPr>
    </w:p>
    <w:p w14:paraId="179217FE">
      <w:pPr>
        <w:pStyle w:val="5"/>
        <w:rPr>
          <w:rFonts w:hint="default" w:ascii="Times New Roman" w:hAnsi="Times New Roman" w:cs="Times New Roman"/>
          <w:spacing w:val="0"/>
          <w:lang w:eastAsia="zh-CN"/>
        </w:rPr>
      </w:pPr>
    </w:p>
    <w:p w14:paraId="0B45F43B">
      <w:pPr>
        <w:pStyle w:val="6"/>
        <w:rPr>
          <w:rFonts w:hint="default" w:ascii="Times New Roman" w:hAnsi="Times New Roman" w:cs="Times New Roman"/>
          <w:spacing w:val="0"/>
          <w:lang w:eastAsia="zh-CN"/>
        </w:rPr>
      </w:pPr>
    </w:p>
    <w:tbl>
      <w:tblPr>
        <w:tblStyle w:val="16"/>
        <w:tblpPr w:leftFromText="180" w:rightFromText="180" w:vertAnchor="text" w:horzAnchor="page" w:tblpXSpec="center" w:tblpY="1589"/>
        <w:tblOverlap w:val="never"/>
        <w:tblW w:w="94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339C76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80" w:type="dxa"/>
            <w:tcBorders>
              <w:tl2br w:val="nil"/>
              <w:tr2bl w:val="nil"/>
            </w:tcBorders>
          </w:tcPr>
          <w:p w14:paraId="62F3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69" w:leftChars="90" w:right="0" w:rightChars="0" w:hanging="480" w:hanging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抄送：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>自治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区政协提案委员会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自治区人民政府督查室。</w:t>
            </w:r>
          </w:p>
        </w:tc>
      </w:tr>
      <w:tr w14:paraId="3C2374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80" w:type="dxa"/>
            <w:tcBorders>
              <w:tl2br w:val="nil"/>
              <w:tr2bl w:val="nil"/>
            </w:tcBorders>
          </w:tcPr>
          <w:p w14:paraId="36C8CF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宁夏贺兰山东麓葡萄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酒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产业园区管委会综合处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38ED65D1">
      <w:pPr>
        <w:pStyle w:val="5"/>
        <w:rPr>
          <w:rFonts w:hint="default" w:ascii="Times New Roman" w:hAnsi="Times New Roman" w:cs="Times New Roman"/>
          <w:spacing w:val="0"/>
          <w:lang w:eastAsia="zh-CN"/>
        </w:rPr>
      </w:pPr>
    </w:p>
    <w:p w14:paraId="130D7F59">
      <w:pPr>
        <w:pStyle w:val="6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4F9E2B-9D5D-4C9F-8BF9-C261D8BF61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718508-AD59-4DD7-8393-CDCDE2EFBC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11E011-B2FD-483E-A3F3-594F80F4DB4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AA45C57D-05F4-406E-8AA6-79C0897076DE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3D92F06-3DB4-4095-B422-718ED5D47E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04E3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4962525</wp:posOffset>
              </wp:positionH>
              <wp:positionV relativeFrom="paragraph">
                <wp:posOffset>-28575</wp:posOffset>
              </wp:positionV>
              <wp:extent cx="730885" cy="3930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885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21304"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75pt;margin-top:-2.25pt;height:30.95pt;width:57.55pt;mso-position-horizontal-relative:margin;z-index:251659264;mso-width-relative:page;mso-height-relative:page;" filled="f" stroked="f" coordsize="21600,21600" o:gfxdata="UEsDBAoAAAAAAIdO4kAAAAAAAAAAAAAAAAAEAAAAZHJzL1BLAwQUAAAACACHTuJAhixt9NkAAAAJ&#10;AQAADwAAAGRycy9kb3ducmV2LnhtbE2Py07DMBBF90j8gzVI7Fo7qE1DiNMFjx1QKCDBzomHJMKP&#10;yHbS8vcMK1iNRnN059xqe7SGzRji4J2EbCmAoWu9Hlwn4fXlblEAi0k5rYx3KOEbI2zr05NKldof&#10;3DPO+9QxCnGxVBL6lMaS89j2aFVc+hEd3T59sCrRGjqugzpQuDX8QoicWzU4+tCrEa97bL/2k5Vg&#10;3mO4b0T6mG+6h/S049PbbfYo5flZJq6AJTymPxh+9UkdanJq/OR0ZEbCpsjWhEpYrGgSUFzmObBG&#10;wnqzAl5X/H+D+gdQSwMEFAAAAAgAh07iQCxmQII5AgAAYQQAAA4AAABkcnMvZTJvRG9jLnhtbK1U&#10;wY7TMBC9I/EPlu806XZbStV0VbYqQqrYlQri7DpOY8n2GNtpUj4A/mBPXLjzXf0OxknTRQuHPXBx&#10;JzPjGb83bzq/abQiB+G8BJPR4SClRBgOuTT7jH76uH41pcQHZnKmwIiMHoWnN4uXL+a1nYkrKEHl&#10;whEsYvysthktQ7CzJPG8FJr5AVhhMFiA0yzgp9snuWM1VtcquUrTSVKDy60DLrxH76oL0nNF95yC&#10;UBSSixXwSgsTuqpOKBYQki+l9XTRvrYoBA93ReFFICqjiDS0JzZBexfPZDFns71jtpT8/AT2nCc8&#10;waSZNNj0UmrFAiOVk3+V0pI78FCEAQeddEBaRhDFMH3CzbZkVrRYkGpvL6T7/1eWfzjcOyLzjF5T&#10;YpjGgZ8evp9+/Dr9/EauIz219TPM2lrMC81baFA0vd+jM6JuCqfjL+IhGEdyjxdyRRMIR+frUTqd&#10;jinhGBq9GaWTcaySPF62zod3AjSJRkYdzq6llB02PnSpfUrsZWAtlWrnpwypMzoZjdP2wiWCxZXB&#10;HhFC99RohWbXnHHtID8iLAedLrzla4nNN8yHe+ZQCIgEVyXc4VEowCZwtigpwX39lz/m43wwSkmN&#10;wsqo/1IxJyhR7w1OLqqwN1xv7HrDVPoWUKtDXELLWxMvuKB6s3CgP+MGLWMXDDHDsVdGQ2/ehk7e&#10;uIFcLJdtUmWd3JfdBdSdZWFjtpbHNh2VyypAIVuWI0UdL2fmUHntnM5bEqX953eb9fjPs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ixt9NkAAAAJAQAADwAAAAAAAAABACAAAAAiAAAAZHJzL2Rv&#10;d25yZXYueG1sUEsBAhQAFAAAAAgAh07iQCxmQII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C21304"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99AE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958850" cy="3556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F882B">
                          <w:pPr>
                            <w:pStyle w:val="8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75.5pt;mso-position-horizontal:left;mso-position-horizontal-relative:margin;z-index:251660288;mso-width-relative:page;mso-height-relative:page;" filled="f" stroked="f" coordsize="21600,21600" o:gfxdata="UEsDBAoAAAAAAIdO4kAAAAAAAAAAAAAAAAAEAAAAZHJzL1BLAwQUAAAACACHTuJApZ5zZtIAAAAE&#10;AQAADwAAAGRycy9kb3ducmV2LnhtbE2PS0/DMBCE70j8B2uRuFE7SK1QiNMDjxvPAlJ7c+IlibDX&#10;kb1Jy7/H5QKXkUazmvm2Wh+8EzPGNATSUCwUCKQ22IE6De9v9xdXIBIbssYFQg3fmGBdn55UprRh&#10;T684b7gTuYRSaTT0zGMpZWp79CYtwoiUs88QveFsYydtNPtc7p28VGolvRkoL/RmxJse26/N5DW4&#10;bYoPjeLdfNs98suznD7uiietz88KdQ2C8cB/x3DEz+hQZ6YmTGSTcBryI/yrx2xZZNtoWK4UyLqS&#10;/+HrH1BLAwQUAAAACACHTuJAj2Yz4DUCAABhBAAADgAAAGRycy9lMm9Eb2MueG1srVTNbhMxEL4j&#10;8Q6W73STVqlK1E0VGhUhVbRSQZwdrzdryfYY2+lueQB4A05ceue58hx83s22UDj0wMWZnf/vm5mc&#10;nnXWsFsVoiZX8unBhDPlJFXabUr+8cPFqxPOYhKuEoacKvmdivxs8fLFaevn6pAaMpUKDElcnLe+&#10;5E1Kfl4UUTbKinhAXjkYawpWJHyGTVEF0SK7NcXhZHJctBQqH0iqGKFdDUa+zxiek5DqWku1Irm1&#10;yqUha1BGJECKjfaRL/pu61rJdFXXUSVmSg6kqX9RBPI6v8XiVMw3QfhGy30L4jktPMFkhXYo+pBq&#10;JZJg26D/SmW1DBSpTgeSbDEA6RkBiunkCTc3jfCqxwKqo38gPf6/tPL97XVguir5jDMnLAa++/5t&#10;9+Pn7v4rm2V6Wh/n8Lrx8EvdG+qwNKM+QplRd3Ww+Rd4GOwg9+6BXNUlJqF8PTs5mcEiYTqazY4n&#10;PfnFY7APMb1VZFkWSh4wu55ScXsZExqB6+iSazm60Mb08zOOtSU/PkL6PyyIMA6BGcLQapZSt+72&#10;uNZU3QFWoGEvopcXGsUvRUzXImAR0C9OJV3hqQ2hCO0lzhoKX/6lz/6YD6yctVisksfPWxEUZ+ad&#10;w+SQMo1CGIX1KLitPSfs6hRH6GUvIiAkM4p1IPsJF7TMVWASTqJWydMonqdhvXGBUi2XvdPWB71p&#10;hgDsnRfp0t14mcsMhC23iWrds5wpGnjZM4fN68nfX0le7d+/e6/Hf4b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Wec2bSAAAABAEAAA8AAAAAAAAAAQAgAAAAIgAAAGRycy9kb3ducmV2LnhtbFBL&#10;AQIUABQAAAAIAIdO4kCPZjPg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1EF882B">
                    <w:pPr>
                      <w:pStyle w:val="8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53D163D5"/>
    <w:rsid w:val="00AB0D8B"/>
    <w:rsid w:val="01190CB8"/>
    <w:rsid w:val="01F00EFC"/>
    <w:rsid w:val="02074601"/>
    <w:rsid w:val="021126FF"/>
    <w:rsid w:val="02E0347E"/>
    <w:rsid w:val="05986DD0"/>
    <w:rsid w:val="0BE83544"/>
    <w:rsid w:val="0C0F3BAF"/>
    <w:rsid w:val="0E3731B8"/>
    <w:rsid w:val="0FB10E91"/>
    <w:rsid w:val="0FE845E0"/>
    <w:rsid w:val="0FEF459F"/>
    <w:rsid w:val="10B67E12"/>
    <w:rsid w:val="11D202F5"/>
    <w:rsid w:val="11F04C57"/>
    <w:rsid w:val="11F448F0"/>
    <w:rsid w:val="12B55F46"/>
    <w:rsid w:val="13131938"/>
    <w:rsid w:val="13DD0E2E"/>
    <w:rsid w:val="14016DFA"/>
    <w:rsid w:val="149A448E"/>
    <w:rsid w:val="15EA11B0"/>
    <w:rsid w:val="16940451"/>
    <w:rsid w:val="16B00391"/>
    <w:rsid w:val="16BC4E25"/>
    <w:rsid w:val="16DF3B03"/>
    <w:rsid w:val="17441EDC"/>
    <w:rsid w:val="1872614F"/>
    <w:rsid w:val="1898035F"/>
    <w:rsid w:val="18CE3E93"/>
    <w:rsid w:val="1A0F2881"/>
    <w:rsid w:val="1A560C2F"/>
    <w:rsid w:val="1A9F6383"/>
    <w:rsid w:val="1CC01D90"/>
    <w:rsid w:val="1DD36595"/>
    <w:rsid w:val="1EBF1830"/>
    <w:rsid w:val="1EC959B6"/>
    <w:rsid w:val="1F436D33"/>
    <w:rsid w:val="1F6E379C"/>
    <w:rsid w:val="1FD57409"/>
    <w:rsid w:val="216A3FED"/>
    <w:rsid w:val="22507634"/>
    <w:rsid w:val="231800E2"/>
    <w:rsid w:val="23AC2316"/>
    <w:rsid w:val="24C91110"/>
    <w:rsid w:val="259350FF"/>
    <w:rsid w:val="265C7C71"/>
    <w:rsid w:val="26A7379A"/>
    <w:rsid w:val="26D52815"/>
    <w:rsid w:val="276E4578"/>
    <w:rsid w:val="27783FD2"/>
    <w:rsid w:val="277F68BA"/>
    <w:rsid w:val="279A6750"/>
    <w:rsid w:val="28C66009"/>
    <w:rsid w:val="290E3917"/>
    <w:rsid w:val="2A11306B"/>
    <w:rsid w:val="2A5767F0"/>
    <w:rsid w:val="2A741616"/>
    <w:rsid w:val="2A7B0F47"/>
    <w:rsid w:val="2C2B1EED"/>
    <w:rsid w:val="2CF51EB6"/>
    <w:rsid w:val="2D0368B7"/>
    <w:rsid w:val="2D3E6361"/>
    <w:rsid w:val="2D775A6F"/>
    <w:rsid w:val="2DD00BC0"/>
    <w:rsid w:val="2E4673A5"/>
    <w:rsid w:val="2E5A7743"/>
    <w:rsid w:val="2F3A6A9B"/>
    <w:rsid w:val="30E763BD"/>
    <w:rsid w:val="30F65299"/>
    <w:rsid w:val="313259CC"/>
    <w:rsid w:val="32971E80"/>
    <w:rsid w:val="33222A6D"/>
    <w:rsid w:val="33C651A6"/>
    <w:rsid w:val="34071B6C"/>
    <w:rsid w:val="362D531D"/>
    <w:rsid w:val="3631237D"/>
    <w:rsid w:val="369E3218"/>
    <w:rsid w:val="377E211E"/>
    <w:rsid w:val="3972334A"/>
    <w:rsid w:val="397F466C"/>
    <w:rsid w:val="3AC32E86"/>
    <w:rsid w:val="3B4E57F9"/>
    <w:rsid w:val="3B674091"/>
    <w:rsid w:val="3B8B37D4"/>
    <w:rsid w:val="3C5B4B04"/>
    <w:rsid w:val="3C62033A"/>
    <w:rsid w:val="3CED70D0"/>
    <w:rsid w:val="3E846D1B"/>
    <w:rsid w:val="3E951082"/>
    <w:rsid w:val="3EDE18FA"/>
    <w:rsid w:val="3FC91E90"/>
    <w:rsid w:val="40BE3121"/>
    <w:rsid w:val="418E01D6"/>
    <w:rsid w:val="436B7012"/>
    <w:rsid w:val="43713463"/>
    <w:rsid w:val="43723416"/>
    <w:rsid w:val="43916C85"/>
    <w:rsid w:val="43DB149A"/>
    <w:rsid w:val="47A06945"/>
    <w:rsid w:val="49567170"/>
    <w:rsid w:val="499055EC"/>
    <w:rsid w:val="4A2232CB"/>
    <w:rsid w:val="4A815C3C"/>
    <w:rsid w:val="4C056E26"/>
    <w:rsid w:val="4D2E4517"/>
    <w:rsid w:val="4DBA2F15"/>
    <w:rsid w:val="4E1E59C0"/>
    <w:rsid w:val="4E635116"/>
    <w:rsid w:val="4F0F2338"/>
    <w:rsid w:val="515F7488"/>
    <w:rsid w:val="52100953"/>
    <w:rsid w:val="53D163D5"/>
    <w:rsid w:val="55E42B22"/>
    <w:rsid w:val="5882332C"/>
    <w:rsid w:val="58861265"/>
    <w:rsid w:val="59B72A43"/>
    <w:rsid w:val="5AB4231E"/>
    <w:rsid w:val="5CB20026"/>
    <w:rsid w:val="5CF75FF4"/>
    <w:rsid w:val="5CFF7644"/>
    <w:rsid w:val="5E1E1CF6"/>
    <w:rsid w:val="5EF04BBE"/>
    <w:rsid w:val="60D4253A"/>
    <w:rsid w:val="60E00BBB"/>
    <w:rsid w:val="61254DAF"/>
    <w:rsid w:val="61B04583"/>
    <w:rsid w:val="6254081F"/>
    <w:rsid w:val="62A01747"/>
    <w:rsid w:val="62CA4939"/>
    <w:rsid w:val="63A446F9"/>
    <w:rsid w:val="64211091"/>
    <w:rsid w:val="65797F5D"/>
    <w:rsid w:val="66063724"/>
    <w:rsid w:val="66534762"/>
    <w:rsid w:val="66DF66C5"/>
    <w:rsid w:val="66FD1047"/>
    <w:rsid w:val="67553FA0"/>
    <w:rsid w:val="679A402E"/>
    <w:rsid w:val="6803434D"/>
    <w:rsid w:val="688573A5"/>
    <w:rsid w:val="695C3756"/>
    <w:rsid w:val="69FF15C7"/>
    <w:rsid w:val="6A3C2089"/>
    <w:rsid w:val="6A496D4F"/>
    <w:rsid w:val="6A9805C9"/>
    <w:rsid w:val="6B117716"/>
    <w:rsid w:val="6B6E5F25"/>
    <w:rsid w:val="6C833A47"/>
    <w:rsid w:val="6DDB6800"/>
    <w:rsid w:val="6E375FBB"/>
    <w:rsid w:val="6EA6128E"/>
    <w:rsid w:val="6EA65D15"/>
    <w:rsid w:val="710E6F16"/>
    <w:rsid w:val="71B91426"/>
    <w:rsid w:val="72902CF8"/>
    <w:rsid w:val="733D15F6"/>
    <w:rsid w:val="73A82251"/>
    <w:rsid w:val="73C64045"/>
    <w:rsid w:val="753A01E4"/>
    <w:rsid w:val="783C2FE4"/>
    <w:rsid w:val="786404E9"/>
    <w:rsid w:val="7B9E7E93"/>
    <w:rsid w:val="7C846F48"/>
    <w:rsid w:val="7D9E007E"/>
    <w:rsid w:val="7ED64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6">
    <w:name w:val="Body Text First Indent"/>
    <w:basedOn w:val="5"/>
    <w:next w:val="5"/>
    <w:qFormat/>
    <w:uiPriority w:val="0"/>
    <w:pPr>
      <w:ind w:firstLine="420" w:firstLineChars="100"/>
    </w:pPr>
  </w:style>
  <w:style w:type="paragraph" w:styleId="7">
    <w:name w:val="Body Text Indent"/>
    <w:basedOn w:val="1"/>
    <w:next w:val="1"/>
    <w:qFormat/>
    <w:uiPriority w:val="0"/>
    <w:pPr>
      <w:ind w:left="420"/>
    </w:pPr>
    <w:rPr>
      <w:rFonts w:ascii="仿宋_GB2312" w:hAnsi="Calibri" w:eastAsia="仿宋_GB2312" w:cs="仿宋_GB2312"/>
      <w:sz w:val="32"/>
      <w:szCs w:val="32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小标宋简体"/>
      <w:b/>
      <w:bCs/>
    </w:rPr>
  </w:style>
  <w:style w:type="paragraph" w:styleId="14">
    <w:name w:val="Body Text First Indent 2"/>
    <w:basedOn w:val="7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qFormat/>
    <w:uiPriority w:val="0"/>
    <w:rPr>
      <w:color w:val="0000FF"/>
      <w:u w:val="single"/>
    </w:rPr>
  </w:style>
  <w:style w:type="paragraph" w:customStyle="1" w:styleId="20">
    <w:name w:val="Body Text First Indent 21"/>
    <w:basedOn w:val="21"/>
    <w:qFormat/>
    <w:uiPriority w:val="0"/>
    <w:pPr>
      <w:ind w:firstLine="420" w:firstLineChars="200"/>
    </w:pPr>
  </w:style>
  <w:style w:type="paragraph" w:customStyle="1" w:styleId="21">
    <w:name w:val="Body Text Indent1"/>
    <w:basedOn w:val="1"/>
    <w:qFormat/>
    <w:uiPriority w:val="0"/>
    <w:pPr>
      <w:suppressAutoHyphens/>
      <w:bidi w:val="0"/>
      <w:ind w:left="420" w:leftChars="200"/>
    </w:pPr>
    <w:rPr>
      <w:rFonts w:ascii="Times New Roman" w:hAnsi="Times New Roman" w:eastAsia="仿宋_GB2312" w:cs="Times New Roman"/>
      <w:color w:val="auto"/>
      <w:sz w:val="32"/>
    </w:rPr>
  </w:style>
  <w:style w:type="paragraph" w:customStyle="1" w:styleId="22">
    <w:name w:val="正文文本1"/>
    <w:basedOn w:val="1"/>
    <w:qFormat/>
    <w:uiPriority w:val="0"/>
    <w:pPr>
      <w:shd w:val="clear" w:color="auto" w:fill="FFFFFF"/>
      <w:spacing w:before="480" w:line="551" w:lineRule="exact"/>
      <w:jc w:val="left"/>
    </w:pPr>
    <w:rPr>
      <w:rFonts w:ascii="MingLiU" w:hAnsi="MingLiU" w:eastAsia="MingLiU" w:cs="MingLiU"/>
      <w:spacing w:val="30"/>
      <w:kern w:val="0"/>
      <w:sz w:val="27"/>
      <w:szCs w:val="27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NormalCharacter"/>
    <w:qFormat/>
    <w:uiPriority w:val="0"/>
  </w:style>
  <w:style w:type="paragraph" w:customStyle="1" w:styleId="25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bjh-p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1546</Words>
  <Characters>1617</Characters>
  <Lines>0</Lines>
  <Paragraphs>0</Paragraphs>
  <TotalTime>1</TotalTime>
  <ScaleCrop>false</ScaleCrop>
  <LinksUpToDate>false</LinksUpToDate>
  <CharactersWithSpaces>1655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2021-08-06T08:32:00Z</dcterms:created>
  <dc:creator>Administrator</dc:creator>
  <cp:lastModifiedBy>麻美子</cp:lastModifiedBy>
  <cp:lastPrinted>2022-09-22T04:52:00Z</cp:lastPrinted>
  <dcterms:modified xsi:type="dcterms:W3CDTF">2025-04-09T09:57:32Z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1016587303_btnclosed</vt:lpwstr>
  </property>
  <property fmtid="{D5CDD505-2E9C-101B-9397-08002B2CF9AE}" pid="4" name="ICV">
    <vt:lpwstr>F85FC2ABDA174F56B54DAA9E83212257</vt:lpwstr>
  </property>
  <property fmtid="{D5CDD505-2E9C-101B-9397-08002B2CF9AE}" pid="5" name="KSOTemplateDocerSaveRecord">
    <vt:lpwstr>eyJoZGlkIjoiYTRiMmY2OGU5ODY0MWY4Zjc2M2MzZmExNmJiZjkxMGQiLCJ1c2VySWQiOiIyNzk2OTQ2NzIifQ==</vt:lpwstr>
  </property>
</Properties>
</file>